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E86639">
        <w:instrText>someCustomService()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2.0.0</vt:lpwstr>
  </property>
</Properties>
</file>