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2017-03-28T08:35:00Z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org.obeonetwork.m2doc.tests.services.ServicePackage1,org.obeonetwork.m2doc.tests.services.ServicePackage2</vt:lpwstr>
  </property>
</Properties>
</file>