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eInverse(org.eclipse.emf.ecore.EObject,org.eclipse.emf.ecore.EClassifier) with arguments [org.eclipse.emf.ecore.impl.EClassImpl@73ad4ecc (name: NamedElement) (instanceClassName: null) (abstract: true, interface: true), org.eclipse.emf.ecore.impl.EClassImpl@4d95d2a2 (name: EClassifier) (instanceClassName: null) (abstract: true, interface: false)] failed:
	No ECrossReferenceAdapter found for :org.eclipse.emf.ecore.impl.EClassImpl@73ad4ecc (name: NamedElement) (instanceClassName: null) (abstract: true, interface: true)
java.lang.IllegalStateException: No ECrossReferenceAdapter found for :org.eclipse.emf.ecore.impl.EClassImpl@73ad4ecc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org.eclipse.acceleo.query.services.EObjectServices.eInverse(EObjectServices.java:1416)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org.obeonetwork.m2doc.util.M2DocUtils.generate(M2DocUtils.java:728)
	at org.obeonetwork.m2doc.tests.AbstractTemplatesTestSuite.prepareoutputAndGenerate(AbstractTemplatesTestSuite.java:486)
	at org.obeonetwork.m2doc.tests.AbstractTemplatesTestSuite.generation(AbstractTemplatesTestSuite.java:393)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