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/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45A68" w:rsidR="00F45A68" w:rsidRDefault="00F45A68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P="00F45A68" w:rsidR="00F45A68" w:rsidRDefault="00F45A68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2.0.0</vt:lpwstr>
  </property>
</Properties>
</file>