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r w:rsidR="007C06ED" w:rsidRPr="00DD38D8">
        <w:rPr>
          <w:lang w:val="en-US"/>
        </w:rPr>
        <w:instrText>'.</w:instrText>
      </w:r>
      <w:r w:rsidR="00A54B59" w:rsidRPr="00A54B59">
        <w:rPr>
          <w:lang w:val="en-US"/>
        </w:rPr>
        <w:instrText>noStyleLink</w:instrText>
      </w:r>
      <w:r w:rsidR="007C06ED" w:rsidRPr="00DD38D8">
        <w:rPr>
          <w:lang w:val="en-US"/>
        </w:rPr>
        <w:instrText>(</w:instrText>
      </w:r>
      <w:r w:rsidR="00A54B59">
        <w:rPr>
          <w:lang w:val="en-US"/>
        </w:rPr>
        <w:instrText>'http://www.obeo.fr'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import:org.obeonetwork.m2doc.tests.services.MHyperLinkTestServices">
    <vt:lpwstr> </vt:lpwstr>
  </property>
</Properties>
</file>