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import:org.obeonetwork.m2doc.tests.services.MHyperLinkTestServices">
    <vt:lpwstr> </vt:lpwstr>
  </property>
</Properties>
</file>