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B61CD4" w:rsidRDefault="00791A6F" w:rsidP="00F5495F">
      <w:pPr>
        <w:rPr>
          <w:lang w:val="en-US"/>
        </w:rPr>
      </w:pPr>
      <w:r w:rsidRPr="00B61CD4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B61CD4">
        <w:instrText>:self.eClassifiers-&gt;at(1).oclAsType(ecore::EClass)</w:instrText>
      </w:r>
      <w:r w:rsidR="00A26E6C">
        <w:instrText>.</w:instrText>
      </w:r>
      <w:r w:rsidR="00A26E6C" w:rsidRPr="00A26E6C">
        <w:instrText xml:space="preserve"> </w:instrText>
      </w:r>
      <w:r w:rsidR="00A26E6C">
        <w:instrText>e</w:instrText>
      </w:r>
      <w:bookmarkStart w:id="0" w:name="_GoBack"/>
      <w:bookmarkEnd w:id="0"/>
      <w:r w:rsidR="00A26E6C" w:rsidRPr="00A26E6C">
        <w:instrText>IDAttribute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6E6C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CD4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29</cp:revision>
  <dcterms:created xsi:type="dcterms:W3CDTF">2015-12-11T14:16:00Z</dcterms:created>
  <dcterms:modified xsi:type="dcterms:W3CDTF">2019-04-01T13:14:00Z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