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org.obeonetwork.m2doc.generator.M2DocEvaluator.caseQuery(M2DocEvaluator.java:586)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org.obeonetwork.m2doc.generator.M2DocEvaluator.doSwitch(M2DocEvaluator.java:1239)
	at org.obeonetwork.m2doc.generator.M2DocEvaluator.caseBlock(M2DocEvaluator.java:1464)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org.obeonetwork.m2doc.generator.M2DocEvaluator.doSwitch(M2DocEvaluator.java:1239)
	at org.obeonetwork.m2doc.generator.M2DocEvaluator.caseDocumentTemplate(M2DocEvaluator.java:296)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org.obeonetwork.m2doc.generator.M2DocEvaluator.doSwitch(M2DocEvaluator.java:1239)
	at org.obeonetwork.m2doc.generator.M2DocEvaluator.generate(M2DocEvaluator.java:281)
	at org.obeonetwork.m2doc.util.M2DocUtils.generate(M2DocUtils.java:805)
	at org.obeonetwork.m2doc.tests.AbstractTemplatesTestSuite.prepareoutputAndGenerate(AbstractTemplatesTestSuite.java:511)
	at org.obeonetwork.m2doc.tests.AbstractTemplatesTestSuite.generation(AbstractTemplatesTestSuite.java:420)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org.eclipse.jdt.internal.junit.runner.RemoteTestRunner.main(RemoteTestRunner.java:206)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