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487E4D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2.0.1</vt:lpwstr>
  </property>
</Properties>
</file>