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8274AD">
        <w:t xml:space="preserve">simple variable </w:t>
      </w:r>
      <w:r w:rsidR="008274AD">
        <w:t>query</w:t>
      </w:r>
      <w:r>
        <w:t> :</w:t>
      </w:r>
    </w:p>
    <w:p w:rsidR="00C52979" w:rsidRDefault="00C52979" w:rsidP="00F5495F">
      <w:r w:rsidR="008274AD">
        <w:t>valueofx</w:t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