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4BBA">
        <w:rPr>
          <w:color w:themeColor="accent6" w:themeShade="BF" w:val="E36C0A"/>
        </w:rPr>
        <w:instrText>endl</w:instrText>
      </w:r>
      <w:r w:rsidR="00AF7B8A">
        <w:rPr>
          <w:color w:themeColor="accent6" w:themeShade="BF" w:val="E36C0A"/>
        </w:rPr>
        <w:instrText>et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bookmarkStart w:id="0" w:name="_GoBack"/>
      <w:r>
        <w:t>End of demonstration.</w:t>
      </w:r>
    </w:p>
    <w:bookmarkEnd w:id="0"/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  <property fmtid="{D5CDD505-2E9C-101B-9397-08002B2CF9AE}" name="m:var:endletVar" pid="3">
    <vt:lpwstr>ecore::EPackage</vt:lpwstr>
  </property>
</Properties>
</file>