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 w:rsidR="00A9550A">
            <w:instrText xml:space="preserve"> m:v</w:instrTex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/>
      </w:tc>
    </w:tr>
    <w:tr w:rsidR="00D423AC" w:rsidTr="005406DE">
      <w:tc>
        <w:tcPr>
          <w:tcW w:type="dxa" w:w="3070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  <w:tc>
        <w:tcPr>
          <w:tcW w:type="dxa" w:w="3071"/>
        </w:tcPr>
        <w:p w:rsidP="00D423AC" w:rsidR="00D423AC" w:rsidRDefault="00D423AC"/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