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bookmarkStart w:id="0" w:name="_GoBack"/>
      <w:bookmarkEnd w:id="0"/>
      <w:r>
        <w:t xml:space="preserve"> </w:t>
      </w:r>
      <w:r w:rsidR="00474C42">
        <w:t xml:space="preserve"> 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anydsl</w:t>
      </w:r>
      <w:r w:rsidR="00052FB8">
        <w:t>,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C4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2017-02-22T15:40:00Z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