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r w:rsidRPr="00D031CF">
        <w:rPr>
          <w:lang w:val="en-US"/>
        </w:rPr>
        <w:t xml:space="preserve">Basic for </w:t>
      </w:r>
      <w:proofErr w:type="gramStart"/>
      <w:r w:rsidRPr="00D031CF">
        <w:rPr>
          <w:lang w:val="en-US"/>
        </w:rPr>
        <w:t>demonstration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D031CF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D031CF" w:rsidRDefault="00D031CF" w:rsidP="00D031CF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</w:tbl>
          <w:p w:rsidR="00D031CF" w:rsidRDefault="00D031CF" w:rsidP="00D031C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p w:rsidR="00D031CF" w:rsidRDefault="00D031CF" w:rsidP="00D031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D031CF" w:rsidRDefault="00D031CF" w:rsidP="00D031CF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  <w:bookmarkStart w:id="0" w:name="_GoBack"/>
      <w:bookmarkEnd w:id="0"/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2018-07-18T12:18:00Z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2.0.0</vt:lpwstr>
  </property>
</Properties>
</file>