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031CF">
        <w:rPr>
          <w:lang w:val="en-US"/>
        </w:rPr>
        <w:t xml:space="preserve">Basic for </w:t>
      </w:r>
      <w:r w:rsidRPr="00D031CF">
        <w:rPr>
          <w:lang w:val="en-US"/>
        </w:rPr>
        <w:t>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D031CF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D031CF" w:rsidRDefault="00D031CF" w:rsidP="00D031CF">
            <w: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c</w:t>
            </w:r>
          </w:p>
          <w:p w:rsidR="00D031CF" w:rsidRDefault="00D031CF" w:rsidP="00D031CF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  <w:r>
        <w:t/>
      </w: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