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6A399B" w:rsidRDefault="007A2DC4" w:rsidP="006A399B"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 w:rsidRPr="006A39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99B" w:rsidRDefault="006A399B" w:rsidP="006A399B">
      <w:pPr>
        <w:spacing w:after="0" w:line="240" w:lineRule="auto"/>
      </w:pPr>
      <w:r>
        <w:separator/>
      </w:r>
    </w:p>
  </w:endnote>
  <w:end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99B" w:rsidRDefault="006A399B" w:rsidP="006A399B">
      <w:pPr>
        <w:spacing w:after="0" w:line="240" w:lineRule="auto"/>
      </w:pPr>
      <w:r>
        <w:separator/>
      </w:r>
    </w:p>
  </w:footnote>
  <w:foot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Pr="006A399B" w:rsidRDefault="006A399B" w:rsidP="006A399B">
    <w:pPr>
      <w:rPr>
        <w:lang w:val="en-US"/>
      </w:rPr>
    </w:pPr>
    <w:r w:rsidRPr="006A399B">
      <w:rPr>
        <w:lang w:val="en-US"/>
      </w:rPr>
      <w:t>A simple demonstration of a static hyperlink :</w:t>
    </w:r>
  </w:p>
  <w:p w:rsidR="006A399B" w:rsidRDefault="006A399B" w:rsidP="006A399B">
    <w:hyperlink r:id="rId1" w:history="1">
      <w:r w:rsidRPr="00AE608E">
        <w:rPr>
          <w:rStyle w:val="Lienhypertexte"/>
        </w:rPr>
        <w:t>Obeo’s website</w:t>
      </w:r>
    </w:hyperlink>
  </w:p>
  <w:p w:rsidR="006A399B" w:rsidRDefault="006A399B" w:rsidP="006A399B"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399B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99B"/>
  </w:style>
  <w:style w:type="paragraph" w:styleId="Pieddepage">
    <w:name w:val="footer"/>
    <w:basedOn w:val="Normal"/>
    <w:link w:val="Pieddepag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