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B35021" w:rsidRDefault="00B35021" w:rsidP="00B35021">
      <w:pPr>
        <w:pStyle w:val="Titre1"/>
        <w:rPr>
          <w:lang w:val="en-US"/>
        </w:rPr>
      </w:pPr>
      <w:r>
        <w:rPr>
          <w:lang w:val="en-US"/>
        </w:rPr>
        <w:t>anydsl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companies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MultiNamedElement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NamedElement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name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zipCode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city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country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world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ProductionCompany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Restaurant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chefs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menu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Chef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adress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recipes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Recipe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ingredients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ripen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newFood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setColor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setCaliber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food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newCaliber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acceptedCaliber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preferredLabel</w:t>
      </w:r>
    </w:p>
    <w:p w:rsidR="00B35021" w:rsidRDefault="00B35021" w:rsidP="00B35021">
      <w:pPr>
        <w:pStyle w:val="Titre4"/>
        <w:rPr>
          <w:lang w:val="en-US"/>
        </w:rPr>
      </w:pPr>
      <w:r>
        <w:rPr>
          <w:lang w:val="en-US"/>
        </w:rPr>
        <w:t>text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relatedFoods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label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producers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Source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foods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origin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Plant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Animal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Color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black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green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orange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brown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palPink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veryYellow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white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Caliber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XL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Group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Water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Dairy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Fruit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Grain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Protein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Sweet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Vegetable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Alcohol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Continent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Europe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Asia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Africa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America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Australia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Antarctica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Kind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Oilseed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Tree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Root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Bulb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Leaf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Stem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Flower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Inflorescence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Spice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Part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Other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Muscle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Organ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CountryData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SingleString</w:t>
      </w:r>
    </w:p>
    <w:p w:rsidR="00B35021" w:rsidRDefault="00B35021" w:rsidP="00B35021">
      <w:pPr>
        <w:pStyle w:val="Titre2"/>
        <w:rPr>
          <w:lang w:val="en-US"/>
        </w:rPr>
      </w:pPr>
      <w:r>
        <w:rPr>
          <w:lang w:val="en-US"/>
        </w:rPr>
        <w:t>EStringToRecipeMap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key</w:t>
      </w:r>
    </w:p>
    <w:p w:rsidR="00B35021" w:rsidRDefault="00B35021" w:rsidP="00B35021">
      <w:pPr>
        <w:pStyle w:val="Titre3"/>
        <w:rPr>
          <w:lang w:val="en-US"/>
        </w:rPr>
      </w:pPr>
      <w:r>
        <w:rPr>
          <w:lang w:val="en-US"/>
        </w:rPr>
        <w:t>value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1467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2019-02-18T12:19:00Z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  <property fmtid="{D5CDD505-2E9C-101B-9397-08002B2CF9AE}" pid="3" name="m:var:self">
    <vt:lpwstr>ecore::EPackage</vt:lpwstr>
  </property>
</Properties>
</file>