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D6270" w:rsidRDefault="00791A6F" w:rsidP="00BD6270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 w:rsidR="00BD6270">
        <w:rPr>
          <w:lang w:val="en-US"/>
        </w:rPr>
        <w:t/>
      </w:r>
      <w:pPr>
        <w:rPr>
          <w:lang w:val="en-US"/>
        </w:rPr>
      </w:pPr>
      <w:r w:rsidR="00FA23FF">
        <w:rPr>
          <w:lang w:val="en-US"/>
        </w:rPr>
        <w:t/>
      </w:r>
      <w:r/>
      <w:r w:rsidR="7F0ABAD82F51B7737ACCB1DCB31129ED">
        <w:fldChar w:fldCharType="begin"/>
      </w:r>
      <w:r w:rsidR="7F0ABAD82F51B7737ACCB1DCB31129ED">
        <w:instrText xml:space="preserve"> REF testid \h </w:instrText>
      </w:r>
      <w:r w:rsidR="7F0ABAD82F51B7737ACCB1DCB31129ED">
        <w:fldChar w:fldCharType="separate"/>
      </w:r>
      <w:r w:rsidR="7F0ABAD82F51B7737ACCB1DCB31129ED">
        <w:rPr>
          <w:b w:val="true"/>
          <w:noProof/>
        </w:rPr>
        <w:t>testidref</w:t>
      </w:r>
      <w:r w:rsidR="7F0ABAD82F51B7737ACCB1DCB31129ED">
        <w:fldChar w:fldCharType="end"/>
      </w:r>
    </w:p>
    <w:p w:rsidR="006A6453" w:rsidRDefault="006A6453" w:rsidP="00C6547F">
      <w:pPr>
        <w:rPr>
          <w:lang w:val="en-US"/>
        </w:rPr>
      </w:pPr>
      <w:r>
        <w:t/>
      </w:r>
    </w:p>
    <w:p w:rsidR="006A6453" w:rsidRDefault="006A6453" w:rsidP="00C6547F">
      <w:pPr>
        <w:rPr>
          <w:lang w:val="en-US"/>
        </w:rPr>
      </w:pPr>
      <w:r>
        <w:t/>
      </w:r>
      <w:bookmarkStart w:name="testid" w:id="45660354297691479220000416848083800210"/>
    </w:p>
    <w:p w:rsidR="00C6547F" w:rsidRDefault="00C6547F" w:rsidP="00C6547F">
      <w:pPr>
        <w:rPr>
          <w:lang w:val="en-US"/>
        </w:rPr>
      </w:pPr>
      <w:r>
        <w:rPr>
          <w:lang w:val="en-US"/>
        </w:rPr>
        <w:t>test</w:t>
      </w:r>
      <w:bookmarkEnd w:id="45660354297691479220000416848083800210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