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D6270" w:rsidRDefault="00791A6F" w:rsidP="00BD6270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 w:rsidR="00BD6270">
        <w:rPr>
          <w:lang w:val="en-US"/>
        </w:rPr>
        <w:t/>
      </w:r>
      <w:pPr>
        <w:rPr>
          <w:lang w:val="en-US"/>
        </w:rPr>
      </w:pPr>
      <w:r w:rsidR="00FA23FF">
        <w:rPr>
          <w:lang w:val="en-US"/>
        </w:rPr>
        <w:t/>
      </w:r>
      <w:r/>
      <w:r w:rsidR="4B18683683D4BD236AEE64EA0CB0BB86">
        <w:fldChar w:fldCharType="begin"/>
      </w:r>
      <w:r w:rsidR="4B18683683D4BD236AEE64EA0CB0BB86">
        <w:instrText xml:space="preserve"> REF testid \h </w:instrText>
      </w:r>
      <w:r w:rsidR="4B18683683D4BD236AEE64EA0CB0BB86">
        <w:fldChar w:fldCharType="separate"/>
      </w:r>
      <w:r w:rsidR="4B18683683D4BD236AEE64EA0CB0BB86">
        <w:rPr>
          <w:noProof/>
          <w:b w:val="on"/>
        </w:rPr>
        <w:t>testidref</w:t>
      </w:r>
      <w:r w:rsidR="4B18683683D4BD236AEE64EA0CB0BB86">
        <w:fldChar w:fldCharType="end"/>
      </w:r>
    </w:p>
    <w:p w:rsidR="006A6453" w:rsidRDefault="006A6453" w:rsidP="00C6547F">
      <w:pPr>
        <w:rPr>
          <w:lang w:val="en-US"/>
        </w:rPr>
      </w:pPr>
      <w:r>
        <w:t/>
      </w:r>
    </w:p>
    <w:p w:rsidR="006A6453" w:rsidRDefault="006A6453" w:rsidP="00C6547F">
      <w:pPr>
        <w:rPr>
          <w:lang w:val="en-US"/>
        </w:rPr>
      </w:pPr>
      <w:r>
        <w:t/>
      </w:r>
      <w:bookmarkStart w:name="testid" w:id="68111844059549846288684490956539755097"/>
    </w:p>
    <w:p w:rsidR="00C6547F" w:rsidRDefault="00C6547F" w:rsidP="00C6547F">
      <w:pPr>
        <w:rPr>
          <w:lang w:val="en-US"/>
        </w:rPr>
      </w:pPr>
      <w:r>
        <w:rPr>
          <w:lang w:val="en-US"/>
        </w:rPr>
        <w:t>test</w:t>
      </w:r>
      <w:bookmarkEnd w:id="68111844059549846288684490956539755097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