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'dh1</w:instrText>
      </w:r>
      <w:r w:rsidR="002702D7">
        <w:rPr>
          <w:lang w:val="en-US"/>
        </w:rPr>
        <w:instrText>.gif</w:instrText>
      </w:r>
      <w:r w:rsidR="00706A06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706A06">
        <w:rPr>
          <w:lang w:val="en-US"/>
        </w:rPr>
        <w:instrText>name</w:instrText>
      </w:r>
      <w:r>
        <w:rPr>
          <w:lang w:val="en-US"/>
        </w:rPr>
        <w:instrText>:</w:instrText>
      </w:r>
      <w:r w:rsidR="00706A06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name.asImage()</w:instrText>
      </w:r>
      <w:r w:rsidR="00833972">
        <w:rPr>
          <w:lang w:val="en-US"/>
        </w:rPr>
        <w:instrText>.setWidth(200</w:instrText>
      </w:r>
      <w:bookmarkStart w:id="0" w:name="_GoBack"/>
      <w:bookmarkEnd w:id="0"/>
      <w:r w:rsidR="00833972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2018-02-01T09:47:00Z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