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fldSimple w:instr="m:usercontent zone1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C36C93" w:rsidR="00C36C93" w:rsidRDefault="00C36C93">
      <w:fldSimple w:instr="m:usercontent zone2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C36C93" w:rsidR="00C36C93" w:rsidRDefault="00C36C93">
      <w:bookmarkStart w:id="0" w:name="_GoBack"/>
      <w:bookmarkEnd w:id="0"/>
      <w:fldSimple w:instr="m:usercontent zone3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