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fldSimple w:instr="m:usercontent zone1"/>
    </w:p>
    <w:p w:rsidR="00833091" w:rsidRDefault="00F34FA4" w:rsidP="00F5495F"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  <w:fldSimple w:instr="m:endusercontent"/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