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04FB6" w:rsidRPr="00C547EC" w:rsidRDefault="00E04FB6">
      <w:pPr>
        <w:rPr>
          <w:rFonts w:hint="eastAsia"/>
          <w:color w:val="2E74B5" w:themeColor="accent5" w:themeShade="BF"/>
          <w:sz w:val="22"/>
          <w:szCs w:val="22"/>
        </w:rPr>
      </w:pPr>
      <w:r w:rsidRPr="00C547EC">
        <w:rPr>
          <w:color w:val="2E74B5" w:themeColor="accent5" w:themeShade="BF"/>
          <w:sz w:val="22"/>
          <w:szCs w:val="22"/>
        </w:rPr>
        <w:t>Lecture 3</w:t>
      </w:r>
      <w:bookmarkStart w:id="0" w:name="_GoBack"/>
      <w:bookmarkEnd w:id="0"/>
    </w:p>
    <w:p w:rsidR="00E04FB6" w:rsidRDefault="00E04FB6">
      <w:pPr>
        <w:rPr>
          <w:sz w:val="22"/>
          <w:szCs w:val="22"/>
        </w:rPr>
      </w:pPr>
    </w:p>
    <w:p w:rsidR="00E04FB6" w:rsidRPr="00DB11F3" w:rsidRDefault="00F75795">
      <w:pPr>
        <w:rPr>
          <w:b/>
          <w:sz w:val="22"/>
          <w:szCs w:val="22"/>
        </w:rPr>
      </w:pPr>
      <w:r w:rsidRPr="00DB11F3">
        <w:rPr>
          <w:b/>
          <w:sz w:val="22"/>
          <w:szCs w:val="22"/>
        </w:rPr>
        <w:t>PostgreSQL Buffer Manager</w:t>
      </w:r>
    </w:p>
    <w:p w:rsidR="00F75795" w:rsidRDefault="00F75795">
      <w:pPr>
        <w:rPr>
          <w:sz w:val="22"/>
          <w:szCs w:val="22"/>
        </w:rPr>
      </w:pPr>
      <w:r>
        <w:rPr>
          <w:sz w:val="22"/>
          <w:szCs w:val="22"/>
        </w:rPr>
        <w:t>Provides a shared pool of memory buffers for all backends</w:t>
      </w:r>
    </w:p>
    <w:p w:rsidR="00F75795" w:rsidRDefault="00F75795">
      <w:pPr>
        <w:rPr>
          <w:sz w:val="22"/>
          <w:szCs w:val="22"/>
        </w:rPr>
      </w:pPr>
      <w:r>
        <w:rPr>
          <w:sz w:val="22"/>
          <w:szCs w:val="22"/>
        </w:rPr>
        <w:t>All access methods get data from disk via buffer manager</w:t>
      </w:r>
    </w:p>
    <w:p w:rsidR="006C47DC" w:rsidRDefault="006C47DC">
      <w:pPr>
        <w:rPr>
          <w:sz w:val="22"/>
          <w:szCs w:val="22"/>
        </w:rPr>
      </w:pPr>
      <w:r>
        <w:rPr>
          <w:sz w:val="22"/>
          <w:szCs w:val="22"/>
        </w:rPr>
        <w:t>Buffer pool consists of:</w:t>
      </w:r>
    </w:p>
    <w:p w:rsidR="006C47DC" w:rsidRPr="00C83C0D" w:rsidRDefault="006C47DC" w:rsidP="006C47DC">
      <w:pPr>
        <w:pStyle w:val="ListParagraph"/>
        <w:numPr>
          <w:ilvl w:val="0"/>
          <w:numId w:val="1"/>
        </w:numPr>
        <w:rPr>
          <w:b/>
          <w:color w:val="538135" w:themeColor="accent6" w:themeShade="BF"/>
          <w:sz w:val="22"/>
          <w:szCs w:val="22"/>
        </w:rPr>
      </w:pPr>
      <w:proofErr w:type="spellStart"/>
      <w:r w:rsidRPr="00C83C0D">
        <w:rPr>
          <w:b/>
          <w:color w:val="538135" w:themeColor="accent6" w:themeShade="BF"/>
          <w:sz w:val="22"/>
          <w:szCs w:val="22"/>
        </w:rPr>
        <w:t>BufferDescriptors</w:t>
      </w:r>
      <w:proofErr w:type="spellEnd"/>
    </w:p>
    <w:p w:rsidR="00F75795" w:rsidRDefault="006C47DC" w:rsidP="006C47DC">
      <w:pPr>
        <w:ind w:left="720"/>
        <w:rPr>
          <w:sz w:val="22"/>
          <w:szCs w:val="22"/>
        </w:rPr>
      </w:pPr>
      <w:r>
        <w:rPr>
          <w:sz w:val="22"/>
          <w:szCs w:val="22"/>
        </w:rPr>
        <w:t xml:space="preserve">Shared fixed array (size </w:t>
      </w:r>
      <w:proofErr w:type="spellStart"/>
      <w:r w:rsidRPr="006C47DC">
        <w:rPr>
          <w:b/>
          <w:sz w:val="22"/>
          <w:szCs w:val="22"/>
        </w:rPr>
        <w:t>NBuffers</w:t>
      </w:r>
      <w:proofErr w:type="spellEnd"/>
      <w:r>
        <w:rPr>
          <w:sz w:val="22"/>
          <w:szCs w:val="22"/>
        </w:rPr>
        <w:t xml:space="preserve">) of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BufferDesc</w:t>
      </w:r>
      <w:proofErr w:type="spellEnd"/>
    </w:p>
    <w:p w:rsidR="006C47DC" w:rsidRPr="00C83C0D" w:rsidRDefault="006C47DC" w:rsidP="006C47DC">
      <w:pPr>
        <w:pStyle w:val="ListParagraph"/>
        <w:numPr>
          <w:ilvl w:val="0"/>
          <w:numId w:val="1"/>
        </w:numPr>
        <w:rPr>
          <w:b/>
          <w:color w:val="538135" w:themeColor="accent6" w:themeShade="BF"/>
          <w:sz w:val="22"/>
          <w:szCs w:val="22"/>
        </w:rPr>
      </w:pPr>
      <w:proofErr w:type="spellStart"/>
      <w:r w:rsidRPr="00C83C0D">
        <w:rPr>
          <w:b/>
          <w:color w:val="538135" w:themeColor="accent6" w:themeShade="BF"/>
          <w:sz w:val="22"/>
          <w:szCs w:val="22"/>
        </w:rPr>
        <w:t>BufferBlocks</w:t>
      </w:r>
      <w:proofErr w:type="spellEnd"/>
    </w:p>
    <w:p w:rsidR="006C47DC" w:rsidRDefault="006C47DC" w:rsidP="006C47DC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Shared fixed array (size </w:t>
      </w:r>
      <w:proofErr w:type="spellStart"/>
      <w:r w:rsidRPr="006C47DC">
        <w:rPr>
          <w:b/>
          <w:sz w:val="22"/>
          <w:szCs w:val="22"/>
        </w:rPr>
        <w:t>NBuffers</w:t>
      </w:r>
      <w:proofErr w:type="spellEnd"/>
      <w:r>
        <w:rPr>
          <w:sz w:val="22"/>
          <w:szCs w:val="22"/>
        </w:rPr>
        <w:t xml:space="preserve">) of </w:t>
      </w:r>
      <w:r w:rsidRPr="00C83C0D">
        <w:rPr>
          <w:b/>
          <w:color w:val="538135" w:themeColor="accent6" w:themeShade="BF"/>
          <w:sz w:val="22"/>
          <w:szCs w:val="22"/>
        </w:rPr>
        <w:t>Buffer</w:t>
      </w:r>
    </w:p>
    <w:p w:rsidR="006C47DC" w:rsidRDefault="006C47DC" w:rsidP="006C47DC">
      <w:pPr>
        <w:pStyle w:val="ListParagraph"/>
        <w:numPr>
          <w:ilvl w:val="0"/>
          <w:numId w:val="1"/>
        </w:numPr>
        <w:rPr>
          <w:sz w:val="22"/>
          <w:szCs w:val="22"/>
        </w:rPr>
      </w:pPr>
      <w:r w:rsidRPr="00C83C0D">
        <w:rPr>
          <w:b/>
          <w:color w:val="538135" w:themeColor="accent6" w:themeShade="BF"/>
          <w:sz w:val="22"/>
          <w:szCs w:val="22"/>
        </w:rPr>
        <w:t>Buffer</w:t>
      </w:r>
      <w:r w:rsidRPr="006C47DC">
        <w:rPr>
          <w:color w:val="538135" w:themeColor="accent6" w:themeShade="BF"/>
          <w:sz w:val="22"/>
          <w:szCs w:val="22"/>
        </w:rPr>
        <w:t xml:space="preserve"> </w:t>
      </w:r>
      <w:r>
        <w:rPr>
          <w:sz w:val="22"/>
          <w:szCs w:val="22"/>
        </w:rPr>
        <w:t>= index values in above arrays</w:t>
      </w:r>
    </w:p>
    <w:p w:rsidR="006C47DC" w:rsidRDefault="006C47DC" w:rsidP="006C47DC">
      <w:pPr>
        <w:pStyle w:val="ListParagraph"/>
        <w:rPr>
          <w:sz w:val="22"/>
          <w:szCs w:val="22"/>
        </w:rPr>
      </w:pPr>
      <w:r>
        <w:rPr>
          <w:sz w:val="22"/>
          <w:szCs w:val="22"/>
        </w:rPr>
        <w:t xml:space="preserve">Indexes: global buffers </w:t>
      </w:r>
      <w:proofErr w:type="gramStart"/>
      <w:r w:rsidRPr="006C47DC">
        <w:rPr>
          <w:b/>
          <w:sz w:val="22"/>
          <w:szCs w:val="22"/>
        </w:rPr>
        <w:t>1..</w:t>
      </w:r>
      <w:proofErr w:type="gramEnd"/>
      <w:r w:rsidRPr="006C47DC">
        <w:rPr>
          <w:b/>
          <w:sz w:val="22"/>
          <w:szCs w:val="22"/>
        </w:rPr>
        <w:t>NBuffers</w:t>
      </w:r>
      <w:r>
        <w:rPr>
          <w:sz w:val="22"/>
          <w:szCs w:val="22"/>
        </w:rPr>
        <w:t>; local buffers negative</w:t>
      </w:r>
    </w:p>
    <w:p w:rsidR="00724212" w:rsidRDefault="00724212" w:rsidP="00724212">
      <w:pPr>
        <w:rPr>
          <w:sz w:val="22"/>
          <w:szCs w:val="22"/>
        </w:rPr>
      </w:pPr>
      <w:r>
        <w:rPr>
          <w:sz w:val="22"/>
          <w:szCs w:val="22"/>
        </w:rPr>
        <w:t xml:space="preserve">Size of buffer pool is set in </w:t>
      </w:r>
      <w:proofErr w:type="spellStart"/>
      <w:r>
        <w:rPr>
          <w:sz w:val="22"/>
          <w:szCs w:val="22"/>
        </w:rPr>
        <w:t>postgresql.conf</w:t>
      </w:r>
      <w:proofErr w:type="spellEnd"/>
      <w:r>
        <w:rPr>
          <w:sz w:val="22"/>
          <w:szCs w:val="22"/>
        </w:rPr>
        <w:t>, e.g.</w:t>
      </w:r>
    </w:p>
    <w:p w:rsidR="00724212" w:rsidRDefault="00724212" w:rsidP="00724212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3548958" cy="1829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8-10-16 at 7.55.5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7946" cy="230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344" w:rsidRDefault="00AC7F25" w:rsidP="00724212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3159659" cy="2335066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8-10-16 at 7.56.45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8056" cy="2526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7F25" w:rsidRDefault="0034176C" w:rsidP="00724212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4074059" cy="2133687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10-16 at 8.00.10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702" cy="23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D1" w:rsidRDefault="002974D1" w:rsidP="00724212">
      <w:pPr>
        <w:rPr>
          <w:sz w:val="22"/>
          <w:szCs w:val="22"/>
        </w:rPr>
      </w:pPr>
    </w:p>
    <w:p w:rsidR="002974D1" w:rsidRPr="007276B9" w:rsidRDefault="007276B9" w:rsidP="00724212">
      <w:pPr>
        <w:rPr>
          <w:b/>
          <w:sz w:val="22"/>
          <w:szCs w:val="22"/>
        </w:rPr>
      </w:pPr>
      <w:r>
        <w:rPr>
          <w:b/>
          <w:sz w:val="22"/>
          <w:szCs w:val="22"/>
        </w:rPr>
        <w:t>Buffer Pool Functions</w:t>
      </w:r>
    </w:p>
    <w:p w:rsidR="007276B9" w:rsidRPr="00C83C0D" w:rsidRDefault="005945B2" w:rsidP="00724212">
      <w:pPr>
        <w:rPr>
          <w:b/>
          <w:color w:val="538135" w:themeColor="accent6" w:themeShade="BF"/>
          <w:sz w:val="22"/>
          <w:szCs w:val="22"/>
        </w:rPr>
      </w:pPr>
      <w:r w:rsidRPr="00C83C0D">
        <w:rPr>
          <w:b/>
          <w:color w:val="538135" w:themeColor="accent6" w:themeShade="BF"/>
          <w:sz w:val="22"/>
          <w:szCs w:val="22"/>
        </w:rPr>
        <w:t xml:space="preserve">Buffer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ReadBuffer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 xml:space="preserve"> (Relation r,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BlockNumber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 xml:space="preserve"> n)</w:t>
      </w:r>
    </w:p>
    <w:p w:rsidR="005945B2" w:rsidRPr="00C83C0D" w:rsidRDefault="005945B2" w:rsidP="00724212">
      <w:pPr>
        <w:rPr>
          <w:b/>
          <w:color w:val="538135" w:themeColor="accent6" w:themeShade="BF"/>
          <w:sz w:val="22"/>
          <w:szCs w:val="22"/>
        </w:rPr>
      </w:pPr>
      <w:r w:rsidRPr="00C83C0D">
        <w:rPr>
          <w:b/>
          <w:color w:val="538135" w:themeColor="accent6" w:themeShade="BF"/>
          <w:sz w:val="22"/>
          <w:szCs w:val="22"/>
        </w:rPr>
        <w:t xml:space="preserve">void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ReleaseBuffer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 xml:space="preserve"> (Buffer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buf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>)</w:t>
      </w:r>
    </w:p>
    <w:p w:rsidR="005945B2" w:rsidRPr="00C83C0D" w:rsidRDefault="005945B2" w:rsidP="00724212">
      <w:pPr>
        <w:rPr>
          <w:b/>
          <w:color w:val="538135" w:themeColor="accent6" w:themeShade="BF"/>
          <w:sz w:val="22"/>
          <w:szCs w:val="22"/>
        </w:rPr>
      </w:pPr>
      <w:r w:rsidRPr="00C83C0D">
        <w:rPr>
          <w:b/>
          <w:color w:val="538135" w:themeColor="accent6" w:themeShade="BF"/>
          <w:sz w:val="22"/>
          <w:szCs w:val="22"/>
        </w:rPr>
        <w:t xml:space="preserve">void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MarkBufferDirty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 xml:space="preserve"> (Buffer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buf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>)</w:t>
      </w:r>
    </w:p>
    <w:p w:rsidR="005945B2" w:rsidRPr="00C83C0D" w:rsidRDefault="00C37E43" w:rsidP="00724212">
      <w:pPr>
        <w:rPr>
          <w:b/>
          <w:color w:val="538135" w:themeColor="accent6" w:themeShade="BF"/>
          <w:sz w:val="22"/>
          <w:szCs w:val="22"/>
        </w:rPr>
      </w:pPr>
      <w:r w:rsidRPr="00C83C0D">
        <w:rPr>
          <w:b/>
          <w:color w:val="538135" w:themeColor="accent6" w:themeShade="BF"/>
          <w:sz w:val="22"/>
          <w:szCs w:val="22"/>
        </w:rPr>
        <w:t xml:space="preserve">Page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BufferGetPage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 xml:space="preserve"> (Buffer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buf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>)</w:t>
      </w:r>
    </w:p>
    <w:p w:rsidR="00C37E43" w:rsidRPr="00C83C0D" w:rsidRDefault="00C37E43" w:rsidP="00724212">
      <w:pPr>
        <w:rPr>
          <w:b/>
          <w:color w:val="538135" w:themeColor="accent6" w:themeShade="BF"/>
          <w:sz w:val="22"/>
          <w:szCs w:val="22"/>
        </w:rPr>
      </w:pPr>
      <w:proofErr w:type="spellStart"/>
      <w:r w:rsidRPr="00C83C0D">
        <w:rPr>
          <w:b/>
          <w:color w:val="538135" w:themeColor="accent6" w:themeShade="BF"/>
          <w:sz w:val="22"/>
          <w:szCs w:val="22"/>
        </w:rPr>
        <w:t>BufferIsPinned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 xml:space="preserve"> (Buffer </w:t>
      </w:r>
      <w:proofErr w:type="spellStart"/>
      <w:r w:rsidRPr="00C83C0D">
        <w:rPr>
          <w:b/>
          <w:color w:val="538135" w:themeColor="accent6" w:themeShade="BF"/>
          <w:sz w:val="22"/>
          <w:szCs w:val="22"/>
        </w:rPr>
        <w:t>buf</w:t>
      </w:r>
      <w:proofErr w:type="spellEnd"/>
      <w:r w:rsidRPr="00C83C0D">
        <w:rPr>
          <w:b/>
          <w:color w:val="538135" w:themeColor="accent6" w:themeShade="BF"/>
          <w:sz w:val="22"/>
          <w:szCs w:val="22"/>
        </w:rPr>
        <w:t>)</w:t>
      </w:r>
    </w:p>
    <w:p w:rsidR="00C37E43" w:rsidRPr="00C83C0D" w:rsidRDefault="00C37E43" w:rsidP="00724212">
      <w:pPr>
        <w:rPr>
          <w:b/>
          <w:color w:val="538135" w:themeColor="accent6" w:themeShade="BF"/>
          <w:sz w:val="22"/>
          <w:szCs w:val="22"/>
        </w:rPr>
      </w:pPr>
      <w:proofErr w:type="spellStart"/>
      <w:r w:rsidRPr="00C83C0D">
        <w:rPr>
          <w:b/>
          <w:color w:val="538135" w:themeColor="accent6" w:themeShade="BF"/>
          <w:sz w:val="22"/>
          <w:szCs w:val="22"/>
        </w:rPr>
        <w:t>CheckPointBuffers</w:t>
      </w:r>
      <w:proofErr w:type="spellEnd"/>
    </w:p>
    <w:p w:rsidR="0071322E" w:rsidRDefault="0071322E" w:rsidP="0071322E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Write data in checkpoint logs (for recovery)</w:t>
      </w:r>
    </w:p>
    <w:p w:rsidR="0071322E" w:rsidRDefault="0071322E" w:rsidP="0071322E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Flush all dirty blocks in buffer pool to disk</w:t>
      </w:r>
    </w:p>
    <w:p w:rsidR="0071322E" w:rsidRPr="004E7DD2" w:rsidRDefault="004E7DD2" w:rsidP="0071322E">
      <w:pPr>
        <w:rPr>
          <w:b/>
          <w:color w:val="538135" w:themeColor="accent6" w:themeShade="BF"/>
          <w:sz w:val="22"/>
          <w:szCs w:val="22"/>
        </w:rPr>
      </w:pPr>
      <w:proofErr w:type="spellStart"/>
      <w:r w:rsidRPr="004E7DD2">
        <w:rPr>
          <w:b/>
          <w:color w:val="538135" w:themeColor="accent6" w:themeShade="BF"/>
          <w:sz w:val="22"/>
          <w:szCs w:val="22"/>
        </w:rPr>
        <w:t>BufferDesc</w:t>
      </w:r>
      <w:proofErr w:type="spellEnd"/>
      <w:r w:rsidRPr="004E7DD2">
        <w:rPr>
          <w:b/>
          <w:color w:val="538135" w:themeColor="accent6" w:themeShade="BF"/>
          <w:sz w:val="22"/>
          <w:szCs w:val="22"/>
        </w:rPr>
        <w:t xml:space="preserve"> *</w:t>
      </w:r>
      <w:proofErr w:type="spellStart"/>
      <w:r w:rsidRPr="004E7DD2">
        <w:rPr>
          <w:b/>
          <w:color w:val="538135" w:themeColor="accent6" w:themeShade="BF"/>
          <w:sz w:val="22"/>
          <w:szCs w:val="22"/>
        </w:rPr>
        <w:t>BufferAlloc</w:t>
      </w:r>
      <w:proofErr w:type="spellEnd"/>
      <w:r w:rsidRPr="004E7DD2">
        <w:rPr>
          <w:b/>
          <w:color w:val="538135" w:themeColor="accent6" w:themeShade="BF"/>
          <w:sz w:val="22"/>
          <w:szCs w:val="22"/>
        </w:rPr>
        <w:t xml:space="preserve"> (Relation r, </w:t>
      </w:r>
      <w:proofErr w:type="spellStart"/>
      <w:r w:rsidRPr="004E7DD2">
        <w:rPr>
          <w:b/>
          <w:color w:val="538135" w:themeColor="accent6" w:themeShade="BF"/>
          <w:sz w:val="22"/>
          <w:szCs w:val="22"/>
        </w:rPr>
        <w:t>ForkNumber</w:t>
      </w:r>
      <w:proofErr w:type="spellEnd"/>
      <w:r w:rsidRPr="004E7DD2">
        <w:rPr>
          <w:b/>
          <w:color w:val="538135" w:themeColor="accent6" w:themeShade="BF"/>
          <w:sz w:val="22"/>
          <w:szCs w:val="22"/>
        </w:rPr>
        <w:t xml:space="preserve"> f, </w:t>
      </w:r>
      <w:proofErr w:type="spellStart"/>
      <w:r w:rsidRPr="004E7DD2">
        <w:rPr>
          <w:b/>
          <w:color w:val="538135" w:themeColor="accent6" w:themeShade="BF"/>
          <w:sz w:val="22"/>
          <w:szCs w:val="22"/>
        </w:rPr>
        <w:t>BlockNumber</w:t>
      </w:r>
      <w:proofErr w:type="spellEnd"/>
      <w:r w:rsidRPr="004E7DD2">
        <w:rPr>
          <w:b/>
          <w:color w:val="538135" w:themeColor="accent6" w:themeShade="BF"/>
          <w:sz w:val="22"/>
          <w:szCs w:val="22"/>
        </w:rPr>
        <w:t xml:space="preserve"> n, bool *found)</w:t>
      </w:r>
    </w:p>
    <w:p w:rsidR="0034176C" w:rsidRPr="00860FBE" w:rsidRDefault="00860FBE" w:rsidP="00724212">
      <w:pPr>
        <w:rPr>
          <w:b/>
          <w:sz w:val="22"/>
          <w:szCs w:val="22"/>
        </w:rPr>
      </w:pPr>
      <w:r w:rsidRPr="00860FBE">
        <w:rPr>
          <w:b/>
          <w:sz w:val="22"/>
          <w:szCs w:val="22"/>
        </w:rPr>
        <w:lastRenderedPageBreak/>
        <w:t>Clock-sweep Replacement Strategy</w:t>
      </w:r>
    </w:p>
    <w:p w:rsidR="00860FBE" w:rsidRDefault="00860FBE" w:rsidP="00724212">
      <w:pPr>
        <w:rPr>
          <w:sz w:val="22"/>
          <w:szCs w:val="22"/>
        </w:rPr>
      </w:pPr>
      <w:r>
        <w:rPr>
          <w:sz w:val="22"/>
          <w:szCs w:val="22"/>
        </w:rPr>
        <w:t>PostgreSQL page replacement strategy: clock-sweep</w:t>
      </w:r>
    </w:p>
    <w:p w:rsidR="00860FBE" w:rsidRPr="00E66208" w:rsidRDefault="00860FBE" w:rsidP="00E6620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E66208">
        <w:rPr>
          <w:sz w:val="22"/>
          <w:szCs w:val="22"/>
        </w:rPr>
        <w:t>Treat buffer pool as circular list of buffer slots</w:t>
      </w:r>
    </w:p>
    <w:p w:rsidR="00860FBE" w:rsidRPr="00E66208" w:rsidRDefault="00860FBE" w:rsidP="00E66208">
      <w:pPr>
        <w:pStyle w:val="ListParagraph"/>
        <w:numPr>
          <w:ilvl w:val="0"/>
          <w:numId w:val="3"/>
        </w:numPr>
        <w:rPr>
          <w:sz w:val="22"/>
          <w:szCs w:val="22"/>
        </w:rPr>
      </w:pPr>
      <w:proofErr w:type="spellStart"/>
      <w:r w:rsidRPr="00705147">
        <w:rPr>
          <w:b/>
          <w:sz w:val="22"/>
          <w:szCs w:val="22"/>
        </w:rPr>
        <w:t>NextVictimBuffer</w:t>
      </w:r>
      <w:proofErr w:type="spellEnd"/>
      <w:r w:rsidRPr="00E66208">
        <w:rPr>
          <w:sz w:val="22"/>
          <w:szCs w:val="22"/>
        </w:rPr>
        <w:t xml:space="preserve"> holds index of next </w:t>
      </w:r>
      <w:proofErr w:type="gramStart"/>
      <w:r w:rsidRPr="00E66208">
        <w:rPr>
          <w:sz w:val="22"/>
          <w:szCs w:val="22"/>
        </w:rPr>
        <w:t>possible evictee</w:t>
      </w:r>
      <w:proofErr w:type="gramEnd"/>
    </w:p>
    <w:p w:rsidR="00860FBE" w:rsidRPr="00E66208" w:rsidRDefault="00860FBE" w:rsidP="00E6620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E66208">
        <w:rPr>
          <w:sz w:val="22"/>
          <w:szCs w:val="22"/>
        </w:rPr>
        <w:t>If page is pinned or “popular”, leave it</w:t>
      </w:r>
    </w:p>
    <w:p w:rsidR="00860FBE" w:rsidRPr="00E66208" w:rsidRDefault="00705147" w:rsidP="00E66208">
      <w:pPr>
        <w:pStyle w:val="ListParagraph"/>
        <w:numPr>
          <w:ilvl w:val="1"/>
          <w:numId w:val="3"/>
        </w:numPr>
        <w:rPr>
          <w:sz w:val="22"/>
          <w:szCs w:val="22"/>
        </w:rPr>
      </w:pPr>
      <w:proofErr w:type="spellStart"/>
      <w:r w:rsidRPr="00705147">
        <w:rPr>
          <w:b/>
          <w:sz w:val="22"/>
          <w:szCs w:val="22"/>
        </w:rPr>
        <w:t>u</w:t>
      </w:r>
      <w:r w:rsidR="00860FBE" w:rsidRPr="00705147">
        <w:rPr>
          <w:b/>
          <w:sz w:val="22"/>
          <w:szCs w:val="22"/>
        </w:rPr>
        <w:t>sage_count</w:t>
      </w:r>
      <w:proofErr w:type="spellEnd"/>
      <w:r w:rsidR="00860FBE" w:rsidRPr="00705147">
        <w:rPr>
          <w:b/>
          <w:sz w:val="22"/>
          <w:szCs w:val="22"/>
        </w:rPr>
        <w:t xml:space="preserve"> </w:t>
      </w:r>
      <w:r w:rsidR="00860FBE" w:rsidRPr="00E66208">
        <w:rPr>
          <w:sz w:val="22"/>
          <w:szCs w:val="22"/>
        </w:rPr>
        <w:t>implements “popularity/recency” measure</w:t>
      </w:r>
    </w:p>
    <w:p w:rsidR="00860FBE" w:rsidRPr="00E66208" w:rsidRDefault="00860FBE" w:rsidP="00E66208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E66208">
        <w:rPr>
          <w:sz w:val="22"/>
          <w:szCs w:val="22"/>
        </w:rPr>
        <w:t>Incremented on each access to buffer (up to small limit)</w:t>
      </w:r>
    </w:p>
    <w:p w:rsidR="00860FBE" w:rsidRPr="00E66208" w:rsidRDefault="00860FBE" w:rsidP="00E66208">
      <w:pPr>
        <w:pStyle w:val="ListParagraph"/>
        <w:numPr>
          <w:ilvl w:val="1"/>
          <w:numId w:val="3"/>
        </w:numPr>
        <w:rPr>
          <w:sz w:val="22"/>
          <w:szCs w:val="22"/>
        </w:rPr>
      </w:pPr>
      <w:r w:rsidRPr="00E66208">
        <w:rPr>
          <w:sz w:val="22"/>
          <w:szCs w:val="22"/>
        </w:rPr>
        <w:t>Decremented each time considered for eviction</w:t>
      </w:r>
    </w:p>
    <w:p w:rsidR="00860FBE" w:rsidRDefault="00860FBE" w:rsidP="00E66208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E66208">
        <w:rPr>
          <w:sz w:val="22"/>
          <w:szCs w:val="22"/>
        </w:rPr>
        <w:t xml:space="preserve">Increment </w:t>
      </w:r>
      <w:proofErr w:type="spellStart"/>
      <w:r w:rsidRPr="00705147">
        <w:rPr>
          <w:b/>
          <w:sz w:val="22"/>
          <w:szCs w:val="22"/>
        </w:rPr>
        <w:t>NextVictimBuffer</w:t>
      </w:r>
      <w:proofErr w:type="spellEnd"/>
      <w:r w:rsidRPr="00E66208">
        <w:rPr>
          <w:sz w:val="22"/>
          <w:szCs w:val="22"/>
        </w:rPr>
        <w:t xml:space="preserve"> and try again (wrap at end)</w:t>
      </w:r>
    </w:p>
    <w:p w:rsidR="004575BF" w:rsidRDefault="004575BF" w:rsidP="004575BF">
      <w:pPr>
        <w:rPr>
          <w:sz w:val="22"/>
          <w:szCs w:val="22"/>
        </w:rPr>
      </w:pPr>
    </w:p>
    <w:p w:rsidR="004575BF" w:rsidRPr="00EB344C" w:rsidRDefault="00B21C90" w:rsidP="00EB344C">
      <w:pPr>
        <w:tabs>
          <w:tab w:val="left" w:pos="1526"/>
        </w:tabs>
        <w:rPr>
          <w:b/>
          <w:sz w:val="22"/>
          <w:szCs w:val="22"/>
        </w:rPr>
      </w:pPr>
      <w:r w:rsidRPr="00EB344C">
        <w:rPr>
          <w:b/>
          <w:sz w:val="22"/>
          <w:szCs w:val="22"/>
        </w:rPr>
        <w:t>Pages</w:t>
      </w:r>
      <w:r w:rsidR="00EB344C">
        <w:rPr>
          <w:b/>
          <w:sz w:val="22"/>
          <w:szCs w:val="22"/>
        </w:rPr>
        <w:tab/>
      </w:r>
    </w:p>
    <w:p w:rsidR="00B21C90" w:rsidRDefault="00EC395C" w:rsidP="004575BF">
      <w:pPr>
        <w:rPr>
          <w:sz w:val="22"/>
          <w:szCs w:val="22"/>
        </w:rPr>
      </w:pPr>
      <w:proofErr w:type="spellStart"/>
      <w:r w:rsidRPr="00EB344C">
        <w:rPr>
          <w:b/>
          <w:sz w:val="22"/>
          <w:szCs w:val="22"/>
        </w:rPr>
        <w:t>TupleId</w:t>
      </w:r>
      <w:proofErr w:type="spellEnd"/>
      <w:r>
        <w:rPr>
          <w:sz w:val="22"/>
          <w:szCs w:val="22"/>
        </w:rPr>
        <w:t xml:space="preserve"> (aka </w:t>
      </w:r>
      <w:proofErr w:type="spellStart"/>
      <w:r w:rsidRPr="00EB344C">
        <w:rPr>
          <w:b/>
          <w:sz w:val="22"/>
          <w:szCs w:val="22"/>
        </w:rPr>
        <w:t>RecordId</w:t>
      </w:r>
      <w:proofErr w:type="spellEnd"/>
      <w:r>
        <w:rPr>
          <w:sz w:val="22"/>
          <w:szCs w:val="22"/>
        </w:rPr>
        <w:t xml:space="preserve"> or </w:t>
      </w:r>
      <w:r w:rsidRPr="00EB344C">
        <w:rPr>
          <w:b/>
          <w:sz w:val="22"/>
          <w:szCs w:val="22"/>
        </w:rPr>
        <w:t>RID</w:t>
      </w:r>
      <w:r>
        <w:rPr>
          <w:sz w:val="22"/>
          <w:szCs w:val="22"/>
        </w:rPr>
        <w:t xml:space="preserve">) </w:t>
      </w:r>
      <w:r w:rsidRPr="00EB344C">
        <w:rPr>
          <w:b/>
          <w:sz w:val="22"/>
          <w:szCs w:val="22"/>
        </w:rPr>
        <w:t>= (</w:t>
      </w:r>
      <w:proofErr w:type="spellStart"/>
      <w:r w:rsidRPr="00EB344C">
        <w:rPr>
          <w:b/>
          <w:sz w:val="22"/>
          <w:szCs w:val="22"/>
        </w:rPr>
        <w:t>RelId</w:t>
      </w:r>
      <w:proofErr w:type="spellEnd"/>
      <w:r w:rsidRPr="00EB344C">
        <w:rPr>
          <w:b/>
          <w:sz w:val="22"/>
          <w:szCs w:val="22"/>
        </w:rPr>
        <w:t xml:space="preserve"> + </w:t>
      </w:r>
      <w:proofErr w:type="spellStart"/>
      <w:r w:rsidRPr="00EB344C">
        <w:rPr>
          <w:b/>
          <w:sz w:val="22"/>
          <w:szCs w:val="22"/>
        </w:rPr>
        <w:t>PageNum</w:t>
      </w:r>
      <w:proofErr w:type="spellEnd"/>
      <w:r w:rsidRPr="00EB344C">
        <w:rPr>
          <w:b/>
          <w:sz w:val="22"/>
          <w:szCs w:val="22"/>
        </w:rPr>
        <w:t xml:space="preserve"> + </w:t>
      </w:r>
      <w:proofErr w:type="spellStart"/>
      <w:r w:rsidRPr="00EB344C">
        <w:rPr>
          <w:b/>
          <w:sz w:val="22"/>
          <w:szCs w:val="22"/>
        </w:rPr>
        <w:t>TupIndex</w:t>
      </w:r>
      <w:proofErr w:type="spellEnd"/>
      <w:r w:rsidRPr="00EB344C">
        <w:rPr>
          <w:b/>
          <w:sz w:val="22"/>
          <w:szCs w:val="22"/>
        </w:rPr>
        <w:t>)</w:t>
      </w:r>
    </w:p>
    <w:p w:rsidR="00EC395C" w:rsidRDefault="00EB344C" w:rsidP="004575BF">
      <w:pPr>
        <w:rPr>
          <w:sz w:val="22"/>
          <w:szCs w:val="22"/>
        </w:rPr>
      </w:pPr>
      <w:r>
        <w:rPr>
          <w:sz w:val="22"/>
          <w:szCs w:val="22"/>
        </w:rPr>
        <w:t>Page format = how space/tuples are organised within a Page</w:t>
      </w:r>
    </w:p>
    <w:p w:rsidR="00A46638" w:rsidRDefault="00A46638" w:rsidP="004575BF">
      <w:pPr>
        <w:rPr>
          <w:sz w:val="22"/>
          <w:szCs w:val="22"/>
        </w:rPr>
      </w:pPr>
      <w:r>
        <w:rPr>
          <w:sz w:val="22"/>
          <w:szCs w:val="22"/>
        </w:rPr>
        <w:t xml:space="preserve">A </w:t>
      </w:r>
      <w:r w:rsidRPr="00A46638">
        <w:rPr>
          <w:b/>
          <w:sz w:val="22"/>
          <w:szCs w:val="22"/>
        </w:rPr>
        <w:t>Page</w:t>
      </w:r>
      <w:r>
        <w:rPr>
          <w:sz w:val="22"/>
          <w:szCs w:val="22"/>
        </w:rPr>
        <w:t xml:space="preserve"> is simply an array of bytes (</w:t>
      </w:r>
      <w:proofErr w:type="gramStart"/>
      <w:r w:rsidRPr="00A46638">
        <w:rPr>
          <w:b/>
          <w:sz w:val="22"/>
          <w:szCs w:val="22"/>
        </w:rPr>
        <w:t>byte[</w:t>
      </w:r>
      <w:proofErr w:type="gramEnd"/>
      <w:r w:rsidRPr="00A46638">
        <w:rPr>
          <w:b/>
          <w:sz w:val="22"/>
          <w:szCs w:val="22"/>
        </w:rPr>
        <w:t>]</w:t>
      </w:r>
      <w:r w:rsidRPr="00A46638">
        <w:rPr>
          <w:sz w:val="22"/>
          <w:szCs w:val="22"/>
        </w:rPr>
        <w:t>)</w:t>
      </w:r>
    </w:p>
    <w:p w:rsidR="000711A9" w:rsidRDefault="00994524" w:rsidP="004575BF">
      <w:pPr>
        <w:rPr>
          <w:sz w:val="22"/>
          <w:szCs w:val="22"/>
        </w:rPr>
      </w:pPr>
      <w:r>
        <w:rPr>
          <w:sz w:val="22"/>
          <w:szCs w:val="22"/>
        </w:rPr>
        <w:t xml:space="preserve">Typical operations on </w:t>
      </w:r>
      <w:r w:rsidRPr="00994524">
        <w:rPr>
          <w:b/>
          <w:sz w:val="22"/>
          <w:szCs w:val="22"/>
        </w:rPr>
        <w:t>Page</w:t>
      </w:r>
      <w:r>
        <w:rPr>
          <w:sz w:val="22"/>
          <w:szCs w:val="22"/>
        </w:rPr>
        <w:t>s:</w:t>
      </w:r>
    </w:p>
    <w:p w:rsidR="00E87CD4" w:rsidRDefault="009A719A" w:rsidP="004575B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3621386" cy="10330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8-10-16 at 8.24.3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7829" cy="1071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19A" w:rsidRDefault="00E758B8" w:rsidP="004575BF">
      <w:pPr>
        <w:rPr>
          <w:sz w:val="22"/>
          <w:szCs w:val="22"/>
        </w:rPr>
      </w:pPr>
      <w:r>
        <w:rPr>
          <w:sz w:val="22"/>
          <w:szCs w:val="22"/>
        </w:rPr>
        <w:t xml:space="preserve">Note: </w:t>
      </w:r>
      <w:r w:rsidRPr="001F500E">
        <w:rPr>
          <w:b/>
          <w:sz w:val="22"/>
          <w:szCs w:val="22"/>
        </w:rPr>
        <w:t>rid</w:t>
      </w:r>
      <w:r>
        <w:rPr>
          <w:sz w:val="22"/>
          <w:szCs w:val="22"/>
        </w:rPr>
        <w:t xml:space="preserve"> typically contains </w:t>
      </w:r>
      <w:r w:rsidRPr="00E758B8">
        <w:rPr>
          <w:b/>
          <w:sz w:val="22"/>
          <w:szCs w:val="22"/>
        </w:rPr>
        <w:t>(</w:t>
      </w:r>
      <w:proofErr w:type="spellStart"/>
      <w:r w:rsidRPr="00E758B8">
        <w:rPr>
          <w:b/>
          <w:sz w:val="22"/>
          <w:szCs w:val="22"/>
        </w:rPr>
        <w:t>PageId</w:t>
      </w:r>
      <w:proofErr w:type="spellEnd"/>
      <w:r w:rsidRPr="00E758B8">
        <w:rPr>
          <w:b/>
          <w:sz w:val="22"/>
          <w:szCs w:val="22"/>
        </w:rPr>
        <w:t xml:space="preserve">, </w:t>
      </w:r>
      <w:proofErr w:type="spellStart"/>
      <w:r w:rsidRPr="00E758B8">
        <w:rPr>
          <w:b/>
          <w:sz w:val="22"/>
          <w:szCs w:val="22"/>
        </w:rPr>
        <w:t>TupIndex</w:t>
      </w:r>
      <w:proofErr w:type="spellEnd"/>
      <w:r w:rsidRPr="00E758B8">
        <w:rPr>
          <w:b/>
          <w:sz w:val="22"/>
          <w:szCs w:val="22"/>
        </w:rPr>
        <w:t>)</w:t>
      </w:r>
      <w:r>
        <w:rPr>
          <w:sz w:val="22"/>
          <w:szCs w:val="22"/>
        </w:rPr>
        <w:t xml:space="preserve">, so no explicit </w:t>
      </w:r>
      <w:proofErr w:type="spellStart"/>
      <w:r w:rsidRPr="00E758B8">
        <w:rPr>
          <w:b/>
          <w:sz w:val="22"/>
          <w:szCs w:val="22"/>
        </w:rPr>
        <w:t>pid</w:t>
      </w:r>
      <w:proofErr w:type="spellEnd"/>
      <w:r w:rsidRPr="00E758B8">
        <w:rPr>
          <w:b/>
          <w:sz w:val="22"/>
          <w:szCs w:val="22"/>
        </w:rPr>
        <w:t xml:space="preserve"> </w:t>
      </w:r>
      <w:r>
        <w:rPr>
          <w:sz w:val="22"/>
          <w:szCs w:val="22"/>
        </w:rPr>
        <w:t>needed</w:t>
      </w:r>
    </w:p>
    <w:p w:rsidR="00E45B5C" w:rsidRDefault="00E45B5C" w:rsidP="004575BF">
      <w:pPr>
        <w:rPr>
          <w:sz w:val="22"/>
          <w:szCs w:val="22"/>
        </w:rPr>
      </w:pPr>
    </w:p>
    <w:p w:rsidR="001F66AA" w:rsidRPr="001F66AA" w:rsidRDefault="001F66AA" w:rsidP="004575BF">
      <w:pPr>
        <w:rPr>
          <w:b/>
          <w:sz w:val="22"/>
          <w:szCs w:val="22"/>
        </w:rPr>
      </w:pPr>
      <w:r w:rsidRPr="001F66AA">
        <w:rPr>
          <w:b/>
          <w:sz w:val="22"/>
          <w:szCs w:val="22"/>
        </w:rPr>
        <w:t>Page Formats</w:t>
      </w:r>
    </w:p>
    <w:p w:rsidR="00E45B5C" w:rsidRDefault="00E45B5C" w:rsidP="004575BF">
      <w:pPr>
        <w:rPr>
          <w:sz w:val="22"/>
          <w:szCs w:val="22"/>
        </w:rPr>
      </w:pPr>
      <w:r>
        <w:rPr>
          <w:sz w:val="22"/>
          <w:szCs w:val="22"/>
        </w:rPr>
        <w:t xml:space="preserve">For </w:t>
      </w:r>
      <w:r w:rsidRPr="0041328F">
        <w:rPr>
          <w:color w:val="538135" w:themeColor="accent6" w:themeShade="BF"/>
          <w:sz w:val="22"/>
          <w:szCs w:val="22"/>
        </w:rPr>
        <w:t>fixed-length</w:t>
      </w:r>
      <w:r>
        <w:rPr>
          <w:sz w:val="22"/>
          <w:szCs w:val="22"/>
        </w:rPr>
        <w:t xml:space="preserve"> records, use </w:t>
      </w:r>
      <w:r w:rsidRPr="00E45B5C">
        <w:rPr>
          <w:color w:val="2E74B5" w:themeColor="accent5" w:themeShade="BF"/>
          <w:sz w:val="22"/>
          <w:szCs w:val="22"/>
        </w:rPr>
        <w:t>record slots</w:t>
      </w:r>
    </w:p>
    <w:p w:rsidR="00E45B5C" w:rsidRDefault="00E45B5C" w:rsidP="004575BF">
      <w:pPr>
        <w:rPr>
          <w:sz w:val="22"/>
          <w:szCs w:val="22"/>
        </w:rPr>
      </w:pPr>
      <w:r w:rsidRPr="00E45B5C">
        <w:rPr>
          <w:color w:val="2E74B5" w:themeColor="accent5" w:themeShade="BF"/>
          <w:sz w:val="22"/>
          <w:szCs w:val="22"/>
        </w:rPr>
        <w:t>Insert</w:t>
      </w:r>
      <w:r>
        <w:rPr>
          <w:sz w:val="22"/>
          <w:szCs w:val="22"/>
        </w:rPr>
        <w:t>: place new record in first available slot</w:t>
      </w:r>
    </w:p>
    <w:p w:rsidR="00E45B5C" w:rsidRDefault="00E45B5C" w:rsidP="004575BF">
      <w:pPr>
        <w:rPr>
          <w:sz w:val="22"/>
          <w:szCs w:val="22"/>
        </w:rPr>
      </w:pPr>
      <w:r w:rsidRPr="00E45B5C">
        <w:rPr>
          <w:color w:val="2E74B5" w:themeColor="accent5" w:themeShade="BF"/>
          <w:sz w:val="22"/>
          <w:szCs w:val="22"/>
        </w:rPr>
        <w:t>Delete</w:t>
      </w:r>
      <w:r>
        <w:rPr>
          <w:sz w:val="22"/>
          <w:szCs w:val="22"/>
        </w:rPr>
        <w:t>: two possibilities for handling free record slots:</w:t>
      </w:r>
    </w:p>
    <w:p w:rsidR="004024C6" w:rsidRDefault="003D7225" w:rsidP="004575B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1323191" cy="14123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10-16 at 8.29.2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052" cy="143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1234131" cy="13399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8-10-16 at 8.29.27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9219" cy="1378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28F" w:rsidRPr="00E83CDD" w:rsidRDefault="0041328F" w:rsidP="004575BF">
      <w:pPr>
        <w:rPr>
          <w:color w:val="2E74B5" w:themeColor="accent5" w:themeShade="BF"/>
          <w:sz w:val="22"/>
          <w:szCs w:val="22"/>
        </w:rPr>
      </w:pPr>
      <w:r>
        <w:rPr>
          <w:sz w:val="22"/>
          <w:szCs w:val="22"/>
        </w:rPr>
        <w:t xml:space="preserve">For </w:t>
      </w:r>
      <w:r w:rsidRPr="00E83CDD">
        <w:rPr>
          <w:color w:val="538135" w:themeColor="accent6" w:themeShade="BF"/>
          <w:sz w:val="22"/>
          <w:szCs w:val="22"/>
        </w:rPr>
        <w:t xml:space="preserve">variable-length </w:t>
      </w:r>
      <w:r>
        <w:rPr>
          <w:sz w:val="22"/>
          <w:szCs w:val="22"/>
        </w:rPr>
        <w:t xml:space="preserve">records, must use </w:t>
      </w:r>
      <w:r w:rsidRPr="00E83CDD">
        <w:rPr>
          <w:color w:val="2E74B5" w:themeColor="accent5" w:themeShade="BF"/>
          <w:sz w:val="22"/>
          <w:szCs w:val="22"/>
        </w:rPr>
        <w:t>slot directory</w:t>
      </w:r>
    </w:p>
    <w:p w:rsidR="0041328F" w:rsidRDefault="0041328F" w:rsidP="004575BF">
      <w:pPr>
        <w:rPr>
          <w:sz w:val="22"/>
          <w:szCs w:val="22"/>
        </w:rPr>
      </w:pPr>
      <w:r>
        <w:rPr>
          <w:sz w:val="22"/>
          <w:szCs w:val="22"/>
        </w:rPr>
        <w:t>Possibilities for handling free-space within block:</w:t>
      </w:r>
    </w:p>
    <w:p w:rsidR="0041328F" w:rsidRPr="0041328F" w:rsidRDefault="0041328F" w:rsidP="0041328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41328F">
        <w:rPr>
          <w:sz w:val="22"/>
          <w:szCs w:val="22"/>
        </w:rPr>
        <w:t>Compacted (one region of free space)</w:t>
      </w:r>
    </w:p>
    <w:p w:rsidR="0041328F" w:rsidRDefault="0041328F" w:rsidP="0041328F">
      <w:pPr>
        <w:pStyle w:val="ListParagraph"/>
        <w:numPr>
          <w:ilvl w:val="0"/>
          <w:numId w:val="3"/>
        </w:numPr>
        <w:rPr>
          <w:sz w:val="22"/>
          <w:szCs w:val="22"/>
        </w:rPr>
      </w:pPr>
      <w:r w:rsidRPr="0041328F">
        <w:rPr>
          <w:sz w:val="22"/>
          <w:szCs w:val="22"/>
        </w:rPr>
        <w:t>Fragmented (distributed free space)</w:t>
      </w:r>
    </w:p>
    <w:p w:rsidR="0041328F" w:rsidRDefault="0041328F" w:rsidP="0041328F">
      <w:pPr>
        <w:rPr>
          <w:sz w:val="22"/>
          <w:szCs w:val="22"/>
        </w:rPr>
      </w:pPr>
      <w:r>
        <w:rPr>
          <w:sz w:val="22"/>
          <w:szCs w:val="22"/>
        </w:rPr>
        <w:t>In practice, a combination is useful:</w:t>
      </w:r>
    </w:p>
    <w:p w:rsidR="0041328F" w:rsidRDefault="0041328F" w:rsidP="0041328F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Normally fragmented (cheap to maintain)</w:t>
      </w:r>
    </w:p>
    <w:p w:rsidR="0041328F" w:rsidRDefault="0041328F" w:rsidP="0041328F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Compacted when needed (e.g. record won’t fit)</w:t>
      </w:r>
    </w:p>
    <w:p w:rsidR="0041328F" w:rsidRDefault="0041328F" w:rsidP="0041328F">
      <w:pPr>
        <w:rPr>
          <w:sz w:val="22"/>
          <w:szCs w:val="22"/>
        </w:rPr>
      </w:pPr>
      <w:r>
        <w:rPr>
          <w:sz w:val="22"/>
          <w:szCs w:val="22"/>
        </w:rPr>
        <w:t>Important aspect of using slot directory</w:t>
      </w:r>
    </w:p>
    <w:p w:rsidR="0041328F" w:rsidRDefault="0041328F" w:rsidP="0041328F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Location of tuple within page can change, tuple index does not change</w:t>
      </w:r>
    </w:p>
    <w:p w:rsidR="000D6151" w:rsidRDefault="000D6151" w:rsidP="000D6151">
      <w:pPr>
        <w:rPr>
          <w:b/>
          <w:sz w:val="22"/>
          <w:szCs w:val="22"/>
        </w:rPr>
      </w:pPr>
    </w:p>
    <w:p w:rsidR="000D6151" w:rsidRPr="000D6151" w:rsidRDefault="000D6151" w:rsidP="000D6151">
      <w:pPr>
        <w:rPr>
          <w:b/>
          <w:sz w:val="22"/>
          <w:szCs w:val="22"/>
        </w:rPr>
      </w:pPr>
      <w:r w:rsidRPr="000D6151">
        <w:rPr>
          <w:b/>
          <w:sz w:val="22"/>
          <w:szCs w:val="22"/>
        </w:rPr>
        <w:t>Storage Utilisation</w:t>
      </w:r>
    </w:p>
    <w:p w:rsidR="000D6151" w:rsidRPr="00DD7022" w:rsidRDefault="000D6151" w:rsidP="000D6151">
      <w:pPr>
        <w:rPr>
          <w:b/>
          <w:sz w:val="22"/>
          <w:szCs w:val="22"/>
        </w:rPr>
      </w:pPr>
      <w:r w:rsidRPr="00120E07">
        <w:rPr>
          <w:sz w:val="22"/>
          <w:szCs w:val="22"/>
        </w:rPr>
        <w:t>How many records can fit in a page? (C = capacity)</w:t>
      </w:r>
      <w:r w:rsidR="00120E07" w:rsidRPr="00120E07">
        <w:rPr>
          <w:sz w:val="22"/>
          <w:szCs w:val="22"/>
        </w:rPr>
        <w:t xml:space="preserve"> </w:t>
      </w:r>
      <w:proofErr w:type="spellStart"/>
      <w:r w:rsidR="00120E07" w:rsidRPr="00DD7022">
        <w:rPr>
          <w:b/>
          <w:sz w:val="22"/>
          <w:szCs w:val="22"/>
        </w:rPr>
        <w:t>HeaderSize</w:t>
      </w:r>
      <w:proofErr w:type="spellEnd"/>
      <w:r w:rsidR="00120E07" w:rsidRPr="00DD7022">
        <w:rPr>
          <w:b/>
          <w:sz w:val="22"/>
          <w:szCs w:val="22"/>
        </w:rPr>
        <w:t xml:space="preserve"> + C*</w:t>
      </w:r>
      <w:proofErr w:type="spellStart"/>
      <w:r w:rsidR="00120E07" w:rsidRPr="00DD7022">
        <w:rPr>
          <w:b/>
          <w:sz w:val="22"/>
          <w:szCs w:val="22"/>
        </w:rPr>
        <w:t>SlotSize</w:t>
      </w:r>
      <w:proofErr w:type="spellEnd"/>
      <w:r w:rsidR="00120E07" w:rsidRPr="00DD7022">
        <w:rPr>
          <w:b/>
          <w:sz w:val="22"/>
          <w:szCs w:val="22"/>
        </w:rPr>
        <w:t xml:space="preserve"> + C*R ≤ </w:t>
      </w:r>
      <w:proofErr w:type="spellStart"/>
      <w:r w:rsidR="00120E07" w:rsidRPr="00DD7022">
        <w:rPr>
          <w:b/>
          <w:sz w:val="22"/>
          <w:szCs w:val="22"/>
        </w:rPr>
        <w:t>PageSize</w:t>
      </w:r>
      <w:proofErr w:type="spellEnd"/>
    </w:p>
    <w:p w:rsidR="0041328F" w:rsidRDefault="000D6151" w:rsidP="0041328F">
      <w:pPr>
        <w:rPr>
          <w:sz w:val="22"/>
          <w:szCs w:val="22"/>
        </w:rPr>
      </w:pPr>
      <w:r>
        <w:rPr>
          <w:rFonts w:hint="eastAsia"/>
          <w:noProof/>
        </w:rPr>
        <w:drawing>
          <wp:inline distT="0" distB="0" distL="0" distR="0" wp14:anchorId="65AE18B4" wp14:editId="62F68D8D">
            <wp:extent cx="3005750" cy="773763"/>
            <wp:effectExtent l="0" t="0" r="4445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8-10-16 at 8.46.47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577" cy="8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5EB1" w:rsidRDefault="00794C08" w:rsidP="0041328F">
      <w:p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e.g. </w:t>
      </w:r>
      <w:r w:rsidR="000B4EBC">
        <w:rPr>
          <w:sz w:val="22"/>
          <w:szCs w:val="22"/>
        </w:rPr>
        <w:t>Insert record 7</w:t>
      </w:r>
      <w:r w:rsidR="00BB7224">
        <w:rPr>
          <w:sz w:val="22"/>
          <w:szCs w:val="22"/>
        </w:rPr>
        <w:t xml:space="preserve"> -- </w:t>
      </w:r>
      <w:r w:rsidR="00755EB1">
        <w:rPr>
          <w:sz w:val="22"/>
          <w:szCs w:val="22"/>
        </w:rPr>
        <w:t xml:space="preserve">Compacted free space </w:t>
      </w:r>
      <w:r w:rsidR="00755EB1" w:rsidRPr="00755EB1">
        <w:rPr>
          <w:b/>
          <w:sz w:val="22"/>
          <w:szCs w:val="22"/>
        </w:rPr>
        <w:t>vs</w:t>
      </w:r>
      <w:r w:rsidR="00755EB1">
        <w:rPr>
          <w:sz w:val="22"/>
          <w:szCs w:val="22"/>
        </w:rPr>
        <w:t xml:space="preserve"> fragmented free space</w:t>
      </w:r>
    </w:p>
    <w:p w:rsidR="00314AC7" w:rsidRDefault="00314AC7" w:rsidP="0041328F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744689" cy="1611517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8-10-16 at 8.41.08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63309" cy="16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2820312" cy="1611517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8-10-16 at 8.41.18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345" cy="1663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2177" w:rsidRDefault="00CD2177" w:rsidP="0041328F">
      <w:pPr>
        <w:rPr>
          <w:b/>
          <w:sz w:val="22"/>
          <w:szCs w:val="22"/>
        </w:rPr>
      </w:pPr>
    </w:p>
    <w:p w:rsidR="003C17DD" w:rsidRPr="005439CC" w:rsidRDefault="001A07CD" w:rsidP="0041328F">
      <w:pPr>
        <w:rPr>
          <w:b/>
          <w:sz w:val="22"/>
          <w:szCs w:val="22"/>
        </w:rPr>
      </w:pPr>
      <w:r w:rsidRPr="005439CC">
        <w:rPr>
          <w:b/>
          <w:sz w:val="22"/>
          <w:szCs w:val="22"/>
        </w:rPr>
        <w:t>Overflows</w:t>
      </w:r>
    </w:p>
    <w:p w:rsidR="001A07CD" w:rsidRDefault="001A07CD" w:rsidP="0041328F">
      <w:pPr>
        <w:rPr>
          <w:sz w:val="22"/>
          <w:szCs w:val="22"/>
        </w:rPr>
      </w:pPr>
      <w:r>
        <w:rPr>
          <w:sz w:val="22"/>
          <w:szCs w:val="22"/>
        </w:rPr>
        <w:t>Sometimes, it may not be possible to insert a record into a page:</w:t>
      </w:r>
    </w:p>
    <w:p w:rsidR="001A07CD" w:rsidRPr="001A07CD" w:rsidRDefault="001A07CD" w:rsidP="001A07C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A07CD">
        <w:rPr>
          <w:sz w:val="22"/>
          <w:szCs w:val="22"/>
        </w:rPr>
        <w:t>No free-space fragment large enough</w:t>
      </w:r>
      <w:r w:rsidR="00415487">
        <w:rPr>
          <w:sz w:val="22"/>
          <w:szCs w:val="22"/>
        </w:rPr>
        <w:t xml:space="preserve"> // can first try to compact free-space within the page</w:t>
      </w:r>
    </w:p>
    <w:p w:rsidR="001A07CD" w:rsidRPr="001A07CD" w:rsidRDefault="001A07CD" w:rsidP="001A07C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A07CD">
        <w:rPr>
          <w:sz w:val="22"/>
          <w:szCs w:val="22"/>
        </w:rPr>
        <w:t>Overall free-space is not large enough</w:t>
      </w:r>
      <w:r w:rsidR="004B5F88">
        <w:rPr>
          <w:sz w:val="22"/>
          <w:szCs w:val="22"/>
        </w:rPr>
        <w:t xml:space="preserve"> // can make a new page</w:t>
      </w:r>
    </w:p>
    <w:p w:rsidR="001A07CD" w:rsidRPr="001A07CD" w:rsidRDefault="001A07CD" w:rsidP="001A07CD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A07CD">
        <w:rPr>
          <w:sz w:val="22"/>
          <w:szCs w:val="22"/>
        </w:rPr>
        <w:t>The record is larger than the page</w:t>
      </w:r>
      <w:bookmarkStart w:id="1" w:name="OLE_LINK1"/>
      <w:bookmarkStart w:id="2" w:name="OLE_LINK2"/>
      <w:r w:rsidR="00621F13">
        <w:rPr>
          <w:sz w:val="22"/>
          <w:szCs w:val="22"/>
        </w:rPr>
        <w:t xml:space="preserve"> // requires either spanned records or “overflow file”</w:t>
      </w:r>
    </w:p>
    <w:bookmarkEnd w:id="1"/>
    <w:bookmarkEnd w:id="2"/>
    <w:p w:rsidR="001A07CD" w:rsidRPr="00877358" w:rsidRDefault="001A07CD" w:rsidP="00877358">
      <w:pPr>
        <w:pStyle w:val="ListParagraph"/>
        <w:numPr>
          <w:ilvl w:val="0"/>
          <w:numId w:val="4"/>
        </w:numPr>
        <w:rPr>
          <w:sz w:val="22"/>
          <w:szCs w:val="22"/>
        </w:rPr>
      </w:pPr>
      <w:r w:rsidRPr="001A07CD">
        <w:rPr>
          <w:sz w:val="22"/>
          <w:szCs w:val="22"/>
        </w:rPr>
        <w:t>No more free directory slots in page</w:t>
      </w:r>
      <w:r w:rsidR="004B5F88">
        <w:rPr>
          <w:sz w:val="22"/>
          <w:szCs w:val="22"/>
        </w:rPr>
        <w:t xml:space="preserve"> </w:t>
      </w:r>
      <w:r w:rsidR="004B5F88">
        <w:rPr>
          <w:sz w:val="22"/>
          <w:szCs w:val="22"/>
        </w:rPr>
        <w:t>// can make a new page</w:t>
      </w:r>
    </w:p>
    <w:p w:rsidR="001A07CD" w:rsidRDefault="007276DB" w:rsidP="001A07CD">
      <w:pPr>
        <w:rPr>
          <w:sz w:val="22"/>
          <w:szCs w:val="22"/>
        </w:rPr>
      </w:pPr>
      <w:r>
        <w:rPr>
          <w:sz w:val="22"/>
          <w:szCs w:val="22"/>
        </w:rPr>
        <w:t>The above solutions are when records may be inserted anywhere that there is free space</w:t>
      </w:r>
    </w:p>
    <w:p w:rsidR="007276DB" w:rsidRDefault="007276DB" w:rsidP="001A07CD">
      <w:pPr>
        <w:rPr>
          <w:sz w:val="22"/>
          <w:szCs w:val="22"/>
        </w:rPr>
      </w:pPr>
      <w:r>
        <w:rPr>
          <w:sz w:val="22"/>
          <w:szCs w:val="22"/>
        </w:rPr>
        <w:t>If file organisation determines record placement (e.g. hashed file)</w:t>
      </w:r>
    </w:p>
    <w:p w:rsidR="007276DB" w:rsidRDefault="007276DB" w:rsidP="007276DB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2&amp;4 require an “overflow page”</w:t>
      </w:r>
    </w:p>
    <w:p w:rsidR="00072EDB" w:rsidRPr="00286A21" w:rsidRDefault="007276DB" w:rsidP="00072EDB">
      <w:pPr>
        <w:pStyle w:val="ListParagraph"/>
        <w:numPr>
          <w:ilvl w:val="0"/>
          <w:numId w:val="3"/>
        </w:numPr>
        <w:rPr>
          <w:sz w:val="22"/>
          <w:szCs w:val="22"/>
        </w:rPr>
      </w:pPr>
      <w:r>
        <w:rPr>
          <w:sz w:val="22"/>
          <w:szCs w:val="22"/>
        </w:rPr>
        <w:t>3 requires an “overflow file”</w:t>
      </w:r>
    </w:p>
    <w:p w:rsidR="00072EDB" w:rsidRDefault="00286A21" w:rsidP="00072EDB">
      <w:pPr>
        <w:rPr>
          <w:sz w:val="22"/>
          <w:szCs w:val="22"/>
        </w:rPr>
      </w:pPr>
      <w:r>
        <w:rPr>
          <w:rFonts w:hint="eastAsia"/>
          <w:noProof/>
          <w:sz w:val="22"/>
          <w:szCs w:val="22"/>
        </w:rPr>
        <w:drawing>
          <wp:inline distT="0" distB="0" distL="0" distR="0">
            <wp:extent cx="3666653" cy="2375194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8-10-16 at 9.02.36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3732" cy="2386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151" w:rsidRDefault="000D6151" w:rsidP="00072EDB">
      <w:pPr>
        <w:rPr>
          <w:b/>
          <w:sz w:val="22"/>
          <w:szCs w:val="22"/>
        </w:rPr>
      </w:pPr>
    </w:p>
    <w:p w:rsidR="005A6278" w:rsidRDefault="002D2670" w:rsidP="00072EDB">
      <w:pPr>
        <w:rPr>
          <w:b/>
          <w:sz w:val="22"/>
          <w:szCs w:val="22"/>
        </w:rPr>
      </w:pPr>
      <w:r w:rsidRPr="002D2670">
        <w:rPr>
          <w:b/>
          <w:sz w:val="22"/>
          <w:szCs w:val="22"/>
        </w:rPr>
        <w:t>PostgreSQL Page Representation</w:t>
      </w:r>
    </w:p>
    <w:p w:rsidR="002D2670" w:rsidRDefault="000D6151" w:rsidP="00072EDB">
      <w:pPr>
        <w:rPr>
          <w:b/>
          <w:sz w:val="22"/>
          <w:szCs w:val="22"/>
        </w:rPr>
      </w:pPr>
      <w:r>
        <w:rPr>
          <w:rFonts w:hint="eastAsia"/>
          <w:b/>
          <w:noProof/>
          <w:sz w:val="22"/>
          <w:szCs w:val="22"/>
        </w:rPr>
        <w:drawing>
          <wp:inline distT="0" distB="0" distL="0" distR="0">
            <wp:extent cx="4409038" cy="2229937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8-10-16 at 9.13.14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0680" cy="225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712C" w:rsidRDefault="0075712C" w:rsidP="00072EDB">
      <w:pPr>
        <w:rPr>
          <w:b/>
          <w:sz w:val="22"/>
          <w:szCs w:val="22"/>
        </w:rPr>
      </w:pPr>
    </w:p>
    <w:p w:rsidR="0075712C" w:rsidRDefault="0075712C" w:rsidP="00072EDB">
      <w:pPr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lastRenderedPageBreak/>
        <w:drawing>
          <wp:inline distT="0" distB="0" distL="0" distR="0">
            <wp:extent cx="3567277" cy="1593410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8-10-16 at 9.22.4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153" cy="1604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88B" w:rsidRDefault="00251037" w:rsidP="00072EDB">
      <w:pPr>
        <w:rPr>
          <w:b/>
          <w:sz w:val="22"/>
          <w:szCs w:val="22"/>
        </w:rPr>
      </w:pPr>
      <w:r>
        <w:rPr>
          <w:rFonts w:hint="eastAsia"/>
          <w:b/>
          <w:noProof/>
          <w:sz w:val="22"/>
          <w:szCs w:val="22"/>
        </w:rPr>
        <w:drawing>
          <wp:inline distT="0" distB="0" distL="0" distR="0">
            <wp:extent cx="3748135" cy="1720319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8-10-16 at 9.21.4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085" cy="173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517" w:rsidRPr="00624517" w:rsidRDefault="00624517" w:rsidP="00072EDB">
      <w:pPr>
        <w:rPr>
          <w:sz w:val="22"/>
          <w:szCs w:val="22"/>
        </w:rPr>
      </w:pPr>
      <w:r w:rsidRPr="00624517">
        <w:rPr>
          <w:sz w:val="22"/>
          <w:szCs w:val="22"/>
        </w:rPr>
        <w:t xml:space="preserve">Operations on </w:t>
      </w:r>
      <w:r w:rsidRPr="00E63788">
        <w:rPr>
          <w:b/>
          <w:sz w:val="22"/>
          <w:szCs w:val="22"/>
        </w:rPr>
        <w:t>Page</w:t>
      </w:r>
      <w:r w:rsidRPr="00E03692">
        <w:rPr>
          <w:sz w:val="22"/>
          <w:szCs w:val="22"/>
        </w:rPr>
        <w:t>s</w:t>
      </w:r>
      <w:r w:rsidRPr="00624517">
        <w:rPr>
          <w:sz w:val="22"/>
          <w:szCs w:val="22"/>
        </w:rPr>
        <w:t>:</w:t>
      </w:r>
    </w:p>
    <w:p w:rsidR="00D33503" w:rsidRDefault="00E03692" w:rsidP="00072EDB">
      <w:pPr>
        <w:rPr>
          <w:color w:val="538135" w:themeColor="accent6" w:themeShade="BF"/>
          <w:sz w:val="22"/>
          <w:szCs w:val="22"/>
        </w:rPr>
      </w:pPr>
      <w:r w:rsidRPr="003F1D75">
        <w:rPr>
          <w:color w:val="538135" w:themeColor="accent6" w:themeShade="BF"/>
          <w:sz w:val="22"/>
          <w:szCs w:val="22"/>
        </w:rPr>
        <w:t xml:space="preserve">void </w:t>
      </w:r>
      <w:proofErr w:type="spellStart"/>
      <w:r w:rsidRPr="003F1D75">
        <w:rPr>
          <w:color w:val="538135" w:themeColor="accent6" w:themeShade="BF"/>
          <w:sz w:val="22"/>
          <w:szCs w:val="22"/>
        </w:rPr>
        <w:t>PageInit</w:t>
      </w:r>
      <w:proofErr w:type="spellEnd"/>
      <w:r w:rsidRPr="003F1D75">
        <w:rPr>
          <w:color w:val="538135" w:themeColor="accent6" w:themeShade="BF"/>
          <w:sz w:val="22"/>
          <w:szCs w:val="22"/>
        </w:rPr>
        <w:t xml:space="preserve"> (Page </w:t>
      </w:r>
      <w:proofErr w:type="spellStart"/>
      <w:r w:rsidRPr="003F1D75">
        <w:rPr>
          <w:color w:val="538135" w:themeColor="accent6" w:themeShade="BF"/>
          <w:sz w:val="22"/>
          <w:szCs w:val="22"/>
        </w:rPr>
        <w:t>page</w:t>
      </w:r>
      <w:proofErr w:type="spellEnd"/>
      <w:r w:rsidRPr="003F1D75">
        <w:rPr>
          <w:color w:val="538135" w:themeColor="accent6" w:themeShade="BF"/>
          <w:sz w:val="22"/>
          <w:szCs w:val="22"/>
        </w:rPr>
        <w:t xml:space="preserve">, Size </w:t>
      </w:r>
      <w:proofErr w:type="spellStart"/>
      <w:r w:rsidRPr="003F1D75">
        <w:rPr>
          <w:color w:val="538135" w:themeColor="accent6" w:themeShade="BF"/>
          <w:sz w:val="22"/>
          <w:szCs w:val="22"/>
        </w:rPr>
        <w:t>pageSize</w:t>
      </w:r>
      <w:proofErr w:type="spellEnd"/>
      <w:r w:rsidRPr="003F1D75">
        <w:rPr>
          <w:color w:val="538135" w:themeColor="accent6" w:themeShade="BF"/>
          <w:sz w:val="22"/>
          <w:szCs w:val="22"/>
        </w:rPr>
        <w:t>, …)</w:t>
      </w:r>
    </w:p>
    <w:p w:rsidR="0075712C" w:rsidRPr="00D33503" w:rsidRDefault="00213DB8" w:rsidP="00D33503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In particular, </w:t>
      </w:r>
      <w:r w:rsidR="00D33503" w:rsidRPr="00D33503">
        <w:rPr>
          <w:color w:val="000000" w:themeColor="text1"/>
          <w:sz w:val="22"/>
          <w:szCs w:val="22"/>
        </w:rPr>
        <w:t xml:space="preserve">set </w:t>
      </w:r>
      <w:proofErr w:type="spellStart"/>
      <w:r w:rsidR="00D33503" w:rsidRPr="00D33503">
        <w:rPr>
          <w:b/>
          <w:color w:val="000000" w:themeColor="text1"/>
          <w:sz w:val="22"/>
          <w:szCs w:val="22"/>
        </w:rPr>
        <w:t>pd_lower</w:t>
      </w:r>
      <w:proofErr w:type="spellEnd"/>
      <w:r w:rsidR="00D33503" w:rsidRPr="00D33503">
        <w:rPr>
          <w:color w:val="000000" w:themeColor="text1"/>
          <w:sz w:val="22"/>
          <w:szCs w:val="22"/>
        </w:rPr>
        <w:t xml:space="preserve"> and </w:t>
      </w:r>
      <w:proofErr w:type="spellStart"/>
      <w:r w:rsidR="00D33503" w:rsidRPr="00D33503">
        <w:rPr>
          <w:b/>
          <w:color w:val="000000" w:themeColor="text1"/>
          <w:sz w:val="22"/>
          <w:szCs w:val="22"/>
        </w:rPr>
        <w:t>pd_upper</w:t>
      </w:r>
      <w:proofErr w:type="spellEnd"/>
    </w:p>
    <w:p w:rsidR="00E03692" w:rsidRPr="003F1D75" w:rsidRDefault="00E03692" w:rsidP="00072EDB">
      <w:pPr>
        <w:rPr>
          <w:color w:val="538135" w:themeColor="accent6" w:themeShade="BF"/>
          <w:sz w:val="22"/>
          <w:szCs w:val="22"/>
        </w:rPr>
      </w:pPr>
      <w:proofErr w:type="spellStart"/>
      <w:r w:rsidRPr="003F1D75">
        <w:rPr>
          <w:color w:val="538135" w:themeColor="accent6" w:themeShade="BF"/>
          <w:sz w:val="22"/>
          <w:szCs w:val="22"/>
        </w:rPr>
        <w:t>OffsetNumber</w:t>
      </w:r>
      <w:proofErr w:type="spellEnd"/>
      <w:r w:rsidR="003F1D75" w:rsidRPr="003F1D75">
        <w:rPr>
          <w:color w:val="538135" w:themeColor="accent6" w:themeShade="BF"/>
          <w:sz w:val="22"/>
          <w:szCs w:val="22"/>
        </w:rPr>
        <w:t xml:space="preserve"> </w:t>
      </w:r>
      <w:proofErr w:type="spellStart"/>
      <w:r w:rsidR="003F1D75" w:rsidRPr="003F1D75">
        <w:rPr>
          <w:color w:val="538135" w:themeColor="accent6" w:themeShade="BF"/>
          <w:sz w:val="22"/>
          <w:szCs w:val="22"/>
        </w:rPr>
        <w:t>PageAddItem</w:t>
      </w:r>
      <w:proofErr w:type="spellEnd"/>
      <w:r w:rsidR="003F1D75" w:rsidRPr="003F1D75">
        <w:rPr>
          <w:color w:val="538135" w:themeColor="accent6" w:themeShade="BF"/>
          <w:sz w:val="22"/>
          <w:szCs w:val="22"/>
        </w:rPr>
        <w:t xml:space="preserve"> (Page </w:t>
      </w:r>
      <w:proofErr w:type="spellStart"/>
      <w:r w:rsidR="003F1D75" w:rsidRPr="003F1D75">
        <w:rPr>
          <w:color w:val="538135" w:themeColor="accent6" w:themeShade="BF"/>
          <w:sz w:val="22"/>
          <w:szCs w:val="22"/>
        </w:rPr>
        <w:t>page</w:t>
      </w:r>
      <w:proofErr w:type="spellEnd"/>
      <w:r w:rsidR="003F1D75" w:rsidRPr="003F1D75">
        <w:rPr>
          <w:color w:val="538135" w:themeColor="accent6" w:themeShade="BF"/>
          <w:sz w:val="22"/>
          <w:szCs w:val="22"/>
        </w:rPr>
        <w:t xml:space="preserve">, Item </w:t>
      </w:r>
      <w:proofErr w:type="spellStart"/>
      <w:r w:rsidR="003F1D75" w:rsidRPr="003F1D75">
        <w:rPr>
          <w:color w:val="538135" w:themeColor="accent6" w:themeShade="BF"/>
          <w:sz w:val="22"/>
          <w:szCs w:val="22"/>
        </w:rPr>
        <w:t>item</w:t>
      </w:r>
      <w:proofErr w:type="spellEnd"/>
      <w:r w:rsidR="003F1D75" w:rsidRPr="003F1D75">
        <w:rPr>
          <w:color w:val="538135" w:themeColor="accent6" w:themeShade="BF"/>
          <w:sz w:val="22"/>
          <w:szCs w:val="22"/>
        </w:rPr>
        <w:t xml:space="preserve">, Size </w:t>
      </w:r>
      <w:proofErr w:type="spellStart"/>
      <w:r w:rsidR="003F1D75" w:rsidRPr="003F1D75">
        <w:rPr>
          <w:color w:val="538135" w:themeColor="accent6" w:themeShade="BF"/>
          <w:sz w:val="22"/>
          <w:szCs w:val="22"/>
        </w:rPr>
        <w:t>size</w:t>
      </w:r>
      <w:proofErr w:type="spellEnd"/>
      <w:r w:rsidR="003F1D75" w:rsidRPr="003F1D75">
        <w:rPr>
          <w:color w:val="538135" w:themeColor="accent6" w:themeShade="BF"/>
          <w:sz w:val="22"/>
          <w:szCs w:val="22"/>
        </w:rPr>
        <w:t>, …)</w:t>
      </w:r>
    </w:p>
    <w:p w:rsidR="003F1D75" w:rsidRDefault="003F1D75" w:rsidP="00072EDB">
      <w:pPr>
        <w:rPr>
          <w:color w:val="538135" w:themeColor="accent6" w:themeShade="BF"/>
          <w:sz w:val="22"/>
          <w:szCs w:val="22"/>
        </w:rPr>
      </w:pPr>
      <w:r w:rsidRPr="003F1D75">
        <w:rPr>
          <w:color w:val="538135" w:themeColor="accent6" w:themeShade="BF"/>
          <w:sz w:val="22"/>
          <w:szCs w:val="22"/>
        </w:rPr>
        <w:t xml:space="preserve">void </w:t>
      </w:r>
      <w:proofErr w:type="spellStart"/>
      <w:r w:rsidRPr="003F1D75">
        <w:rPr>
          <w:color w:val="538135" w:themeColor="accent6" w:themeShade="BF"/>
          <w:sz w:val="22"/>
          <w:szCs w:val="22"/>
        </w:rPr>
        <w:t>pageRepairFragmentation</w:t>
      </w:r>
      <w:proofErr w:type="spellEnd"/>
      <w:r w:rsidRPr="003F1D75">
        <w:rPr>
          <w:color w:val="538135" w:themeColor="accent6" w:themeShade="BF"/>
          <w:sz w:val="22"/>
          <w:szCs w:val="22"/>
        </w:rPr>
        <w:t xml:space="preserve"> (Page page)</w:t>
      </w:r>
    </w:p>
    <w:p w:rsidR="001127BC" w:rsidRDefault="00E53320" w:rsidP="00072E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PostgreSQL has two kinds of pages:</w:t>
      </w:r>
    </w:p>
    <w:p w:rsidR="00E53320" w:rsidRPr="00E53320" w:rsidRDefault="00E53320" w:rsidP="00E53320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E53320">
        <w:rPr>
          <w:color w:val="2E74B5" w:themeColor="accent5" w:themeShade="BF"/>
          <w:sz w:val="22"/>
          <w:szCs w:val="22"/>
        </w:rPr>
        <w:t xml:space="preserve">Heap pages </w:t>
      </w:r>
      <w:r w:rsidRPr="00E53320">
        <w:rPr>
          <w:color w:val="000000" w:themeColor="text1"/>
          <w:sz w:val="22"/>
          <w:szCs w:val="22"/>
        </w:rPr>
        <w:t>which contain tuples</w:t>
      </w:r>
    </w:p>
    <w:p w:rsidR="00E53320" w:rsidRPr="00E53320" w:rsidRDefault="00E53320" w:rsidP="00E53320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 w:rsidRPr="00E53320">
        <w:rPr>
          <w:color w:val="2E74B5" w:themeColor="accent5" w:themeShade="BF"/>
          <w:sz w:val="22"/>
          <w:szCs w:val="22"/>
        </w:rPr>
        <w:t>Index pages</w:t>
      </w:r>
      <w:r w:rsidRPr="00E53320">
        <w:rPr>
          <w:color w:val="000000" w:themeColor="text1"/>
          <w:sz w:val="22"/>
          <w:szCs w:val="22"/>
        </w:rPr>
        <w:t xml:space="preserve"> which contain index entries</w:t>
      </w:r>
    </w:p>
    <w:p w:rsidR="009C3A33" w:rsidRDefault="00E93084" w:rsidP="00072E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Both kinds of page have the same page layout</w:t>
      </w:r>
    </w:p>
    <w:p w:rsidR="00E93084" w:rsidRPr="00974A6D" w:rsidRDefault="00E93084" w:rsidP="00974A6D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But</w:t>
      </w:r>
      <w:r w:rsidR="00974A6D">
        <w:rPr>
          <w:color w:val="000000" w:themeColor="text1"/>
          <w:sz w:val="22"/>
          <w:szCs w:val="22"/>
        </w:rPr>
        <w:t xml:space="preserve"> </w:t>
      </w:r>
      <w:r w:rsidR="00974A6D" w:rsidRPr="00974A6D">
        <w:rPr>
          <w:color w:val="2E74B5" w:themeColor="accent5" w:themeShade="BF"/>
          <w:sz w:val="22"/>
          <w:szCs w:val="22"/>
        </w:rPr>
        <w:t>i</w:t>
      </w:r>
      <w:r w:rsidRPr="00974A6D">
        <w:rPr>
          <w:color w:val="2E74B5" w:themeColor="accent5" w:themeShade="BF"/>
          <w:sz w:val="22"/>
          <w:szCs w:val="22"/>
        </w:rPr>
        <w:t xml:space="preserve">ndex entries </w:t>
      </w:r>
      <w:r w:rsidRPr="00974A6D">
        <w:rPr>
          <w:color w:val="000000" w:themeColor="text1"/>
          <w:sz w:val="22"/>
          <w:szCs w:val="22"/>
        </w:rPr>
        <w:t>tend to be a smaller than tuples</w:t>
      </w:r>
      <w:r w:rsidR="00974A6D" w:rsidRPr="00974A6D">
        <w:rPr>
          <w:color w:val="000000" w:themeColor="text1"/>
          <w:sz w:val="22"/>
          <w:szCs w:val="22"/>
        </w:rPr>
        <w:t>, c</w:t>
      </w:r>
      <w:r w:rsidRPr="00974A6D">
        <w:rPr>
          <w:color w:val="000000" w:themeColor="text1"/>
          <w:sz w:val="22"/>
          <w:szCs w:val="22"/>
        </w:rPr>
        <w:t>an typically fit more index entries per page</w:t>
      </w:r>
    </w:p>
    <w:p w:rsidR="009C3A33" w:rsidRDefault="009C3A33" w:rsidP="00072EDB">
      <w:pPr>
        <w:rPr>
          <w:color w:val="000000" w:themeColor="text1"/>
          <w:sz w:val="22"/>
          <w:szCs w:val="22"/>
        </w:rPr>
      </w:pPr>
    </w:p>
    <w:p w:rsidR="00871B41" w:rsidRPr="00066744" w:rsidRDefault="00EE3B52" w:rsidP="00072EDB">
      <w:pPr>
        <w:rPr>
          <w:b/>
          <w:color w:val="000000" w:themeColor="text1"/>
          <w:sz w:val="22"/>
          <w:szCs w:val="22"/>
        </w:rPr>
      </w:pPr>
      <w:r w:rsidRPr="00066744">
        <w:rPr>
          <w:b/>
          <w:color w:val="000000" w:themeColor="text1"/>
          <w:sz w:val="22"/>
          <w:szCs w:val="22"/>
        </w:rPr>
        <w:t>Records vs Tuples</w:t>
      </w:r>
    </w:p>
    <w:p w:rsidR="00EE3B52" w:rsidRDefault="00EE3B52" w:rsidP="00072EDB">
      <w:pPr>
        <w:rPr>
          <w:color w:val="000000" w:themeColor="text1"/>
          <w:sz w:val="22"/>
          <w:szCs w:val="22"/>
        </w:rPr>
      </w:pPr>
      <w:r w:rsidRPr="004B3905">
        <w:rPr>
          <w:color w:val="2E74B5" w:themeColor="accent5" w:themeShade="BF"/>
          <w:sz w:val="22"/>
          <w:szCs w:val="22"/>
        </w:rPr>
        <w:t xml:space="preserve">Tuple </w:t>
      </w:r>
      <w:r>
        <w:rPr>
          <w:color w:val="000000" w:themeColor="text1"/>
          <w:sz w:val="22"/>
          <w:szCs w:val="22"/>
        </w:rPr>
        <w:t>= collection of attribute values for such a schema, e.g.</w:t>
      </w:r>
    </w:p>
    <w:p w:rsidR="00EE3B52" w:rsidRDefault="00E3317E" w:rsidP="00072EDB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>
            <wp:extent cx="2888055" cy="216124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8-10-16 at 9.40.24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012" cy="26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17E" w:rsidRDefault="00E3317E" w:rsidP="00072EDB">
      <w:pPr>
        <w:rPr>
          <w:color w:val="000000" w:themeColor="text1"/>
          <w:sz w:val="22"/>
          <w:szCs w:val="22"/>
        </w:rPr>
      </w:pPr>
      <w:r w:rsidRPr="004B3905">
        <w:rPr>
          <w:color w:val="2E74B5" w:themeColor="accent5" w:themeShade="BF"/>
          <w:sz w:val="22"/>
          <w:szCs w:val="22"/>
        </w:rPr>
        <w:t xml:space="preserve">Record </w:t>
      </w:r>
      <w:r>
        <w:rPr>
          <w:color w:val="000000" w:themeColor="text1"/>
          <w:sz w:val="22"/>
          <w:szCs w:val="22"/>
        </w:rPr>
        <w:t>= sequence of bytes, containing data for one tuple, e.g.</w:t>
      </w:r>
    </w:p>
    <w:p w:rsidR="00E3317E" w:rsidRDefault="00E3317E" w:rsidP="00072EDB">
      <w:pPr>
        <w:rPr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>
            <wp:extent cx="3865830" cy="225007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8-10-16 at 9.40.57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3529" cy="24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F58" w:rsidRDefault="00CD0F58" w:rsidP="00072E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Byte-sequence needs to be interpreted relative to schema to get tuple</w:t>
      </w:r>
    </w:p>
    <w:p w:rsidR="000F59CB" w:rsidRDefault="000F59CB" w:rsidP="00072EDB">
      <w:pPr>
        <w:rPr>
          <w:color w:val="000000" w:themeColor="text1"/>
          <w:sz w:val="22"/>
          <w:szCs w:val="22"/>
        </w:rPr>
      </w:pPr>
    </w:p>
    <w:p w:rsidR="000F59CB" w:rsidRPr="00FE2D83" w:rsidRDefault="000F59CB" w:rsidP="00072EDB">
      <w:pPr>
        <w:rPr>
          <w:b/>
          <w:color w:val="000000" w:themeColor="text1"/>
          <w:sz w:val="22"/>
          <w:szCs w:val="22"/>
        </w:rPr>
      </w:pPr>
      <w:r w:rsidRPr="00FE2D83">
        <w:rPr>
          <w:b/>
          <w:color w:val="000000" w:themeColor="text1"/>
          <w:sz w:val="22"/>
          <w:szCs w:val="22"/>
        </w:rPr>
        <w:t>Operations on Records</w:t>
      </w:r>
    </w:p>
    <w:p w:rsidR="000F59CB" w:rsidRPr="003B293B" w:rsidRDefault="00FE2D83" w:rsidP="00072EDB">
      <w:pPr>
        <w:rPr>
          <w:b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Access record via </w:t>
      </w:r>
      <w:proofErr w:type="spellStart"/>
      <w:r w:rsidRPr="00FE2D83">
        <w:rPr>
          <w:b/>
          <w:color w:val="000000" w:themeColor="text1"/>
          <w:sz w:val="22"/>
          <w:szCs w:val="22"/>
        </w:rPr>
        <w:t>RecordId</w:t>
      </w:r>
      <w:proofErr w:type="spellEnd"/>
      <w:r>
        <w:rPr>
          <w:color w:val="000000" w:themeColor="text1"/>
          <w:sz w:val="22"/>
          <w:szCs w:val="22"/>
        </w:rPr>
        <w:t>:</w:t>
      </w:r>
      <w:r w:rsidR="003B293B">
        <w:rPr>
          <w:color w:val="000000" w:themeColor="text1"/>
          <w:sz w:val="22"/>
          <w:szCs w:val="22"/>
        </w:rPr>
        <w:t xml:space="preserve"> </w:t>
      </w:r>
      <w:proofErr w:type="spellStart"/>
      <w:r w:rsidR="003B293B" w:rsidRPr="003B293B">
        <w:rPr>
          <w:b/>
          <w:color w:val="000000" w:themeColor="text1"/>
          <w:sz w:val="22"/>
          <w:szCs w:val="22"/>
        </w:rPr>
        <w:t>RecordId</w:t>
      </w:r>
      <w:proofErr w:type="spellEnd"/>
      <w:r w:rsidR="003B293B" w:rsidRPr="003B293B">
        <w:rPr>
          <w:b/>
          <w:color w:val="000000" w:themeColor="text1"/>
          <w:sz w:val="22"/>
          <w:szCs w:val="22"/>
        </w:rPr>
        <w:t xml:space="preserve"> = </w:t>
      </w:r>
      <w:proofErr w:type="spellStart"/>
      <w:r w:rsidR="003B293B" w:rsidRPr="003B293B">
        <w:rPr>
          <w:b/>
          <w:color w:val="000000" w:themeColor="text1"/>
          <w:sz w:val="22"/>
          <w:szCs w:val="22"/>
        </w:rPr>
        <w:t>TupleId</w:t>
      </w:r>
      <w:proofErr w:type="spellEnd"/>
      <w:r w:rsidR="003B293B" w:rsidRPr="003B293B">
        <w:rPr>
          <w:b/>
          <w:color w:val="000000" w:themeColor="text1"/>
          <w:sz w:val="22"/>
          <w:szCs w:val="22"/>
        </w:rPr>
        <w:t xml:space="preserve"> = (</w:t>
      </w:r>
      <w:proofErr w:type="spellStart"/>
      <w:r w:rsidR="003B293B" w:rsidRPr="003B293B">
        <w:rPr>
          <w:b/>
          <w:color w:val="000000" w:themeColor="text1"/>
          <w:sz w:val="22"/>
          <w:szCs w:val="22"/>
        </w:rPr>
        <w:t>RelId</w:t>
      </w:r>
      <w:proofErr w:type="spellEnd"/>
      <w:r w:rsidR="003B293B" w:rsidRPr="003B293B">
        <w:rPr>
          <w:b/>
          <w:color w:val="000000" w:themeColor="text1"/>
          <w:sz w:val="22"/>
          <w:szCs w:val="22"/>
        </w:rPr>
        <w:t xml:space="preserve">, </w:t>
      </w:r>
      <w:proofErr w:type="spellStart"/>
      <w:r w:rsidR="003B293B" w:rsidRPr="003B293B">
        <w:rPr>
          <w:b/>
          <w:color w:val="000000" w:themeColor="text1"/>
          <w:sz w:val="22"/>
          <w:szCs w:val="22"/>
        </w:rPr>
        <w:t>PageNum</w:t>
      </w:r>
      <w:proofErr w:type="spellEnd"/>
      <w:r w:rsidR="003B293B" w:rsidRPr="003B293B">
        <w:rPr>
          <w:b/>
          <w:color w:val="000000" w:themeColor="text1"/>
          <w:sz w:val="22"/>
          <w:szCs w:val="22"/>
        </w:rPr>
        <w:t xml:space="preserve">, </w:t>
      </w:r>
      <w:proofErr w:type="spellStart"/>
      <w:r w:rsidR="003B293B" w:rsidRPr="003B293B">
        <w:rPr>
          <w:b/>
          <w:color w:val="000000" w:themeColor="text1"/>
          <w:sz w:val="22"/>
          <w:szCs w:val="22"/>
        </w:rPr>
        <w:t>TupIndex</w:t>
      </w:r>
      <w:proofErr w:type="spellEnd"/>
      <w:r w:rsidR="003B293B" w:rsidRPr="003B293B">
        <w:rPr>
          <w:b/>
          <w:color w:val="000000" w:themeColor="text1"/>
          <w:sz w:val="22"/>
          <w:szCs w:val="22"/>
        </w:rPr>
        <w:t>)</w:t>
      </w:r>
    </w:p>
    <w:p w:rsidR="00FE2D83" w:rsidRDefault="00FE2D83" w:rsidP="00072EDB">
      <w:pPr>
        <w:rPr>
          <w:color w:val="000000" w:themeColor="text1"/>
          <w:sz w:val="22"/>
          <w:szCs w:val="22"/>
        </w:rPr>
      </w:pP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>
            <wp:extent cx="3367873" cy="5537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8-10-16 at 10.21.19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012" cy="572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color w:val="000000" w:themeColor="text1"/>
          <w:sz w:val="22"/>
          <w:szCs w:val="22"/>
        </w:rPr>
        <w:drawing>
          <wp:inline distT="0" distB="0" distL="0" distR="0">
            <wp:extent cx="2281473" cy="40949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10-16 at 10.21.24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5636" cy="47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293B" w:rsidRPr="004108D2" w:rsidRDefault="004108D2" w:rsidP="00072EDB">
      <w:pPr>
        <w:rPr>
          <w:color w:val="538135" w:themeColor="accent6" w:themeShade="BF"/>
          <w:sz w:val="22"/>
          <w:szCs w:val="22"/>
        </w:rPr>
      </w:pPr>
      <w:proofErr w:type="spellStart"/>
      <w:r w:rsidRPr="004108D2">
        <w:rPr>
          <w:color w:val="538135" w:themeColor="accent6" w:themeShade="BF"/>
          <w:sz w:val="22"/>
          <w:szCs w:val="22"/>
        </w:rPr>
        <w:t>update_record</w:t>
      </w:r>
      <w:proofErr w:type="spellEnd"/>
      <w:r w:rsidRPr="004108D2">
        <w:rPr>
          <w:color w:val="538135" w:themeColor="accent6" w:themeShade="BF"/>
          <w:sz w:val="22"/>
          <w:szCs w:val="22"/>
        </w:rPr>
        <w:t xml:space="preserve"> (rid, rec)</w:t>
      </w:r>
    </w:p>
    <w:p w:rsidR="004108D2" w:rsidRPr="004108D2" w:rsidRDefault="004108D2" w:rsidP="00072EDB">
      <w:pPr>
        <w:rPr>
          <w:color w:val="538135" w:themeColor="accent6" w:themeShade="BF"/>
          <w:sz w:val="22"/>
          <w:szCs w:val="22"/>
        </w:rPr>
      </w:pPr>
      <w:r w:rsidRPr="004108D2">
        <w:rPr>
          <w:color w:val="538135" w:themeColor="accent6" w:themeShade="BF"/>
          <w:sz w:val="22"/>
          <w:szCs w:val="22"/>
        </w:rPr>
        <w:t xml:space="preserve">rid = </w:t>
      </w:r>
      <w:proofErr w:type="spellStart"/>
      <w:r w:rsidRPr="004108D2">
        <w:rPr>
          <w:color w:val="538135" w:themeColor="accent6" w:themeShade="BF"/>
          <w:sz w:val="22"/>
          <w:szCs w:val="22"/>
        </w:rPr>
        <w:t>insert_record</w:t>
      </w:r>
      <w:proofErr w:type="spellEnd"/>
      <w:r w:rsidRPr="004108D2">
        <w:rPr>
          <w:color w:val="538135" w:themeColor="accent6" w:themeShade="BF"/>
          <w:sz w:val="22"/>
          <w:szCs w:val="22"/>
        </w:rPr>
        <w:t xml:space="preserve"> (</w:t>
      </w:r>
      <w:proofErr w:type="spellStart"/>
      <w:r w:rsidRPr="004108D2">
        <w:rPr>
          <w:color w:val="538135" w:themeColor="accent6" w:themeShade="BF"/>
          <w:sz w:val="22"/>
          <w:szCs w:val="22"/>
        </w:rPr>
        <w:t>pid</w:t>
      </w:r>
      <w:proofErr w:type="spellEnd"/>
      <w:r w:rsidRPr="004108D2">
        <w:rPr>
          <w:color w:val="538135" w:themeColor="accent6" w:themeShade="BF"/>
          <w:sz w:val="22"/>
          <w:szCs w:val="22"/>
        </w:rPr>
        <w:t>, rec)</w:t>
      </w:r>
    </w:p>
    <w:p w:rsidR="004108D2" w:rsidRDefault="004108D2" w:rsidP="00072EDB">
      <w:pPr>
        <w:rPr>
          <w:color w:val="538135" w:themeColor="accent6" w:themeShade="BF"/>
          <w:sz w:val="22"/>
          <w:szCs w:val="22"/>
        </w:rPr>
      </w:pPr>
      <w:proofErr w:type="spellStart"/>
      <w:r w:rsidRPr="004108D2">
        <w:rPr>
          <w:color w:val="538135" w:themeColor="accent6" w:themeShade="BF"/>
          <w:sz w:val="22"/>
          <w:szCs w:val="22"/>
        </w:rPr>
        <w:t>delete_record</w:t>
      </w:r>
      <w:proofErr w:type="spellEnd"/>
      <w:r w:rsidRPr="004108D2">
        <w:rPr>
          <w:color w:val="538135" w:themeColor="accent6" w:themeShade="BF"/>
          <w:sz w:val="22"/>
          <w:szCs w:val="22"/>
        </w:rPr>
        <w:t xml:space="preserve"> (rid)</w:t>
      </w:r>
    </w:p>
    <w:p w:rsidR="00523D5F" w:rsidRDefault="00523D5F" w:rsidP="00072EDB">
      <w:pPr>
        <w:rPr>
          <w:color w:val="538135" w:themeColor="accent6" w:themeShade="BF"/>
          <w:sz w:val="22"/>
          <w:szCs w:val="22"/>
        </w:rPr>
      </w:pPr>
    </w:p>
    <w:p w:rsidR="002C3922" w:rsidRDefault="002C3922" w:rsidP="00072EDB">
      <w:pPr>
        <w:rPr>
          <w:b/>
          <w:color w:val="000000" w:themeColor="text1"/>
          <w:sz w:val="22"/>
          <w:szCs w:val="22"/>
        </w:rPr>
      </w:pPr>
      <w:r w:rsidRPr="002C3922">
        <w:rPr>
          <w:b/>
          <w:color w:val="000000" w:themeColor="text1"/>
          <w:sz w:val="22"/>
          <w:szCs w:val="22"/>
        </w:rPr>
        <w:t>Operations on Tuples</w:t>
      </w:r>
    </w:p>
    <w:p w:rsidR="005224A5" w:rsidRPr="005224A5" w:rsidRDefault="005224A5" w:rsidP="00072EDB">
      <w:pPr>
        <w:rPr>
          <w:color w:val="538135" w:themeColor="accent6" w:themeShade="BF"/>
          <w:sz w:val="22"/>
          <w:szCs w:val="22"/>
        </w:rPr>
      </w:pPr>
      <w:r w:rsidRPr="005224A5">
        <w:rPr>
          <w:color w:val="538135" w:themeColor="accent6" w:themeShade="BF"/>
          <w:sz w:val="22"/>
          <w:szCs w:val="22"/>
        </w:rPr>
        <w:t xml:space="preserve">Tuple t = </w:t>
      </w:r>
      <w:proofErr w:type="spellStart"/>
      <w:r w:rsidRPr="005224A5">
        <w:rPr>
          <w:color w:val="538135" w:themeColor="accent6" w:themeShade="BF"/>
          <w:sz w:val="22"/>
          <w:szCs w:val="22"/>
        </w:rPr>
        <w:t>makeTuple</w:t>
      </w:r>
      <w:proofErr w:type="spellEnd"/>
      <w:r w:rsidRPr="005224A5">
        <w:rPr>
          <w:color w:val="538135" w:themeColor="accent6" w:themeShade="BF"/>
          <w:sz w:val="22"/>
          <w:szCs w:val="22"/>
        </w:rPr>
        <w:t xml:space="preserve"> (</w:t>
      </w:r>
      <w:proofErr w:type="spellStart"/>
      <w:r w:rsidRPr="005224A5">
        <w:rPr>
          <w:color w:val="538135" w:themeColor="accent6" w:themeShade="BF"/>
          <w:sz w:val="22"/>
          <w:szCs w:val="22"/>
        </w:rPr>
        <w:t>rel</w:t>
      </w:r>
      <w:proofErr w:type="spellEnd"/>
      <w:r w:rsidRPr="005224A5">
        <w:rPr>
          <w:color w:val="538135" w:themeColor="accent6" w:themeShade="BF"/>
          <w:sz w:val="22"/>
          <w:szCs w:val="22"/>
        </w:rPr>
        <w:t>, rec)</w:t>
      </w:r>
    </w:p>
    <w:p w:rsidR="005224A5" w:rsidRPr="005224A5" w:rsidRDefault="005224A5" w:rsidP="00072EDB">
      <w:pPr>
        <w:rPr>
          <w:color w:val="538135" w:themeColor="accent6" w:themeShade="BF"/>
          <w:sz w:val="22"/>
          <w:szCs w:val="22"/>
        </w:rPr>
      </w:pPr>
      <w:proofErr w:type="spellStart"/>
      <w:r w:rsidRPr="005224A5">
        <w:rPr>
          <w:color w:val="538135" w:themeColor="accent6" w:themeShade="BF"/>
          <w:sz w:val="22"/>
          <w:szCs w:val="22"/>
        </w:rPr>
        <w:t>Typ</w:t>
      </w:r>
      <w:proofErr w:type="spellEnd"/>
      <w:r w:rsidRPr="005224A5">
        <w:rPr>
          <w:color w:val="538135" w:themeColor="accent6" w:themeShade="BF"/>
          <w:sz w:val="22"/>
          <w:szCs w:val="22"/>
        </w:rPr>
        <w:t xml:space="preserve"> </w:t>
      </w:r>
      <w:proofErr w:type="spellStart"/>
      <w:r w:rsidRPr="005224A5">
        <w:rPr>
          <w:color w:val="538135" w:themeColor="accent6" w:themeShade="BF"/>
          <w:sz w:val="22"/>
          <w:szCs w:val="22"/>
        </w:rPr>
        <w:t>getTypField</w:t>
      </w:r>
      <w:proofErr w:type="spellEnd"/>
      <w:r w:rsidRPr="005224A5">
        <w:rPr>
          <w:color w:val="538135" w:themeColor="accent6" w:themeShade="BF"/>
          <w:sz w:val="22"/>
          <w:szCs w:val="22"/>
        </w:rPr>
        <w:t xml:space="preserve"> (Tuple t, </w:t>
      </w:r>
      <w:proofErr w:type="spellStart"/>
      <w:r w:rsidRPr="005224A5">
        <w:rPr>
          <w:color w:val="538135" w:themeColor="accent6" w:themeShade="BF"/>
          <w:sz w:val="22"/>
          <w:szCs w:val="22"/>
        </w:rPr>
        <w:t>int</w:t>
      </w:r>
      <w:proofErr w:type="spellEnd"/>
      <w:r w:rsidRPr="005224A5">
        <w:rPr>
          <w:color w:val="538135" w:themeColor="accent6" w:themeShade="BF"/>
          <w:sz w:val="22"/>
          <w:szCs w:val="22"/>
        </w:rPr>
        <w:t xml:space="preserve"> </w:t>
      </w:r>
      <w:proofErr w:type="spellStart"/>
      <w:r w:rsidRPr="005224A5">
        <w:rPr>
          <w:color w:val="538135" w:themeColor="accent6" w:themeShade="BF"/>
          <w:sz w:val="22"/>
          <w:szCs w:val="22"/>
        </w:rPr>
        <w:t>fno</w:t>
      </w:r>
      <w:proofErr w:type="spellEnd"/>
      <w:r w:rsidRPr="005224A5">
        <w:rPr>
          <w:color w:val="538135" w:themeColor="accent6" w:themeShade="BF"/>
          <w:sz w:val="22"/>
          <w:szCs w:val="22"/>
        </w:rPr>
        <w:t>)</w:t>
      </w:r>
    </w:p>
    <w:p w:rsidR="005224A5" w:rsidRDefault="005224A5" w:rsidP="00072EDB">
      <w:pPr>
        <w:rPr>
          <w:color w:val="538135" w:themeColor="accent6" w:themeShade="BF"/>
          <w:sz w:val="22"/>
          <w:szCs w:val="22"/>
        </w:rPr>
      </w:pPr>
      <w:r w:rsidRPr="005224A5">
        <w:rPr>
          <w:color w:val="538135" w:themeColor="accent6" w:themeShade="BF"/>
          <w:sz w:val="22"/>
          <w:szCs w:val="22"/>
        </w:rPr>
        <w:t xml:space="preserve">void </w:t>
      </w:r>
      <w:proofErr w:type="spellStart"/>
      <w:r w:rsidRPr="005224A5">
        <w:rPr>
          <w:color w:val="538135" w:themeColor="accent6" w:themeShade="BF"/>
          <w:sz w:val="22"/>
          <w:szCs w:val="22"/>
        </w:rPr>
        <w:t>setTypField</w:t>
      </w:r>
      <w:proofErr w:type="spellEnd"/>
      <w:r w:rsidRPr="005224A5">
        <w:rPr>
          <w:color w:val="538135" w:themeColor="accent6" w:themeShade="BF"/>
          <w:sz w:val="22"/>
          <w:szCs w:val="22"/>
        </w:rPr>
        <w:t xml:space="preserve"> (Tuple t, </w:t>
      </w:r>
      <w:proofErr w:type="spellStart"/>
      <w:r w:rsidRPr="005224A5">
        <w:rPr>
          <w:color w:val="538135" w:themeColor="accent6" w:themeShade="BF"/>
          <w:sz w:val="22"/>
          <w:szCs w:val="22"/>
        </w:rPr>
        <w:t>int</w:t>
      </w:r>
      <w:proofErr w:type="spellEnd"/>
      <w:r w:rsidRPr="005224A5">
        <w:rPr>
          <w:color w:val="538135" w:themeColor="accent6" w:themeShade="BF"/>
          <w:sz w:val="22"/>
          <w:szCs w:val="22"/>
        </w:rPr>
        <w:t xml:space="preserve"> </w:t>
      </w:r>
      <w:proofErr w:type="spellStart"/>
      <w:r w:rsidRPr="005224A5">
        <w:rPr>
          <w:color w:val="538135" w:themeColor="accent6" w:themeShade="BF"/>
          <w:sz w:val="22"/>
          <w:szCs w:val="22"/>
        </w:rPr>
        <w:t>fno</w:t>
      </w:r>
      <w:proofErr w:type="spellEnd"/>
      <w:r w:rsidRPr="005224A5">
        <w:rPr>
          <w:color w:val="538135" w:themeColor="accent6" w:themeShade="BF"/>
          <w:sz w:val="22"/>
          <w:szCs w:val="22"/>
        </w:rPr>
        <w:t xml:space="preserve">, </w:t>
      </w:r>
      <w:proofErr w:type="spellStart"/>
      <w:r w:rsidRPr="005224A5">
        <w:rPr>
          <w:color w:val="538135" w:themeColor="accent6" w:themeShade="BF"/>
          <w:sz w:val="22"/>
          <w:szCs w:val="22"/>
        </w:rPr>
        <w:t>Typ</w:t>
      </w:r>
      <w:proofErr w:type="spellEnd"/>
      <w:r w:rsidRPr="005224A5">
        <w:rPr>
          <w:color w:val="538135" w:themeColor="accent6" w:themeShade="BF"/>
          <w:sz w:val="22"/>
          <w:szCs w:val="22"/>
        </w:rPr>
        <w:t xml:space="preserve"> </w:t>
      </w:r>
      <w:proofErr w:type="spellStart"/>
      <w:r w:rsidRPr="005224A5">
        <w:rPr>
          <w:color w:val="538135" w:themeColor="accent6" w:themeShade="BF"/>
          <w:sz w:val="22"/>
          <w:szCs w:val="22"/>
        </w:rPr>
        <w:t>val</w:t>
      </w:r>
      <w:proofErr w:type="spellEnd"/>
      <w:r w:rsidRPr="005224A5">
        <w:rPr>
          <w:color w:val="538135" w:themeColor="accent6" w:themeShade="BF"/>
          <w:sz w:val="22"/>
          <w:szCs w:val="22"/>
        </w:rPr>
        <w:t>)</w:t>
      </w:r>
    </w:p>
    <w:p w:rsidR="007F3971" w:rsidRPr="007F3971" w:rsidRDefault="007F3971" w:rsidP="00072EDB">
      <w:pPr>
        <w:rPr>
          <w:b/>
          <w:color w:val="000000" w:themeColor="text1"/>
          <w:sz w:val="22"/>
          <w:szCs w:val="22"/>
        </w:rPr>
      </w:pPr>
      <w:r w:rsidRPr="007F3971">
        <w:rPr>
          <w:b/>
          <w:color w:val="000000" w:themeColor="text1"/>
          <w:sz w:val="22"/>
          <w:szCs w:val="22"/>
        </w:rPr>
        <w:lastRenderedPageBreak/>
        <w:t>Operations for Access Methods</w:t>
      </w:r>
    </w:p>
    <w:p w:rsidR="007F3971" w:rsidRPr="007F3971" w:rsidRDefault="007F3971" w:rsidP="00072EDB">
      <w:pPr>
        <w:rPr>
          <w:color w:val="538135" w:themeColor="accent6" w:themeShade="BF"/>
          <w:sz w:val="22"/>
          <w:szCs w:val="22"/>
        </w:rPr>
      </w:pPr>
      <w:r w:rsidRPr="007F3971">
        <w:rPr>
          <w:color w:val="538135" w:themeColor="accent6" w:themeShade="BF"/>
          <w:sz w:val="22"/>
          <w:szCs w:val="22"/>
        </w:rPr>
        <w:t xml:space="preserve">Tuple </w:t>
      </w:r>
      <w:proofErr w:type="spellStart"/>
      <w:r w:rsidRPr="007F3971">
        <w:rPr>
          <w:color w:val="538135" w:themeColor="accent6" w:themeShade="BF"/>
          <w:sz w:val="22"/>
          <w:szCs w:val="22"/>
        </w:rPr>
        <w:t>get_tuple</w:t>
      </w:r>
      <w:proofErr w:type="spellEnd"/>
      <w:r w:rsidRPr="007F3971">
        <w:rPr>
          <w:color w:val="538135" w:themeColor="accent6" w:themeShade="BF"/>
          <w:sz w:val="22"/>
          <w:szCs w:val="22"/>
        </w:rPr>
        <w:t xml:space="preserve"> (</w:t>
      </w:r>
      <w:proofErr w:type="spellStart"/>
      <w:r w:rsidRPr="007F3971">
        <w:rPr>
          <w:color w:val="538135" w:themeColor="accent6" w:themeShade="BF"/>
          <w:sz w:val="22"/>
          <w:szCs w:val="22"/>
        </w:rPr>
        <w:t>RecordId</w:t>
      </w:r>
      <w:proofErr w:type="spellEnd"/>
      <w:r w:rsidRPr="007F3971">
        <w:rPr>
          <w:color w:val="538135" w:themeColor="accent6" w:themeShade="BF"/>
          <w:sz w:val="22"/>
          <w:szCs w:val="22"/>
        </w:rPr>
        <w:t xml:space="preserve"> rid)</w:t>
      </w:r>
    </w:p>
    <w:p w:rsidR="007F3971" w:rsidRDefault="007F3971" w:rsidP="00072EDB">
      <w:pPr>
        <w:rPr>
          <w:color w:val="538135" w:themeColor="accent6" w:themeShade="BF"/>
          <w:sz w:val="22"/>
          <w:szCs w:val="22"/>
        </w:rPr>
      </w:pPr>
      <w:r w:rsidRPr="007F3971">
        <w:rPr>
          <w:color w:val="538135" w:themeColor="accent6" w:themeShade="BF"/>
          <w:sz w:val="22"/>
          <w:szCs w:val="22"/>
        </w:rPr>
        <w:t xml:space="preserve">Tuple </w:t>
      </w:r>
      <w:proofErr w:type="spellStart"/>
      <w:r w:rsidRPr="007F3971">
        <w:rPr>
          <w:color w:val="538135" w:themeColor="accent6" w:themeShade="BF"/>
          <w:sz w:val="22"/>
          <w:szCs w:val="22"/>
        </w:rPr>
        <w:t>get_tuple_from_page</w:t>
      </w:r>
      <w:proofErr w:type="spellEnd"/>
      <w:r w:rsidRPr="007F3971">
        <w:rPr>
          <w:color w:val="538135" w:themeColor="accent6" w:themeShade="BF"/>
          <w:sz w:val="22"/>
          <w:szCs w:val="22"/>
        </w:rPr>
        <w:t xml:space="preserve"> (Page p, </w:t>
      </w:r>
      <w:proofErr w:type="spellStart"/>
      <w:r w:rsidRPr="007F3971">
        <w:rPr>
          <w:color w:val="538135" w:themeColor="accent6" w:themeShade="BF"/>
          <w:sz w:val="22"/>
          <w:szCs w:val="22"/>
        </w:rPr>
        <w:t>int</w:t>
      </w:r>
      <w:proofErr w:type="spellEnd"/>
      <w:r w:rsidRPr="007F3971">
        <w:rPr>
          <w:color w:val="538135" w:themeColor="accent6" w:themeShade="BF"/>
          <w:sz w:val="22"/>
          <w:szCs w:val="22"/>
        </w:rPr>
        <w:t xml:space="preserve"> </w:t>
      </w:r>
      <w:proofErr w:type="spellStart"/>
      <w:r w:rsidRPr="007F3971">
        <w:rPr>
          <w:color w:val="538135" w:themeColor="accent6" w:themeShade="BF"/>
          <w:sz w:val="22"/>
          <w:szCs w:val="22"/>
        </w:rPr>
        <w:t>rno</w:t>
      </w:r>
      <w:proofErr w:type="spellEnd"/>
      <w:r w:rsidRPr="007F3971">
        <w:rPr>
          <w:color w:val="538135" w:themeColor="accent6" w:themeShade="BF"/>
          <w:sz w:val="22"/>
          <w:szCs w:val="22"/>
        </w:rPr>
        <w:t>)</w:t>
      </w:r>
    </w:p>
    <w:p w:rsidR="00D47058" w:rsidRDefault="008454FC" w:rsidP="00072EDB">
      <w:pPr>
        <w:rPr>
          <w:color w:val="538135" w:themeColor="accent6" w:themeShade="BF"/>
          <w:sz w:val="22"/>
          <w:szCs w:val="22"/>
        </w:rPr>
      </w:pPr>
      <w:r>
        <w:rPr>
          <w:color w:val="538135" w:themeColor="accent6" w:themeShade="BF"/>
          <w:sz w:val="22"/>
          <w:szCs w:val="22"/>
        </w:rPr>
        <w:t xml:space="preserve">Scan s = </w:t>
      </w:r>
      <w:proofErr w:type="spellStart"/>
      <w:r>
        <w:rPr>
          <w:color w:val="538135" w:themeColor="accent6" w:themeShade="BF"/>
          <w:sz w:val="22"/>
          <w:szCs w:val="22"/>
        </w:rPr>
        <w:t>start_scan</w:t>
      </w:r>
      <w:proofErr w:type="spellEnd"/>
      <w:r>
        <w:rPr>
          <w:color w:val="538135" w:themeColor="accent6" w:themeShade="BF"/>
          <w:sz w:val="22"/>
          <w:szCs w:val="22"/>
        </w:rPr>
        <w:t xml:space="preserve"> (</w:t>
      </w:r>
      <w:proofErr w:type="spellStart"/>
      <w:r>
        <w:rPr>
          <w:color w:val="538135" w:themeColor="accent6" w:themeShade="BF"/>
          <w:sz w:val="22"/>
          <w:szCs w:val="22"/>
        </w:rPr>
        <w:t>Rel</w:t>
      </w:r>
      <w:proofErr w:type="spellEnd"/>
      <w:r>
        <w:rPr>
          <w:color w:val="538135" w:themeColor="accent6" w:themeShade="BF"/>
          <w:sz w:val="22"/>
          <w:szCs w:val="22"/>
        </w:rPr>
        <w:t xml:space="preserve"> r, …)</w:t>
      </w:r>
    </w:p>
    <w:p w:rsidR="008454FC" w:rsidRDefault="008454FC" w:rsidP="00072EDB">
      <w:pPr>
        <w:rPr>
          <w:color w:val="538135" w:themeColor="accent6" w:themeShade="BF"/>
          <w:sz w:val="22"/>
          <w:szCs w:val="22"/>
        </w:rPr>
      </w:pPr>
      <w:r>
        <w:rPr>
          <w:color w:val="538135" w:themeColor="accent6" w:themeShade="BF"/>
          <w:sz w:val="22"/>
          <w:szCs w:val="22"/>
        </w:rPr>
        <w:t xml:space="preserve">Tuple </w:t>
      </w:r>
      <w:proofErr w:type="spellStart"/>
      <w:r>
        <w:rPr>
          <w:color w:val="538135" w:themeColor="accent6" w:themeShade="BF"/>
          <w:sz w:val="22"/>
          <w:szCs w:val="22"/>
        </w:rPr>
        <w:t>next_</w:t>
      </w:r>
      <w:proofErr w:type="gramStart"/>
      <w:r>
        <w:rPr>
          <w:color w:val="538135" w:themeColor="accent6" w:themeShade="BF"/>
          <w:sz w:val="22"/>
          <w:szCs w:val="22"/>
        </w:rPr>
        <w:t>tuple</w:t>
      </w:r>
      <w:proofErr w:type="spellEnd"/>
      <w:r>
        <w:rPr>
          <w:color w:val="538135" w:themeColor="accent6" w:themeShade="BF"/>
          <w:sz w:val="22"/>
          <w:szCs w:val="22"/>
        </w:rPr>
        <w:t>(</w:t>
      </w:r>
      <w:proofErr w:type="gramEnd"/>
      <w:r>
        <w:rPr>
          <w:color w:val="538135" w:themeColor="accent6" w:themeShade="BF"/>
          <w:sz w:val="22"/>
          <w:szCs w:val="22"/>
        </w:rPr>
        <w:t>Scan s)</w:t>
      </w:r>
    </w:p>
    <w:p w:rsidR="006924D7" w:rsidRDefault="006924D7" w:rsidP="00072EDB">
      <w:pPr>
        <w:rPr>
          <w:color w:val="538135" w:themeColor="accent6" w:themeShade="BF"/>
          <w:sz w:val="22"/>
          <w:szCs w:val="22"/>
        </w:rPr>
      </w:pPr>
    </w:p>
    <w:p w:rsidR="006924D7" w:rsidRPr="00A07F31" w:rsidRDefault="0060613A" w:rsidP="00072EDB">
      <w:pPr>
        <w:rPr>
          <w:b/>
          <w:color w:val="000000" w:themeColor="text1"/>
          <w:sz w:val="22"/>
          <w:szCs w:val="22"/>
        </w:rPr>
      </w:pPr>
      <w:r w:rsidRPr="00A07F31">
        <w:rPr>
          <w:b/>
          <w:color w:val="000000" w:themeColor="text1"/>
          <w:sz w:val="22"/>
          <w:szCs w:val="22"/>
        </w:rPr>
        <w:t>Fixed-length Records</w:t>
      </w:r>
    </w:p>
    <w:p w:rsidR="0060613A" w:rsidRDefault="0060613A" w:rsidP="00072E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Encoding scheme for fixed-length records:</w:t>
      </w:r>
    </w:p>
    <w:p w:rsidR="0060613A" w:rsidRDefault="0060613A" w:rsidP="0060613A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Record format (length + offsets) stored in catalogue</w:t>
      </w:r>
    </w:p>
    <w:p w:rsidR="0060613A" w:rsidRPr="0060613A" w:rsidRDefault="0060613A" w:rsidP="0060613A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Data values stores in fixed-size slots in data pages</w:t>
      </w:r>
    </w:p>
    <w:p w:rsidR="00A51116" w:rsidRDefault="00E75979" w:rsidP="00072EDB">
      <w:pPr>
        <w:rPr>
          <w:color w:val="538135" w:themeColor="accent6" w:themeShade="BF"/>
          <w:sz w:val="22"/>
          <w:szCs w:val="22"/>
        </w:rPr>
      </w:pPr>
      <w:r>
        <w:rPr>
          <w:noProof/>
          <w:color w:val="70AD47" w:themeColor="accent6"/>
          <w:sz w:val="22"/>
          <w:szCs w:val="22"/>
        </w:rPr>
        <w:drawing>
          <wp:inline distT="0" distB="0" distL="0" distR="0">
            <wp:extent cx="3467477" cy="12255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10-16 at 10.49.01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937" cy="124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735" w:rsidRPr="00365735" w:rsidRDefault="00365735" w:rsidP="00072EDB">
      <w:pPr>
        <w:rPr>
          <w:color w:val="538135" w:themeColor="accent6" w:themeShade="BF"/>
          <w:sz w:val="22"/>
          <w:szCs w:val="22"/>
        </w:rPr>
      </w:pPr>
    </w:p>
    <w:p w:rsidR="00A51116" w:rsidRPr="00735853" w:rsidRDefault="003F5BB2" w:rsidP="00072EDB">
      <w:pPr>
        <w:rPr>
          <w:b/>
          <w:color w:val="000000" w:themeColor="text1"/>
          <w:sz w:val="22"/>
          <w:szCs w:val="22"/>
        </w:rPr>
      </w:pPr>
      <w:r w:rsidRPr="00735853">
        <w:rPr>
          <w:b/>
          <w:color w:val="000000" w:themeColor="text1"/>
          <w:sz w:val="22"/>
          <w:szCs w:val="22"/>
        </w:rPr>
        <w:t>Variable-length Records</w:t>
      </w:r>
    </w:p>
    <w:p w:rsidR="003F5BB2" w:rsidRDefault="003F5BB2" w:rsidP="00072EDB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Some encoding schemes for variable-length records:</w:t>
      </w:r>
    </w:p>
    <w:p w:rsidR="003F5BB2" w:rsidRDefault="003F5BB2" w:rsidP="003F5BB2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Prefix each field by length</w:t>
      </w:r>
    </w:p>
    <w:p w:rsidR="003F5BB2" w:rsidRPr="003F5BB2" w:rsidRDefault="003F5BB2" w:rsidP="003F5BB2">
      <w:pPr>
        <w:pStyle w:val="ListParagraph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104CFDC" wp14:editId="00A6E273">
            <wp:extent cx="2908300" cy="266003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18-10-16 at 10.52.22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445" cy="2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B2" w:rsidRDefault="003F5BB2" w:rsidP="003F5BB2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Terminate fields by delimiter</w:t>
      </w:r>
    </w:p>
    <w:p w:rsidR="003F5BB2" w:rsidRPr="003F5BB2" w:rsidRDefault="003F5BB2" w:rsidP="003F5BB2">
      <w:pPr>
        <w:pStyle w:val="ListParagraph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 wp14:anchorId="1EC46E3A" wp14:editId="70C56A94">
            <wp:extent cx="2908807" cy="24444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10-16 at 10.52.27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7720" cy="28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BB2" w:rsidRDefault="003F5BB2" w:rsidP="00072EDB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Array of offsets</w:t>
      </w:r>
    </w:p>
    <w:p w:rsidR="00514C25" w:rsidRDefault="003F5BB2" w:rsidP="00514C25">
      <w:pPr>
        <w:pStyle w:val="ListParagraph"/>
        <w:rPr>
          <w:color w:val="000000" w:themeColor="text1"/>
          <w:sz w:val="22"/>
          <w:szCs w:val="22"/>
        </w:rPr>
      </w:pPr>
      <w:r>
        <w:rPr>
          <w:noProof/>
        </w:rPr>
        <w:drawing>
          <wp:inline distT="0" distB="0" distL="0" distR="0">
            <wp:extent cx="2908300" cy="580693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18-10-16 at 10.52.34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985" cy="6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CEF" w:rsidRDefault="00886CEF" w:rsidP="00514C25">
      <w:pPr>
        <w:rPr>
          <w:color w:val="000000" w:themeColor="text1"/>
          <w:sz w:val="22"/>
          <w:szCs w:val="22"/>
        </w:rPr>
      </w:pPr>
    </w:p>
    <w:p w:rsidR="00514C25" w:rsidRDefault="003149A9" w:rsidP="00514C25">
      <w:pPr>
        <w:rPr>
          <w:b/>
          <w:color w:val="000000" w:themeColor="text1"/>
          <w:sz w:val="22"/>
          <w:szCs w:val="22"/>
        </w:rPr>
      </w:pPr>
      <w:r w:rsidRPr="00886CEF">
        <w:rPr>
          <w:b/>
          <w:color w:val="000000" w:themeColor="text1"/>
          <w:sz w:val="22"/>
          <w:szCs w:val="22"/>
        </w:rPr>
        <w:t>Converting Records to Tuples</w:t>
      </w:r>
    </w:p>
    <w:p w:rsidR="00FE5135" w:rsidRPr="00FE5135" w:rsidRDefault="00FE5135" w:rsidP="00514C25">
      <w:pPr>
        <w:rPr>
          <w:color w:val="000000" w:themeColor="text1"/>
          <w:sz w:val="22"/>
          <w:szCs w:val="22"/>
        </w:rPr>
      </w:pPr>
      <w:proofErr w:type="spellStart"/>
      <w:r>
        <w:rPr>
          <w:b/>
          <w:color w:val="000000" w:themeColor="text1"/>
          <w:sz w:val="22"/>
          <w:szCs w:val="22"/>
        </w:rPr>
        <w:t>FieldDesc</w:t>
      </w:r>
      <w:proofErr w:type="spellEnd"/>
      <w:r>
        <w:rPr>
          <w:b/>
          <w:color w:val="000000" w:themeColor="text1"/>
          <w:sz w:val="22"/>
          <w:szCs w:val="22"/>
        </w:rPr>
        <w:t xml:space="preserve"> </w:t>
      </w:r>
      <w:r w:rsidRPr="00FE5135">
        <w:rPr>
          <w:color w:val="000000" w:themeColor="text1"/>
          <w:sz w:val="22"/>
          <w:szCs w:val="22"/>
        </w:rPr>
        <w:t>gives</w:t>
      </w:r>
      <w:r>
        <w:rPr>
          <w:color w:val="000000" w:themeColor="text1"/>
          <w:sz w:val="22"/>
          <w:szCs w:val="22"/>
        </w:rPr>
        <w:t xml:space="preserve"> (offset, length, type) information</w:t>
      </w:r>
    </w:p>
    <w:p w:rsidR="00886CEF" w:rsidRDefault="00886CEF" w:rsidP="00514C25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>
            <wp:extent cx="3060071" cy="776552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8-10-16 at 11.04.07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865" cy="78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49A9" w:rsidRDefault="00202712" w:rsidP="00514C25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>
            <wp:extent cx="3749612" cy="941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18-10-16 at 11.09.06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4979" cy="95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2712" w:rsidRDefault="00202712" w:rsidP="00514C25">
      <w:pPr>
        <w:rPr>
          <w:color w:val="000000" w:themeColor="text1"/>
          <w:sz w:val="22"/>
          <w:szCs w:val="22"/>
        </w:rPr>
      </w:pPr>
    </w:p>
    <w:p w:rsidR="001E415D" w:rsidRPr="007D554F" w:rsidRDefault="001E415D" w:rsidP="00514C25">
      <w:pPr>
        <w:rPr>
          <w:b/>
          <w:color w:val="000000" w:themeColor="text1"/>
          <w:sz w:val="22"/>
          <w:szCs w:val="22"/>
        </w:rPr>
      </w:pPr>
      <w:r w:rsidRPr="007D554F">
        <w:rPr>
          <w:b/>
          <w:color w:val="000000" w:themeColor="text1"/>
          <w:sz w:val="22"/>
          <w:szCs w:val="22"/>
        </w:rPr>
        <w:t>PostgreSQL Tuples</w:t>
      </w:r>
    </w:p>
    <w:p w:rsidR="007D554F" w:rsidRDefault="001E415D" w:rsidP="00514C2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Tuple-related data types</w:t>
      </w:r>
      <w:r w:rsidR="007D554F">
        <w:rPr>
          <w:color w:val="000000" w:themeColor="text1"/>
          <w:sz w:val="22"/>
          <w:szCs w:val="22"/>
        </w:rPr>
        <w:t>:</w:t>
      </w:r>
    </w:p>
    <w:p w:rsidR="001E415D" w:rsidRDefault="007D554F" w:rsidP="007D554F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>
            <wp:extent cx="2100404" cy="305632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18-10-16 at 11.21.27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2582" cy="333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54F" w:rsidRDefault="007D554F" w:rsidP="00514C25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The actual data value:</w:t>
      </w:r>
    </w:p>
    <w:p w:rsidR="007D554F" w:rsidRDefault="007D554F" w:rsidP="007D554F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May be stored in the </w:t>
      </w:r>
      <w:r w:rsidRPr="00847866">
        <w:rPr>
          <w:b/>
          <w:color w:val="000000" w:themeColor="text1"/>
          <w:sz w:val="22"/>
          <w:szCs w:val="22"/>
        </w:rPr>
        <w:t>Datum</w:t>
      </w:r>
      <w:r>
        <w:rPr>
          <w:color w:val="000000" w:themeColor="text1"/>
          <w:sz w:val="22"/>
          <w:szCs w:val="22"/>
        </w:rPr>
        <w:t xml:space="preserve"> (e.g. </w:t>
      </w:r>
      <w:proofErr w:type="spellStart"/>
      <w:r w:rsidRPr="00847866">
        <w:rPr>
          <w:b/>
          <w:color w:val="000000" w:themeColor="text1"/>
          <w:sz w:val="22"/>
          <w:szCs w:val="22"/>
        </w:rPr>
        <w:t>int</w:t>
      </w:r>
      <w:proofErr w:type="spellEnd"/>
      <w:r>
        <w:rPr>
          <w:color w:val="000000" w:themeColor="text1"/>
          <w:sz w:val="22"/>
          <w:szCs w:val="22"/>
        </w:rPr>
        <w:t>)</w:t>
      </w:r>
    </w:p>
    <w:p w:rsidR="007D554F" w:rsidRDefault="007D554F" w:rsidP="007D554F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May have a header with length (for </w:t>
      </w:r>
      <w:proofErr w:type="spellStart"/>
      <w:r>
        <w:rPr>
          <w:color w:val="000000" w:themeColor="text1"/>
          <w:sz w:val="22"/>
          <w:szCs w:val="22"/>
        </w:rPr>
        <w:t>varlen</w:t>
      </w:r>
      <w:proofErr w:type="spellEnd"/>
      <w:r>
        <w:rPr>
          <w:color w:val="000000" w:themeColor="text1"/>
          <w:sz w:val="22"/>
          <w:szCs w:val="22"/>
        </w:rPr>
        <w:t xml:space="preserve"> attributes)</w:t>
      </w:r>
    </w:p>
    <w:p w:rsidR="007D554F" w:rsidRDefault="007D554F" w:rsidP="007D554F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May be stored in a TOAST file</w:t>
      </w:r>
    </w:p>
    <w:p w:rsidR="00374EBA" w:rsidRPr="00374EBA" w:rsidRDefault="00374EBA" w:rsidP="005615EE">
      <w:pPr>
        <w:rPr>
          <w:b/>
          <w:color w:val="000000" w:themeColor="text1"/>
          <w:sz w:val="22"/>
          <w:szCs w:val="22"/>
        </w:rPr>
      </w:pPr>
      <w:r w:rsidRPr="00374EBA">
        <w:rPr>
          <w:b/>
          <w:color w:val="000000" w:themeColor="text1"/>
          <w:sz w:val="22"/>
          <w:szCs w:val="22"/>
        </w:rPr>
        <w:lastRenderedPageBreak/>
        <w:t>Relational Operations</w:t>
      </w:r>
    </w:p>
    <w:p w:rsidR="00354612" w:rsidRDefault="00354612" w:rsidP="005615EE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Tuple = record – collection of data values under some schema</w:t>
      </w:r>
    </w:p>
    <w:p w:rsidR="00354612" w:rsidRDefault="00354612" w:rsidP="005615EE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Page = block = collection of tuples + management data = i/o unit</w:t>
      </w:r>
    </w:p>
    <w:p w:rsidR="005615EE" w:rsidRDefault="00354612" w:rsidP="005615EE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R</w:t>
      </w:r>
      <w:r w:rsidR="005706D8">
        <w:rPr>
          <w:color w:val="000000" w:themeColor="text1"/>
          <w:sz w:val="22"/>
          <w:szCs w:val="22"/>
        </w:rPr>
        <w:t>elation</w:t>
      </w:r>
      <w:r>
        <w:rPr>
          <w:color w:val="000000" w:themeColor="text1"/>
          <w:sz w:val="22"/>
          <w:szCs w:val="22"/>
        </w:rPr>
        <w:t xml:space="preserve"> = table ≈ file = collection of tuples</w:t>
      </w:r>
    </w:p>
    <w:p w:rsidR="005706D8" w:rsidRDefault="005706D8" w:rsidP="005615EE">
      <w:pPr>
        <w:rPr>
          <w:color w:val="000000" w:themeColor="text1"/>
          <w:sz w:val="22"/>
          <w:szCs w:val="22"/>
        </w:rPr>
      </w:pPr>
    </w:p>
    <w:p w:rsidR="00374EBA" w:rsidRDefault="00F86DF1" w:rsidP="005615EE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Two “dimensions of variation”</w:t>
      </w:r>
    </w:p>
    <w:p w:rsidR="00F86DF1" w:rsidRDefault="00F86DF1" w:rsidP="00F86DF1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Which relational operation (e.g. </w:t>
      </w:r>
      <w:proofErr w:type="spellStart"/>
      <w:r>
        <w:rPr>
          <w:color w:val="000000" w:themeColor="text1"/>
          <w:sz w:val="22"/>
          <w:szCs w:val="22"/>
        </w:rPr>
        <w:t>Sel</w:t>
      </w:r>
      <w:proofErr w:type="spellEnd"/>
      <w:r>
        <w:rPr>
          <w:color w:val="000000" w:themeColor="text1"/>
          <w:sz w:val="22"/>
          <w:szCs w:val="22"/>
        </w:rPr>
        <w:t xml:space="preserve">, </w:t>
      </w:r>
      <w:proofErr w:type="spellStart"/>
      <w:r>
        <w:rPr>
          <w:color w:val="000000" w:themeColor="text1"/>
          <w:sz w:val="22"/>
          <w:szCs w:val="22"/>
        </w:rPr>
        <w:t>Proj</w:t>
      </w:r>
      <w:proofErr w:type="spellEnd"/>
      <w:r>
        <w:rPr>
          <w:color w:val="000000" w:themeColor="text1"/>
          <w:sz w:val="22"/>
          <w:szCs w:val="22"/>
        </w:rPr>
        <w:t>, Join, Sort, …)</w:t>
      </w:r>
    </w:p>
    <w:p w:rsidR="00F86DF1" w:rsidRDefault="00F86DF1" w:rsidP="00F86DF1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Which access-method (e.g. file struct; heap, indexed, hashed, …)</w:t>
      </w:r>
    </w:p>
    <w:p w:rsidR="00507944" w:rsidRDefault="00507944" w:rsidP="00507944">
      <w:pPr>
        <w:rPr>
          <w:color w:val="000000" w:themeColor="text1"/>
          <w:sz w:val="22"/>
          <w:szCs w:val="22"/>
        </w:rPr>
      </w:pPr>
    </w:p>
    <w:p w:rsidR="00E20E5E" w:rsidRPr="00722EEA" w:rsidRDefault="00E20E5E" w:rsidP="00507944">
      <w:pPr>
        <w:rPr>
          <w:b/>
          <w:color w:val="000000" w:themeColor="text1"/>
          <w:sz w:val="22"/>
          <w:szCs w:val="22"/>
        </w:rPr>
      </w:pPr>
      <w:r w:rsidRPr="00722EEA">
        <w:rPr>
          <w:b/>
          <w:color w:val="000000" w:themeColor="text1"/>
          <w:sz w:val="22"/>
          <w:szCs w:val="22"/>
        </w:rPr>
        <w:t>Cost Models</w:t>
      </w:r>
    </w:p>
    <w:p w:rsidR="00E20E5E" w:rsidRDefault="00E20E5E" w:rsidP="00507944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Cost can be measured in terms of</w:t>
      </w:r>
    </w:p>
    <w:p w:rsidR="00E20E5E" w:rsidRDefault="00E20E5E" w:rsidP="00E20E5E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Time Cost: total time taken to execute method, or</w:t>
      </w:r>
    </w:p>
    <w:p w:rsidR="00E20E5E" w:rsidRDefault="00E20E5E" w:rsidP="00E20E5E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Page Cost: number of pages read and/or written</w:t>
      </w:r>
    </w:p>
    <w:p w:rsidR="00E20E5E" w:rsidRDefault="00DE53CF" w:rsidP="00E20E5E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Primary assumptions in our cost models:</w:t>
      </w:r>
    </w:p>
    <w:p w:rsidR="00DE53CF" w:rsidRDefault="00DE53CF" w:rsidP="00DE53CF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Memory (RAM) is “small”, fast, byte-at-a-time</w:t>
      </w:r>
    </w:p>
    <w:p w:rsidR="00DE53CF" w:rsidRDefault="00DE53CF" w:rsidP="00DE53CF">
      <w:pPr>
        <w:pStyle w:val="ListParagraph"/>
        <w:numPr>
          <w:ilvl w:val="0"/>
          <w:numId w:val="3"/>
        </w:num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Disk storage is very large, slow, page-at-a-time</w:t>
      </w:r>
    </w:p>
    <w:p w:rsidR="001929EF" w:rsidRDefault="001929EF" w:rsidP="001929EF">
      <w:pPr>
        <w:rPr>
          <w:color w:val="000000" w:themeColor="text1"/>
          <w:sz w:val="22"/>
          <w:szCs w:val="22"/>
        </w:rPr>
      </w:pPr>
    </w:p>
    <w:p w:rsidR="00034E13" w:rsidRDefault="00C75FAE" w:rsidP="001929EF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When describing file structures</w:t>
      </w:r>
      <w:r w:rsidR="00CC1BBB">
        <w:rPr>
          <w:color w:val="000000" w:themeColor="text1"/>
          <w:sz w:val="22"/>
          <w:szCs w:val="22"/>
        </w:rPr>
        <w:t>, sometimes refer to tuples via their key</w:t>
      </w:r>
    </w:p>
    <w:p w:rsidR="00CC1BBB" w:rsidRDefault="00CC1BBB" w:rsidP="001929EF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>
            <wp:extent cx="3177766" cy="87934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18-10-16 at 11.54.22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1253" cy="896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7C3" w:rsidRDefault="003D3CD4" w:rsidP="001929EF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>
            <wp:extent cx="2893714" cy="615636"/>
            <wp:effectExtent l="0" t="0" r="190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18-10-16 at 11.56.45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639" cy="629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CD4" w:rsidRDefault="003D3CD4" w:rsidP="001929EF">
      <w:pPr>
        <w:rPr>
          <w:color w:val="000000" w:themeColor="text1"/>
          <w:sz w:val="22"/>
          <w:szCs w:val="22"/>
        </w:rPr>
      </w:pPr>
    </w:p>
    <w:p w:rsidR="003D3CD4" w:rsidRPr="00AF6B14" w:rsidRDefault="00104297" w:rsidP="001929EF">
      <w:pPr>
        <w:rPr>
          <w:b/>
          <w:color w:val="000000" w:themeColor="text1"/>
          <w:sz w:val="22"/>
          <w:szCs w:val="22"/>
        </w:rPr>
      </w:pPr>
      <w:r w:rsidRPr="00AF6B14">
        <w:rPr>
          <w:b/>
          <w:color w:val="000000" w:themeColor="text1"/>
          <w:sz w:val="22"/>
          <w:szCs w:val="22"/>
        </w:rPr>
        <w:t>Scanning</w:t>
      </w:r>
    </w:p>
    <w:p w:rsidR="00104297" w:rsidRDefault="00601D3B" w:rsidP="001929EF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>
            <wp:extent cx="2818765" cy="707817"/>
            <wp:effectExtent l="0" t="0" r="635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18-10-17 at 12.04.29 a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2843" cy="7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03" w:rsidRDefault="00983E03" w:rsidP="001929EF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Cost: read every data page once</w:t>
      </w:r>
    </w:p>
    <w:p w:rsidR="00AF6B14" w:rsidRDefault="00DF7B2D" w:rsidP="001929EF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Time Cost = b*</w:t>
      </w:r>
      <w:proofErr w:type="spellStart"/>
      <w:r>
        <w:rPr>
          <w:color w:val="000000" w:themeColor="text1"/>
          <w:sz w:val="22"/>
          <w:szCs w:val="22"/>
        </w:rPr>
        <w:t>T</w:t>
      </w:r>
      <w:r w:rsidRPr="00DF7B2D">
        <w:rPr>
          <w:color w:val="000000" w:themeColor="text1"/>
          <w:sz w:val="22"/>
          <w:szCs w:val="22"/>
          <w:vertAlign w:val="subscript"/>
        </w:rPr>
        <w:t>r</w:t>
      </w:r>
      <w:proofErr w:type="spellEnd"/>
      <w:r w:rsidR="005324EF">
        <w:rPr>
          <w:color w:val="000000" w:themeColor="text1"/>
          <w:sz w:val="22"/>
          <w:szCs w:val="22"/>
        </w:rPr>
        <w:tab/>
      </w:r>
      <w:r w:rsidR="00AF6B14">
        <w:rPr>
          <w:color w:val="000000" w:themeColor="text1"/>
          <w:sz w:val="22"/>
          <w:szCs w:val="22"/>
        </w:rPr>
        <w:t>Page Cost = b</w:t>
      </w:r>
    </w:p>
    <w:p w:rsidR="00983E03" w:rsidRDefault="00983E03" w:rsidP="001929EF">
      <w:pPr>
        <w:rPr>
          <w:color w:val="000000" w:themeColor="text1"/>
          <w:sz w:val="22"/>
          <w:szCs w:val="22"/>
        </w:rPr>
      </w:pPr>
    </w:p>
    <w:p w:rsidR="00983E03" w:rsidRDefault="00983E03" w:rsidP="001929EF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When file has overflow pages</w:t>
      </w:r>
    </w:p>
    <w:p w:rsidR="005D2D7E" w:rsidRDefault="00983E03" w:rsidP="001929EF">
      <w:pPr>
        <w:rPr>
          <w:color w:val="000000" w:themeColor="text1"/>
          <w:sz w:val="22"/>
          <w:szCs w:val="22"/>
        </w:rPr>
      </w:pPr>
      <w:r>
        <w:rPr>
          <w:noProof/>
          <w:color w:val="000000" w:themeColor="text1"/>
          <w:sz w:val="22"/>
          <w:szCs w:val="22"/>
        </w:rPr>
        <w:drawing>
          <wp:inline distT="0" distB="0" distL="0" distR="0">
            <wp:extent cx="2725093" cy="108510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18-10-17 at 12.08.25 a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4136" cy="110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E03" w:rsidRDefault="00983E03" w:rsidP="001929EF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Cost: read each data and overflow page once</w:t>
      </w:r>
    </w:p>
    <w:p w:rsidR="005D2D7E" w:rsidRDefault="00983E03" w:rsidP="001929EF">
      <w:pPr>
        <w:rPr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Cost = b + </w:t>
      </w:r>
      <w:bookmarkStart w:id="3" w:name="OLE_LINK3"/>
      <w:bookmarkStart w:id="4" w:name="OLE_LINK4"/>
      <w:proofErr w:type="spellStart"/>
      <w:r>
        <w:rPr>
          <w:color w:val="000000" w:themeColor="text1"/>
          <w:sz w:val="22"/>
          <w:szCs w:val="22"/>
        </w:rPr>
        <w:t>b</w:t>
      </w:r>
      <w:r w:rsidRPr="00983E03">
        <w:rPr>
          <w:color w:val="000000" w:themeColor="text1"/>
          <w:sz w:val="22"/>
          <w:szCs w:val="22"/>
          <w:vertAlign w:val="subscript"/>
        </w:rPr>
        <w:t>ov</w:t>
      </w:r>
      <w:bookmarkEnd w:id="3"/>
      <w:bookmarkEnd w:id="4"/>
      <w:proofErr w:type="spellEnd"/>
      <w:r w:rsidR="00191A67">
        <w:rPr>
          <w:color w:val="000000" w:themeColor="text1"/>
          <w:sz w:val="22"/>
          <w:szCs w:val="22"/>
        </w:rPr>
        <w:t xml:space="preserve">, where </w:t>
      </w:r>
      <w:proofErr w:type="spellStart"/>
      <w:r w:rsidR="00191A67">
        <w:rPr>
          <w:color w:val="000000" w:themeColor="text1"/>
          <w:sz w:val="22"/>
          <w:szCs w:val="22"/>
        </w:rPr>
        <w:t>b</w:t>
      </w:r>
      <w:r w:rsidR="00191A67" w:rsidRPr="00983E03">
        <w:rPr>
          <w:color w:val="000000" w:themeColor="text1"/>
          <w:sz w:val="22"/>
          <w:szCs w:val="22"/>
          <w:vertAlign w:val="subscript"/>
        </w:rPr>
        <w:t>ov</w:t>
      </w:r>
      <w:proofErr w:type="spellEnd"/>
      <w:r w:rsidR="00191A67">
        <w:rPr>
          <w:color w:val="000000" w:themeColor="text1"/>
          <w:sz w:val="22"/>
          <w:szCs w:val="22"/>
        </w:rPr>
        <w:t xml:space="preserve"> = total number of overflow pages </w:t>
      </w:r>
    </w:p>
    <w:p w:rsidR="000B3D7F" w:rsidRDefault="000B3D7F" w:rsidP="001929EF">
      <w:pPr>
        <w:rPr>
          <w:color w:val="000000" w:themeColor="text1"/>
          <w:sz w:val="22"/>
          <w:szCs w:val="22"/>
        </w:rPr>
      </w:pPr>
    </w:p>
    <w:p w:rsidR="000B3D7F" w:rsidRPr="00191A67" w:rsidRDefault="000B3D7F" w:rsidP="001929EF">
      <w:pPr>
        <w:rPr>
          <w:rFonts w:hint="eastAsia"/>
          <w:color w:val="000000" w:themeColor="text1"/>
          <w:sz w:val="22"/>
          <w:szCs w:val="22"/>
        </w:rPr>
      </w:pPr>
    </w:p>
    <w:sectPr w:rsidR="000B3D7F" w:rsidRPr="00191A67" w:rsidSect="00F33D60">
      <w:footerReference w:type="even" r:id="rId35"/>
      <w:footerReference w:type="default" r:id="rId36"/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E0BBB" w:rsidRDefault="00FE0BBB" w:rsidP="00B87961">
      <w:r>
        <w:separator/>
      </w:r>
    </w:p>
  </w:endnote>
  <w:endnote w:type="continuationSeparator" w:id="0">
    <w:p w:rsidR="00FE0BBB" w:rsidRDefault="00FE0BBB" w:rsidP="00B879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811554727"/>
      <w:docPartObj>
        <w:docPartGallery w:val="Page Numbers (Bottom of Page)"/>
        <w:docPartUnique/>
      </w:docPartObj>
    </w:sdtPr>
    <w:sdtContent>
      <w:p w:rsidR="00B87961" w:rsidRDefault="00B87961" w:rsidP="0037416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B87961" w:rsidRDefault="00B87961" w:rsidP="00B8796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497998755"/>
      <w:docPartObj>
        <w:docPartGallery w:val="Page Numbers (Bottom of Page)"/>
        <w:docPartUnique/>
      </w:docPartObj>
    </w:sdtPr>
    <w:sdtContent>
      <w:p w:rsidR="00B87961" w:rsidRDefault="00B87961" w:rsidP="00374166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B87961" w:rsidRDefault="00B87961" w:rsidP="00B87961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E0BBB" w:rsidRDefault="00FE0BBB" w:rsidP="00B87961">
      <w:r>
        <w:separator/>
      </w:r>
    </w:p>
  </w:footnote>
  <w:footnote w:type="continuationSeparator" w:id="0">
    <w:p w:rsidR="00FE0BBB" w:rsidRDefault="00FE0BBB" w:rsidP="00B879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0F2959"/>
    <w:multiLevelType w:val="hybridMultilevel"/>
    <w:tmpl w:val="F68CF578"/>
    <w:lvl w:ilvl="0" w:tplc="4300D4B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47B6664"/>
    <w:multiLevelType w:val="hybridMultilevel"/>
    <w:tmpl w:val="98F4380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835304"/>
    <w:multiLevelType w:val="hybridMultilevel"/>
    <w:tmpl w:val="D6889896"/>
    <w:lvl w:ilvl="0" w:tplc="4300D4B8">
      <w:numFmt w:val="bullet"/>
      <w:lvlText w:val=""/>
      <w:lvlJc w:val="left"/>
      <w:pPr>
        <w:ind w:left="720" w:hanging="360"/>
      </w:pPr>
      <w:rPr>
        <w:rFonts w:ascii="Wingdings" w:eastAsiaTheme="minorEastAsia" w:hAnsi="Wingdings" w:cstheme="minorBidi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0120B39"/>
    <w:multiLevelType w:val="hybridMultilevel"/>
    <w:tmpl w:val="73CE1BF0"/>
    <w:lvl w:ilvl="0" w:tplc="6A743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FB6"/>
    <w:rsid w:val="00007D73"/>
    <w:rsid w:val="00034E13"/>
    <w:rsid w:val="00066744"/>
    <w:rsid w:val="000711A9"/>
    <w:rsid w:val="00072EDB"/>
    <w:rsid w:val="000B3D7F"/>
    <w:rsid w:val="000B4EBC"/>
    <w:rsid w:val="000C7793"/>
    <w:rsid w:val="000D6151"/>
    <w:rsid w:val="000F1FAB"/>
    <w:rsid w:val="000F59CB"/>
    <w:rsid w:val="00104297"/>
    <w:rsid w:val="001127BC"/>
    <w:rsid w:val="00120E07"/>
    <w:rsid w:val="00191A67"/>
    <w:rsid w:val="001929EF"/>
    <w:rsid w:val="001A07CD"/>
    <w:rsid w:val="001E415D"/>
    <w:rsid w:val="001F500E"/>
    <w:rsid w:val="001F66AA"/>
    <w:rsid w:val="00202712"/>
    <w:rsid w:val="00213DB8"/>
    <w:rsid w:val="00251037"/>
    <w:rsid w:val="00274DCC"/>
    <w:rsid w:val="00281EF3"/>
    <w:rsid w:val="00286A21"/>
    <w:rsid w:val="00287B5E"/>
    <w:rsid w:val="002974D1"/>
    <w:rsid w:val="002C308B"/>
    <w:rsid w:val="002C3922"/>
    <w:rsid w:val="002D2670"/>
    <w:rsid w:val="002E467B"/>
    <w:rsid w:val="003149A9"/>
    <w:rsid w:val="00314AC7"/>
    <w:rsid w:val="003324EC"/>
    <w:rsid w:val="0034176C"/>
    <w:rsid w:val="00354612"/>
    <w:rsid w:val="003603C3"/>
    <w:rsid w:val="00365735"/>
    <w:rsid w:val="00374EBA"/>
    <w:rsid w:val="00395344"/>
    <w:rsid w:val="003B293B"/>
    <w:rsid w:val="003C17DD"/>
    <w:rsid w:val="003D3CD4"/>
    <w:rsid w:val="003D7225"/>
    <w:rsid w:val="003D77E6"/>
    <w:rsid w:val="003F1D75"/>
    <w:rsid w:val="003F5BB2"/>
    <w:rsid w:val="004024C6"/>
    <w:rsid w:val="004108D2"/>
    <w:rsid w:val="0041328F"/>
    <w:rsid w:val="00415487"/>
    <w:rsid w:val="004575BF"/>
    <w:rsid w:val="004B3905"/>
    <w:rsid w:val="004B5F88"/>
    <w:rsid w:val="004E7DD2"/>
    <w:rsid w:val="004F2767"/>
    <w:rsid w:val="004F77C3"/>
    <w:rsid w:val="00507944"/>
    <w:rsid w:val="00514C25"/>
    <w:rsid w:val="005224A5"/>
    <w:rsid w:val="00523D5F"/>
    <w:rsid w:val="005324EF"/>
    <w:rsid w:val="005439CC"/>
    <w:rsid w:val="005615EE"/>
    <w:rsid w:val="005706D8"/>
    <w:rsid w:val="005945B2"/>
    <w:rsid w:val="005A6278"/>
    <w:rsid w:val="005B3FF0"/>
    <w:rsid w:val="005D0BC7"/>
    <w:rsid w:val="005D2D7E"/>
    <w:rsid w:val="005F2595"/>
    <w:rsid w:val="00601D3B"/>
    <w:rsid w:val="00604BBC"/>
    <w:rsid w:val="0060613A"/>
    <w:rsid w:val="00621F13"/>
    <w:rsid w:val="00624517"/>
    <w:rsid w:val="006924D7"/>
    <w:rsid w:val="006B3483"/>
    <w:rsid w:val="006C47DC"/>
    <w:rsid w:val="00705147"/>
    <w:rsid w:val="0071322E"/>
    <w:rsid w:val="00722EEA"/>
    <w:rsid w:val="00724212"/>
    <w:rsid w:val="007276B9"/>
    <w:rsid w:val="007276DB"/>
    <w:rsid w:val="00735853"/>
    <w:rsid w:val="00755EB1"/>
    <w:rsid w:val="0075712C"/>
    <w:rsid w:val="00760F6B"/>
    <w:rsid w:val="00785220"/>
    <w:rsid w:val="00794C08"/>
    <w:rsid w:val="007D554F"/>
    <w:rsid w:val="007F3971"/>
    <w:rsid w:val="00831C7E"/>
    <w:rsid w:val="008454FC"/>
    <w:rsid w:val="00847866"/>
    <w:rsid w:val="00860FBE"/>
    <w:rsid w:val="00871B41"/>
    <w:rsid w:val="00877358"/>
    <w:rsid w:val="00877805"/>
    <w:rsid w:val="00886CEF"/>
    <w:rsid w:val="00891123"/>
    <w:rsid w:val="00974A6D"/>
    <w:rsid w:val="00983E03"/>
    <w:rsid w:val="00994524"/>
    <w:rsid w:val="009A719A"/>
    <w:rsid w:val="009C130D"/>
    <w:rsid w:val="009C3A33"/>
    <w:rsid w:val="00A07F31"/>
    <w:rsid w:val="00A116D0"/>
    <w:rsid w:val="00A46638"/>
    <w:rsid w:val="00A51116"/>
    <w:rsid w:val="00A53910"/>
    <w:rsid w:val="00A85E20"/>
    <w:rsid w:val="00AA54E6"/>
    <w:rsid w:val="00AC7F25"/>
    <w:rsid w:val="00AF6B14"/>
    <w:rsid w:val="00B21C90"/>
    <w:rsid w:val="00B51DFD"/>
    <w:rsid w:val="00B87961"/>
    <w:rsid w:val="00BB7224"/>
    <w:rsid w:val="00BE5847"/>
    <w:rsid w:val="00C34945"/>
    <w:rsid w:val="00C37E43"/>
    <w:rsid w:val="00C547EC"/>
    <w:rsid w:val="00C614D5"/>
    <w:rsid w:val="00C75FAE"/>
    <w:rsid w:val="00C83C0D"/>
    <w:rsid w:val="00CC1BBB"/>
    <w:rsid w:val="00CD0F58"/>
    <w:rsid w:val="00CD2177"/>
    <w:rsid w:val="00D33503"/>
    <w:rsid w:val="00D47058"/>
    <w:rsid w:val="00D60274"/>
    <w:rsid w:val="00D80FF9"/>
    <w:rsid w:val="00DB11F3"/>
    <w:rsid w:val="00DD7022"/>
    <w:rsid w:val="00DE53CF"/>
    <w:rsid w:val="00DF7B2D"/>
    <w:rsid w:val="00E03692"/>
    <w:rsid w:val="00E04FB6"/>
    <w:rsid w:val="00E20E5E"/>
    <w:rsid w:val="00E3317E"/>
    <w:rsid w:val="00E45B5C"/>
    <w:rsid w:val="00E53320"/>
    <w:rsid w:val="00E63788"/>
    <w:rsid w:val="00E66208"/>
    <w:rsid w:val="00E758B8"/>
    <w:rsid w:val="00E75979"/>
    <w:rsid w:val="00E83CDD"/>
    <w:rsid w:val="00E87CD4"/>
    <w:rsid w:val="00E93084"/>
    <w:rsid w:val="00EB344C"/>
    <w:rsid w:val="00EC395C"/>
    <w:rsid w:val="00EE3B52"/>
    <w:rsid w:val="00F33D60"/>
    <w:rsid w:val="00F374D5"/>
    <w:rsid w:val="00F64E85"/>
    <w:rsid w:val="00F75795"/>
    <w:rsid w:val="00F86DF1"/>
    <w:rsid w:val="00FA288B"/>
    <w:rsid w:val="00FE0BBB"/>
    <w:rsid w:val="00FE2D83"/>
    <w:rsid w:val="00FE51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E794275"/>
  <w15:chartTrackingRefBased/>
  <w15:docId w15:val="{C1BCD748-9171-A54E-8203-6C876CB41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AU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75795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B87961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87961"/>
  </w:style>
  <w:style w:type="character" w:styleId="PageNumber">
    <w:name w:val="page number"/>
    <w:basedOn w:val="DefaultParagraphFont"/>
    <w:uiPriority w:val="99"/>
    <w:semiHidden/>
    <w:unhideWhenUsed/>
    <w:rsid w:val="00B8796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594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footer" Target="foot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6</Pages>
  <Words>841</Words>
  <Characters>4797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Wang</dc:creator>
  <cp:keywords/>
  <dc:description/>
  <cp:lastModifiedBy>Shan Wang</cp:lastModifiedBy>
  <cp:revision>156</cp:revision>
  <cp:lastPrinted>2018-10-16T13:45:00Z</cp:lastPrinted>
  <dcterms:created xsi:type="dcterms:W3CDTF">2018-10-16T04:06:00Z</dcterms:created>
  <dcterms:modified xsi:type="dcterms:W3CDTF">2018-10-16T13:46:00Z</dcterms:modified>
</cp:coreProperties>
</file>