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rtl w:val="0"/>
        </w:rPr>
        <w:tab/>
      </w:r>
      <w:r w:rsidDel="00000000" w:rsidR="00000000" w:rsidRPr="00000000">
        <w:rPr>
          <w:b w:val="1"/>
          <w:rtl w:val="0"/>
        </w:rPr>
        <w:t xml:space="preserve">Transport Layer (Congestion Control, TCP Fairness)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Connection Management</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TCP</w:t>
      </w:r>
      <w:r w:rsidDel="00000000" w:rsidR="00000000" w:rsidRPr="00000000">
        <w:rPr>
          <w:color w:val="ff0000"/>
          <w:rtl w:val="0"/>
        </w:rPr>
        <w:t xml:space="preserve"> 3-way handshake</w:t>
      </w:r>
      <w:r w:rsidDel="00000000" w:rsidR="00000000" w:rsidRPr="00000000">
        <w:rPr>
          <w:rtl w:val="0"/>
        </w:rPr>
        <w:t xml:space="preserve"> (agree on establish connection &amp; connection parameters)</w:t>
      </w:r>
    </w:p>
    <w:p w:rsidR="00000000" w:rsidDel="00000000" w:rsidP="00000000" w:rsidRDefault="00000000" w:rsidRPr="00000000" w14:paraId="00000005">
      <w:pPr>
        <w:numPr>
          <w:ilvl w:val="2"/>
          <w:numId w:val="1"/>
        </w:numPr>
        <w:ind w:left="2160" w:hanging="360"/>
        <w:rPr/>
      </w:pPr>
      <w:r w:rsidDel="00000000" w:rsidR="00000000" w:rsidRPr="00000000">
        <w:rPr>
          <w:rFonts w:ascii="Arial Unicode MS" w:cs="Arial Unicode MS" w:eastAsia="Arial Unicode MS" w:hAnsi="Arial Unicode MS"/>
          <w:rtl w:val="0"/>
        </w:rPr>
        <w:t xml:space="preserve">client → server, send TCP SYN message (init seq #, no data)</w:t>
      </w:r>
    </w:p>
    <w:p w:rsidR="00000000" w:rsidDel="00000000" w:rsidP="00000000" w:rsidRDefault="00000000" w:rsidRPr="00000000" w14:paraId="00000006">
      <w:pPr>
        <w:numPr>
          <w:ilvl w:val="2"/>
          <w:numId w:val="1"/>
        </w:numPr>
        <w:ind w:left="2160" w:hanging="360"/>
        <w:rPr/>
      </w:pPr>
      <w:r w:rsidDel="00000000" w:rsidR="00000000" w:rsidRPr="00000000">
        <w:rPr>
          <w:rFonts w:ascii="Arial Unicode MS" w:cs="Arial Unicode MS" w:eastAsia="Arial Unicode MS" w:hAnsi="Arial Unicode MS"/>
          <w:rtl w:val="0"/>
        </w:rPr>
        <w:t xml:space="preserve">server → client, send TCP SYNACK message (init seq #), allocates buffers</w:t>
      </w:r>
    </w:p>
    <w:p w:rsidR="00000000" w:rsidDel="00000000" w:rsidP="00000000" w:rsidRDefault="00000000" w:rsidRPr="00000000" w14:paraId="00000007">
      <w:pPr>
        <w:numPr>
          <w:ilvl w:val="2"/>
          <w:numId w:val="1"/>
        </w:numPr>
        <w:ind w:left="2160" w:hanging="360"/>
        <w:rPr/>
      </w:pPr>
      <w:r w:rsidDel="00000000" w:rsidR="00000000" w:rsidRPr="00000000">
        <w:rPr>
          <w:rFonts w:ascii="Arial Unicode MS" w:cs="Arial Unicode MS" w:eastAsia="Arial Unicode MS" w:hAnsi="Arial Unicode MS"/>
          <w:rtl w:val="0"/>
        </w:rPr>
        <w:t xml:space="preserve">client → server, received SYNACK, reply ACK (may contain data)</w:t>
      </w:r>
    </w:p>
    <w:p w:rsidR="00000000" w:rsidDel="00000000" w:rsidP="00000000" w:rsidRDefault="00000000" w:rsidRPr="00000000" w14:paraId="00000008">
      <w:pPr>
        <w:numPr>
          <w:ilvl w:val="1"/>
          <w:numId w:val="1"/>
        </w:numPr>
        <w:ind w:left="1440" w:hanging="360"/>
        <w:rPr>
          <w:color w:val="ff9900"/>
        </w:rPr>
      </w:pPr>
      <w:r w:rsidDel="00000000" w:rsidR="00000000" w:rsidRPr="00000000">
        <w:rPr>
          <w:color w:val="ff9900"/>
          <w:rtl w:val="0"/>
        </w:rPr>
        <w:t xml:space="preserve">Why 3-way handshake?</w:t>
      </w:r>
    </w:p>
    <w:p w:rsidR="00000000" w:rsidDel="00000000" w:rsidP="00000000" w:rsidRDefault="00000000" w:rsidRPr="00000000" w14:paraId="00000009">
      <w:pPr>
        <w:numPr>
          <w:ilvl w:val="2"/>
          <w:numId w:val="1"/>
        </w:numPr>
        <w:ind w:left="2160" w:hanging="360"/>
        <w:rPr/>
      </w:pPr>
      <w:r w:rsidDel="00000000" w:rsidR="00000000" w:rsidRPr="00000000">
        <w:rPr>
          <w:highlight w:val="white"/>
          <w:rtl w:val="0"/>
        </w:rPr>
        <w:t xml:space="preserve">The sequence number starts at the ISN, which is a randomly chosen value. And since TCP is a bi-directional communication, both parties can "speak", and therefore both must randomly generate an ISN as their starting Sequence Number. Which in turn means, both parties need to notify the other party of their starting ISN.</w:t>
      </w:r>
    </w:p>
    <w:p w:rsidR="00000000" w:rsidDel="00000000" w:rsidP="00000000" w:rsidRDefault="00000000" w:rsidRPr="00000000" w14:paraId="0000000A">
      <w:pPr>
        <w:numPr>
          <w:ilvl w:val="1"/>
          <w:numId w:val="1"/>
        </w:numPr>
        <w:ind w:left="1440" w:hanging="360"/>
        <w:rPr>
          <w:highlight w:val="white"/>
        </w:rPr>
      </w:pPr>
      <w:r w:rsidDel="00000000" w:rsidR="00000000" w:rsidRPr="00000000">
        <w:rPr>
          <w:highlight w:val="white"/>
          <w:rtl w:val="0"/>
        </w:rPr>
        <w:t xml:space="preserve">TCP: </w:t>
      </w:r>
      <w:r w:rsidDel="00000000" w:rsidR="00000000" w:rsidRPr="00000000">
        <w:rPr>
          <w:color w:val="ff0000"/>
          <w:highlight w:val="white"/>
          <w:rtl w:val="0"/>
        </w:rPr>
        <w:t xml:space="preserve">closing</w:t>
      </w:r>
      <w:r w:rsidDel="00000000" w:rsidR="00000000" w:rsidRPr="00000000">
        <w:rPr>
          <w:highlight w:val="white"/>
          <w:rtl w:val="0"/>
        </w:rPr>
        <w:t xml:space="preserve"> a connection (can be simultaneous)</w:t>
      </w:r>
    </w:p>
    <w:p w:rsidR="00000000" w:rsidDel="00000000" w:rsidP="00000000" w:rsidRDefault="00000000" w:rsidRPr="00000000" w14:paraId="0000000B">
      <w:pPr>
        <w:numPr>
          <w:ilvl w:val="2"/>
          <w:numId w:val="1"/>
        </w:numPr>
        <w:ind w:left="2160" w:hanging="360"/>
        <w:rPr>
          <w:highlight w:val="white"/>
        </w:rPr>
      </w:pPr>
      <w:r w:rsidDel="00000000" w:rsidR="00000000" w:rsidRPr="00000000">
        <w:rPr>
          <w:highlight w:val="white"/>
          <w:rtl w:val="0"/>
        </w:rPr>
        <w:t xml:space="preserve">clientSocket.close()</w:t>
      </w:r>
    </w:p>
    <w:p w:rsidR="00000000" w:rsidDel="00000000" w:rsidP="00000000" w:rsidRDefault="00000000" w:rsidRPr="00000000" w14:paraId="0000000C">
      <w:pPr>
        <w:numPr>
          <w:ilvl w:val="2"/>
          <w:numId w:val="1"/>
        </w:numPr>
        <w:ind w:left="2160" w:hanging="360"/>
        <w:rPr>
          <w:highlight w:val="white"/>
        </w:rPr>
      </w:pPr>
      <w:r w:rsidDel="00000000" w:rsidR="00000000" w:rsidRPr="00000000">
        <w:rPr>
          <w:rFonts w:ascii="Arial Unicode MS" w:cs="Arial Unicode MS" w:eastAsia="Arial Unicode MS" w:hAnsi="Arial Unicode MS"/>
          <w:highlight w:val="white"/>
          <w:rtl w:val="0"/>
        </w:rPr>
        <w:t xml:space="preserve">client → server: send TCP FINbit = 1</w:t>
      </w:r>
    </w:p>
    <w:p w:rsidR="00000000" w:rsidDel="00000000" w:rsidP="00000000" w:rsidRDefault="00000000" w:rsidRPr="00000000" w14:paraId="0000000D">
      <w:pPr>
        <w:numPr>
          <w:ilvl w:val="2"/>
          <w:numId w:val="1"/>
        </w:numPr>
        <w:ind w:left="2160" w:hanging="360"/>
        <w:rPr>
          <w:highlight w:val="white"/>
        </w:rPr>
      </w:pPr>
      <w:r w:rsidDel="00000000" w:rsidR="00000000" w:rsidRPr="00000000">
        <w:rPr>
          <w:rFonts w:ascii="Arial Unicode MS" w:cs="Arial Unicode MS" w:eastAsia="Arial Unicode MS" w:hAnsi="Arial Unicode MS"/>
          <w:highlight w:val="white"/>
          <w:rtl w:val="0"/>
        </w:rPr>
        <w:t xml:space="preserve">server → client: received FIN, close wait, reply ACK and FINbit = 1</w:t>
      </w:r>
    </w:p>
    <w:p w:rsidR="00000000" w:rsidDel="00000000" w:rsidP="00000000" w:rsidRDefault="00000000" w:rsidRPr="00000000" w14:paraId="0000000E">
      <w:pPr>
        <w:numPr>
          <w:ilvl w:val="2"/>
          <w:numId w:val="1"/>
        </w:numPr>
        <w:ind w:left="2160" w:hanging="360"/>
        <w:rPr>
          <w:highlight w:val="white"/>
        </w:rPr>
      </w:pPr>
      <w:r w:rsidDel="00000000" w:rsidR="00000000" w:rsidRPr="00000000">
        <w:rPr>
          <w:rFonts w:ascii="Arial Unicode MS" w:cs="Arial Unicode MS" w:eastAsia="Arial Unicode MS" w:hAnsi="Arial Unicode MS"/>
          <w:highlight w:val="white"/>
          <w:rtl w:val="0"/>
        </w:rPr>
        <w:t xml:space="preserve">client → server: received FIN, reply ACK</w:t>
      </w:r>
    </w:p>
    <w:p w:rsidR="00000000" w:rsidDel="00000000" w:rsidP="00000000" w:rsidRDefault="00000000" w:rsidRPr="00000000" w14:paraId="0000000F">
      <w:pPr>
        <w:numPr>
          <w:ilvl w:val="3"/>
          <w:numId w:val="1"/>
        </w:numPr>
        <w:ind w:left="2880" w:hanging="360"/>
        <w:rPr>
          <w:highlight w:val="white"/>
        </w:rPr>
      </w:pPr>
      <w:r w:rsidDel="00000000" w:rsidR="00000000" w:rsidRPr="00000000">
        <w:rPr>
          <w:highlight w:val="white"/>
          <w:rtl w:val="0"/>
        </w:rPr>
        <w:t xml:space="preserve">Timed wait: can retransmit ACK if last ACK lost</w:t>
      </w:r>
    </w:p>
    <w:p w:rsidR="00000000" w:rsidDel="00000000" w:rsidP="00000000" w:rsidRDefault="00000000" w:rsidRPr="00000000" w14:paraId="00000010">
      <w:pPr>
        <w:numPr>
          <w:ilvl w:val="2"/>
          <w:numId w:val="1"/>
        </w:numPr>
        <w:ind w:left="2160" w:hanging="360"/>
        <w:rPr>
          <w:highlight w:val="white"/>
        </w:rPr>
      </w:pPr>
      <w:r w:rsidDel="00000000" w:rsidR="00000000" w:rsidRPr="00000000">
        <w:rPr>
          <w:highlight w:val="white"/>
          <w:rtl w:val="0"/>
        </w:rPr>
        <w:t xml:space="preserve">server received ACK, close</w:t>
      </w:r>
    </w:p>
    <w:p w:rsidR="00000000" w:rsidDel="00000000" w:rsidP="00000000" w:rsidRDefault="00000000" w:rsidRPr="00000000" w14:paraId="00000011">
      <w:pPr>
        <w:numPr>
          <w:ilvl w:val="1"/>
          <w:numId w:val="1"/>
        </w:numPr>
        <w:ind w:left="1440" w:hanging="360"/>
        <w:rPr>
          <w:highlight w:val="white"/>
        </w:rPr>
      </w:pPr>
      <w:r w:rsidDel="00000000" w:rsidR="00000000" w:rsidRPr="00000000">
        <w:rPr>
          <w:highlight w:val="white"/>
          <w:rtl w:val="0"/>
        </w:rPr>
        <w:t xml:space="preserve">TCP SYN Attack (SYN flooding): solutions</w:t>
      </w:r>
    </w:p>
    <w:p w:rsidR="00000000" w:rsidDel="00000000" w:rsidP="00000000" w:rsidRDefault="00000000" w:rsidRPr="00000000" w14:paraId="00000012">
      <w:pPr>
        <w:numPr>
          <w:ilvl w:val="2"/>
          <w:numId w:val="1"/>
        </w:numPr>
        <w:ind w:left="2160" w:hanging="360"/>
        <w:rPr>
          <w:highlight w:val="white"/>
        </w:rPr>
      </w:pPr>
      <w:r w:rsidDel="00000000" w:rsidR="00000000" w:rsidRPr="00000000">
        <w:rPr>
          <w:highlight w:val="white"/>
          <w:rtl w:val="0"/>
        </w:rPr>
        <w:t xml:space="preserve">Increase size of connection queue</w:t>
      </w:r>
    </w:p>
    <w:p w:rsidR="00000000" w:rsidDel="00000000" w:rsidP="00000000" w:rsidRDefault="00000000" w:rsidRPr="00000000" w14:paraId="00000013">
      <w:pPr>
        <w:numPr>
          <w:ilvl w:val="2"/>
          <w:numId w:val="1"/>
        </w:numPr>
        <w:ind w:left="2160" w:hanging="360"/>
        <w:rPr>
          <w:highlight w:val="white"/>
        </w:rPr>
      </w:pPr>
      <w:r w:rsidDel="00000000" w:rsidR="00000000" w:rsidRPr="00000000">
        <w:rPr>
          <w:highlight w:val="white"/>
          <w:rtl w:val="0"/>
        </w:rPr>
        <w:t xml:space="preserve">Decrease timeout wait for the 3-way handshake</w:t>
      </w:r>
    </w:p>
    <w:p w:rsidR="00000000" w:rsidDel="00000000" w:rsidP="00000000" w:rsidRDefault="00000000" w:rsidRPr="00000000" w14:paraId="00000014">
      <w:pPr>
        <w:numPr>
          <w:ilvl w:val="2"/>
          <w:numId w:val="1"/>
        </w:numPr>
        <w:ind w:left="2160" w:hanging="360"/>
        <w:rPr>
          <w:highlight w:val="white"/>
        </w:rPr>
      </w:pPr>
      <w:r w:rsidDel="00000000" w:rsidR="00000000" w:rsidRPr="00000000">
        <w:rPr>
          <w:highlight w:val="white"/>
          <w:rtl w:val="0"/>
        </w:rPr>
        <w:t xml:space="preserve">Firewalls: list of known bad source IP addresses</w:t>
      </w:r>
    </w:p>
    <w:p w:rsidR="00000000" w:rsidDel="00000000" w:rsidP="00000000" w:rsidRDefault="00000000" w:rsidRPr="00000000" w14:paraId="00000015">
      <w:pPr>
        <w:numPr>
          <w:ilvl w:val="2"/>
          <w:numId w:val="1"/>
        </w:numPr>
        <w:ind w:left="2160" w:hanging="360"/>
        <w:rPr>
          <w:highlight w:val="white"/>
        </w:rPr>
      </w:pPr>
      <w:r w:rsidDel="00000000" w:rsidR="00000000" w:rsidRPr="00000000">
        <w:rPr>
          <w:highlight w:val="white"/>
          <w:rtl w:val="0"/>
        </w:rPr>
        <w:t xml:space="preserve">TCP SYN Cookies</w:t>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highlight w:val="white"/>
        </w:rPr>
      </w:pPr>
      <w:r w:rsidDel="00000000" w:rsidR="00000000" w:rsidRPr="00000000">
        <w:rPr>
          <w:highlight w:val="white"/>
          <w:rtl w:val="0"/>
        </w:rPr>
        <w:t xml:space="preserve">Principles of Congestion</w:t>
      </w:r>
      <w:r w:rsidDel="00000000" w:rsidR="00000000" w:rsidRPr="00000000">
        <w:rPr>
          <w:rtl w:val="0"/>
        </w:rPr>
      </w:r>
    </w:p>
    <w:p w:rsidR="00000000" w:rsidDel="00000000" w:rsidP="00000000" w:rsidRDefault="00000000" w:rsidRPr="00000000" w14:paraId="00000018">
      <w:pPr>
        <w:numPr>
          <w:ilvl w:val="1"/>
          <w:numId w:val="1"/>
        </w:numPr>
        <w:ind w:left="1440" w:hanging="360"/>
        <w:rPr>
          <w:color w:val="242729"/>
          <w:highlight w:val="white"/>
          <w:u w:val="none"/>
        </w:rPr>
      </w:pPr>
      <w:r w:rsidDel="00000000" w:rsidR="00000000" w:rsidRPr="00000000">
        <w:rPr>
          <w:rFonts w:ascii="Arial Unicode MS" w:cs="Arial Unicode MS" w:eastAsia="Arial Unicode MS" w:hAnsi="Arial Unicode MS"/>
          <w:color w:val="242729"/>
          <w:highlight w:val="white"/>
          <w:rtl w:val="0"/>
        </w:rPr>
        <w:t xml:space="preserve">Manifestations 表现</w:t>
      </w:r>
    </w:p>
    <w:p w:rsidR="00000000" w:rsidDel="00000000" w:rsidP="00000000" w:rsidRDefault="00000000" w:rsidRPr="00000000" w14:paraId="00000019">
      <w:pPr>
        <w:numPr>
          <w:ilvl w:val="2"/>
          <w:numId w:val="1"/>
        </w:numPr>
        <w:ind w:left="2160" w:hanging="360"/>
        <w:rPr>
          <w:color w:val="242729"/>
          <w:highlight w:val="white"/>
          <w:u w:val="none"/>
        </w:rPr>
      </w:pPr>
      <w:r w:rsidDel="00000000" w:rsidR="00000000" w:rsidRPr="00000000">
        <w:rPr>
          <w:color w:val="ff0000"/>
          <w:highlight w:val="white"/>
          <w:rtl w:val="0"/>
        </w:rPr>
        <w:t xml:space="preserve">Lost packets</w:t>
      </w:r>
      <w:r w:rsidDel="00000000" w:rsidR="00000000" w:rsidRPr="00000000">
        <w:rPr>
          <w:color w:val="242729"/>
          <w:highlight w:val="white"/>
          <w:rtl w:val="0"/>
        </w:rPr>
        <w:t xml:space="preserve"> (buffer overflow at routers)</w:t>
      </w:r>
    </w:p>
    <w:p w:rsidR="00000000" w:rsidDel="00000000" w:rsidP="00000000" w:rsidRDefault="00000000" w:rsidRPr="00000000" w14:paraId="0000001A">
      <w:pPr>
        <w:numPr>
          <w:ilvl w:val="2"/>
          <w:numId w:val="1"/>
        </w:numPr>
        <w:ind w:left="2160" w:hanging="360"/>
        <w:rPr>
          <w:color w:val="242729"/>
          <w:highlight w:val="white"/>
          <w:u w:val="none"/>
        </w:rPr>
      </w:pPr>
      <w:r w:rsidDel="00000000" w:rsidR="00000000" w:rsidRPr="00000000">
        <w:rPr>
          <w:color w:val="ff0000"/>
          <w:highlight w:val="white"/>
          <w:rtl w:val="0"/>
        </w:rPr>
        <w:t xml:space="preserve">Long delays</w:t>
      </w:r>
      <w:r w:rsidDel="00000000" w:rsidR="00000000" w:rsidRPr="00000000">
        <w:rPr>
          <w:color w:val="242729"/>
          <w:highlight w:val="white"/>
          <w:rtl w:val="0"/>
        </w:rPr>
        <w:t xml:space="preserve"> (queueing in router buffers)</w:t>
      </w:r>
    </w:p>
    <w:p w:rsidR="00000000" w:rsidDel="00000000" w:rsidP="00000000" w:rsidRDefault="00000000" w:rsidRPr="00000000" w14:paraId="0000001B">
      <w:pPr>
        <w:numPr>
          <w:ilvl w:val="1"/>
          <w:numId w:val="1"/>
        </w:numPr>
        <w:ind w:left="1440" w:hanging="360"/>
        <w:rPr>
          <w:color w:val="242729"/>
          <w:highlight w:val="white"/>
          <w:u w:val="none"/>
        </w:rPr>
      </w:pPr>
      <w:r w:rsidDel="00000000" w:rsidR="00000000" w:rsidRPr="00000000">
        <w:rPr>
          <w:color w:val="242729"/>
          <w:highlight w:val="white"/>
          <w:rtl w:val="0"/>
        </w:rPr>
        <w:t xml:space="preserve">Without congestion control</w:t>
      </w:r>
    </w:p>
    <w:p w:rsidR="00000000" w:rsidDel="00000000" w:rsidP="00000000" w:rsidRDefault="00000000" w:rsidRPr="00000000" w14:paraId="0000001C">
      <w:pPr>
        <w:numPr>
          <w:ilvl w:val="2"/>
          <w:numId w:val="1"/>
        </w:numPr>
        <w:ind w:left="2160" w:hanging="360"/>
        <w:rPr>
          <w:color w:val="242729"/>
          <w:highlight w:val="white"/>
          <w:u w:val="none"/>
        </w:rPr>
      </w:pPr>
      <w:r w:rsidDel="00000000" w:rsidR="00000000" w:rsidRPr="00000000">
        <w:rPr>
          <w:color w:val="242729"/>
          <w:highlight w:val="white"/>
          <w:rtl w:val="0"/>
        </w:rPr>
        <w:t xml:space="preserve">Increases delivery latency, loss rate, retransmissions, congestion, cycle continues…  </w:t>
      </w:r>
    </w:p>
    <w:p w:rsidR="00000000" w:rsidDel="00000000" w:rsidP="00000000" w:rsidRDefault="00000000" w:rsidRPr="00000000" w14:paraId="0000001D">
      <w:pPr>
        <w:numPr>
          <w:ilvl w:val="2"/>
          <w:numId w:val="1"/>
        </w:numPr>
        <w:ind w:left="2160" w:hanging="360"/>
        <w:rPr>
          <w:color w:val="242729"/>
          <w:highlight w:val="white"/>
          <w:u w:val="none"/>
        </w:rPr>
      </w:pPr>
      <w:r w:rsidDel="00000000" w:rsidR="00000000" w:rsidRPr="00000000">
        <w:rPr>
          <w:color w:val="242729"/>
          <w:highlight w:val="white"/>
          <w:rtl w:val="0"/>
        </w:rPr>
        <w:t xml:space="preserve">Wastes capacity of traffic</w:t>
      </w:r>
    </w:p>
    <w:p w:rsidR="00000000" w:rsidDel="00000000" w:rsidP="00000000" w:rsidRDefault="00000000" w:rsidRPr="00000000" w14:paraId="0000001E">
      <w:pPr>
        <w:numPr>
          <w:ilvl w:val="1"/>
          <w:numId w:val="1"/>
        </w:numPr>
        <w:ind w:left="1440" w:hanging="360"/>
        <w:rPr>
          <w:color w:val="242729"/>
          <w:highlight w:val="white"/>
          <w:u w:val="none"/>
        </w:rPr>
      </w:pPr>
      <w:r w:rsidDel="00000000" w:rsidR="00000000" w:rsidRPr="00000000">
        <w:rPr>
          <w:color w:val="242729"/>
          <w:highlight w:val="white"/>
          <w:rtl w:val="0"/>
        </w:rPr>
        <w:t xml:space="preserve">Cost of Congestion</w:t>
      </w:r>
    </w:p>
    <w:p w:rsidR="00000000" w:rsidDel="00000000" w:rsidP="00000000" w:rsidRDefault="00000000" w:rsidRPr="00000000" w14:paraId="0000001F">
      <w:pPr>
        <w:numPr>
          <w:ilvl w:val="2"/>
          <w:numId w:val="1"/>
        </w:numPr>
        <w:ind w:left="2160" w:hanging="360"/>
        <w:rPr>
          <w:color w:val="242729"/>
          <w:highlight w:val="white"/>
          <w:u w:val="none"/>
        </w:rPr>
      </w:pPr>
      <w:r w:rsidDel="00000000" w:rsidR="00000000" w:rsidRPr="00000000">
        <w:rPr>
          <w:color w:val="ff9900"/>
          <w:highlight w:val="white"/>
          <w:rtl w:val="0"/>
        </w:rPr>
        <w:t xml:space="preserve">Knee</w:t>
      </w:r>
      <w:r w:rsidDel="00000000" w:rsidR="00000000" w:rsidRPr="00000000">
        <w:rPr>
          <w:color w:val="242729"/>
          <w:highlight w:val="white"/>
          <w:rtl w:val="0"/>
        </w:rPr>
        <w:t xml:space="preserve"> -- point after which</w:t>
      </w:r>
    </w:p>
    <w:p w:rsidR="00000000" w:rsidDel="00000000" w:rsidP="00000000" w:rsidRDefault="00000000" w:rsidRPr="00000000" w14:paraId="00000020">
      <w:pPr>
        <w:numPr>
          <w:ilvl w:val="3"/>
          <w:numId w:val="1"/>
        </w:numPr>
        <w:ind w:left="2880" w:hanging="360"/>
        <w:rPr>
          <w:color w:val="242729"/>
          <w:highlight w:val="white"/>
          <w:u w:val="none"/>
        </w:rPr>
      </w:pPr>
      <w:r w:rsidDel="00000000" w:rsidR="00000000" w:rsidRPr="00000000">
        <w:rPr>
          <w:color w:val="242729"/>
          <w:highlight w:val="white"/>
          <w:rtl w:val="0"/>
        </w:rPr>
        <w:t xml:space="preserve">Throughput increases slowly</w:t>
      </w:r>
    </w:p>
    <w:p w:rsidR="00000000" w:rsidDel="00000000" w:rsidP="00000000" w:rsidRDefault="00000000" w:rsidRPr="00000000" w14:paraId="00000021">
      <w:pPr>
        <w:numPr>
          <w:ilvl w:val="3"/>
          <w:numId w:val="1"/>
        </w:numPr>
        <w:ind w:left="2880" w:hanging="360"/>
        <w:rPr>
          <w:color w:val="242729"/>
          <w:highlight w:val="white"/>
          <w:u w:val="none"/>
        </w:rPr>
      </w:pPr>
      <w:r w:rsidDel="00000000" w:rsidR="00000000" w:rsidRPr="00000000">
        <w:rPr>
          <w:color w:val="242729"/>
          <w:highlight w:val="white"/>
          <w:rtl w:val="0"/>
        </w:rPr>
        <w:t xml:space="preserve">Delay increases fast</w:t>
      </w:r>
    </w:p>
    <w:p w:rsidR="00000000" w:rsidDel="00000000" w:rsidP="00000000" w:rsidRDefault="00000000" w:rsidRPr="00000000" w14:paraId="00000022">
      <w:pPr>
        <w:numPr>
          <w:ilvl w:val="2"/>
          <w:numId w:val="1"/>
        </w:numPr>
        <w:ind w:left="2160" w:hanging="360"/>
        <w:rPr>
          <w:color w:val="242729"/>
          <w:highlight w:val="white"/>
          <w:u w:val="none"/>
        </w:rPr>
      </w:pPr>
      <w:r w:rsidDel="00000000" w:rsidR="00000000" w:rsidRPr="00000000">
        <w:rPr>
          <w:color w:val="ff9900"/>
          <w:highlight w:val="white"/>
          <w:rtl w:val="0"/>
        </w:rPr>
        <w:t xml:space="preserve">Cliff</w:t>
      </w:r>
      <w:r w:rsidDel="00000000" w:rsidR="00000000" w:rsidRPr="00000000">
        <w:rPr>
          <w:color w:val="242729"/>
          <w:highlight w:val="white"/>
          <w:rtl w:val="0"/>
        </w:rPr>
        <w:t xml:space="preserve"> -- point after which</w:t>
      </w:r>
    </w:p>
    <w:p w:rsidR="00000000" w:rsidDel="00000000" w:rsidP="00000000" w:rsidRDefault="00000000" w:rsidRPr="00000000" w14:paraId="00000023">
      <w:pPr>
        <w:numPr>
          <w:ilvl w:val="3"/>
          <w:numId w:val="1"/>
        </w:numPr>
        <w:ind w:left="2880" w:hanging="360"/>
        <w:rPr>
          <w:color w:val="242729"/>
          <w:highlight w:val="white"/>
          <w:u w:val="none"/>
        </w:rPr>
      </w:pPr>
      <w:r w:rsidDel="00000000" w:rsidR="00000000" w:rsidRPr="00000000">
        <w:rPr>
          <w:color w:val="242729"/>
          <w:highlight w:val="white"/>
          <w:rtl w:val="0"/>
        </w:rPr>
        <w:t xml:space="preserve">Throughput starts to drop to zero (congestion collapse)</w:t>
      </w:r>
    </w:p>
    <w:p w:rsidR="00000000" w:rsidDel="00000000" w:rsidP="00000000" w:rsidRDefault="00000000" w:rsidRPr="00000000" w14:paraId="00000024">
      <w:pPr>
        <w:numPr>
          <w:ilvl w:val="3"/>
          <w:numId w:val="1"/>
        </w:numPr>
        <w:ind w:left="2880" w:hanging="360"/>
        <w:rPr>
          <w:color w:val="242729"/>
          <w:highlight w:val="white"/>
          <w:u w:val="none"/>
        </w:rPr>
      </w:pPr>
      <w:r w:rsidDel="00000000" w:rsidR="00000000" w:rsidRPr="00000000">
        <w:rPr>
          <w:color w:val="242729"/>
          <w:highlight w:val="white"/>
          <w:rtl w:val="0"/>
        </w:rPr>
        <w:t xml:space="preserve">Delay approaches infinity</w:t>
      </w:r>
    </w:p>
    <w:p w:rsidR="00000000" w:rsidDel="00000000" w:rsidP="00000000" w:rsidRDefault="00000000" w:rsidRPr="00000000" w14:paraId="00000025">
      <w:pPr>
        <w:rPr>
          <w:color w:val="242729"/>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242729"/>
          <w:highlight w:val="white"/>
          <w:u w:val="none"/>
        </w:rPr>
      </w:pPr>
      <w:r w:rsidDel="00000000" w:rsidR="00000000" w:rsidRPr="00000000">
        <w:rPr>
          <w:color w:val="242729"/>
          <w:highlight w:val="white"/>
          <w:rtl w:val="0"/>
        </w:rPr>
        <w:t xml:space="preserve">Congestion control</w:t>
      </w:r>
    </w:p>
    <w:p w:rsidR="00000000" w:rsidDel="00000000" w:rsidP="00000000" w:rsidRDefault="00000000" w:rsidRPr="00000000" w14:paraId="00000027">
      <w:pPr>
        <w:numPr>
          <w:ilvl w:val="1"/>
          <w:numId w:val="1"/>
        </w:numPr>
        <w:ind w:left="1440" w:hanging="360"/>
        <w:rPr>
          <w:color w:val="ff9900"/>
          <w:highlight w:val="white"/>
        </w:rPr>
      </w:pPr>
      <w:r w:rsidDel="00000000" w:rsidR="00000000" w:rsidRPr="00000000">
        <w:rPr>
          <w:color w:val="ff9900"/>
          <w:highlight w:val="white"/>
          <w:rtl w:val="0"/>
        </w:rPr>
        <w:t xml:space="preserve">Congestion control vs Flow control</w:t>
      </w:r>
    </w:p>
    <w:p w:rsidR="00000000" w:rsidDel="00000000" w:rsidP="00000000" w:rsidRDefault="00000000" w:rsidRPr="00000000" w14:paraId="00000028">
      <w:pPr>
        <w:numPr>
          <w:ilvl w:val="2"/>
          <w:numId w:val="1"/>
        </w:numPr>
        <w:ind w:left="2160" w:hanging="360"/>
        <w:rPr>
          <w:color w:val="242729"/>
          <w:highlight w:val="white"/>
        </w:rPr>
      </w:pPr>
      <w:r w:rsidDel="00000000" w:rsidR="00000000" w:rsidRPr="00000000">
        <w:rPr>
          <w:color w:val="222222"/>
          <w:highlight w:val="white"/>
          <w:rtl w:val="0"/>
        </w:rPr>
        <w:t xml:space="preserve">Flow control is a local, congestion control is global.</w:t>
      </w:r>
      <w:r w:rsidDel="00000000" w:rsidR="00000000" w:rsidRPr="00000000">
        <w:rPr>
          <w:rtl w:val="0"/>
        </w:rPr>
      </w:r>
    </w:p>
    <w:p w:rsidR="00000000" w:rsidDel="00000000" w:rsidP="00000000" w:rsidRDefault="00000000" w:rsidRPr="00000000" w14:paraId="00000029">
      <w:pPr>
        <w:numPr>
          <w:ilvl w:val="1"/>
          <w:numId w:val="1"/>
        </w:numPr>
        <w:ind w:left="1440" w:hanging="360"/>
        <w:rPr>
          <w:color w:val="242729"/>
          <w:highlight w:val="white"/>
          <w:u w:val="none"/>
        </w:rPr>
      </w:pPr>
      <w:r w:rsidDel="00000000" w:rsidR="00000000" w:rsidRPr="00000000">
        <w:rPr>
          <w:color w:val="242729"/>
          <w:highlight w:val="white"/>
          <w:rtl w:val="0"/>
        </w:rPr>
        <w:t xml:space="preserve">Approaches</w:t>
      </w:r>
    </w:p>
    <w:p w:rsidR="00000000" w:rsidDel="00000000" w:rsidP="00000000" w:rsidRDefault="00000000" w:rsidRPr="00000000" w14:paraId="0000002A">
      <w:pPr>
        <w:numPr>
          <w:ilvl w:val="2"/>
          <w:numId w:val="1"/>
        </w:numPr>
        <w:ind w:left="2160" w:hanging="360"/>
        <w:rPr>
          <w:color w:val="242729"/>
          <w:highlight w:val="white"/>
          <w:u w:val="none"/>
        </w:rPr>
      </w:pPr>
      <w:r w:rsidDel="00000000" w:rsidR="00000000" w:rsidRPr="00000000">
        <w:rPr>
          <w:color w:val="242729"/>
          <w:highlight w:val="white"/>
          <w:rtl w:val="0"/>
        </w:rPr>
        <w:t xml:space="preserve">End-end congestion control</w:t>
      </w:r>
    </w:p>
    <w:p w:rsidR="00000000" w:rsidDel="00000000" w:rsidP="00000000" w:rsidRDefault="00000000" w:rsidRPr="00000000" w14:paraId="0000002B">
      <w:pPr>
        <w:numPr>
          <w:ilvl w:val="3"/>
          <w:numId w:val="1"/>
        </w:numPr>
        <w:ind w:left="2880" w:hanging="360"/>
        <w:rPr>
          <w:color w:val="242729"/>
          <w:highlight w:val="white"/>
          <w:u w:val="none"/>
        </w:rPr>
      </w:pPr>
      <w:r w:rsidDel="00000000" w:rsidR="00000000" w:rsidRPr="00000000">
        <w:rPr>
          <w:color w:val="ff9900"/>
          <w:highlight w:val="white"/>
          <w:rtl w:val="0"/>
        </w:rPr>
        <w:t xml:space="preserve">No explicit feedback</w:t>
      </w:r>
      <w:r w:rsidDel="00000000" w:rsidR="00000000" w:rsidRPr="00000000">
        <w:rPr>
          <w:color w:val="242729"/>
          <w:highlight w:val="white"/>
          <w:rtl w:val="0"/>
        </w:rPr>
        <w:t xml:space="preserve"> from network</w:t>
      </w:r>
    </w:p>
    <w:p w:rsidR="00000000" w:rsidDel="00000000" w:rsidP="00000000" w:rsidRDefault="00000000" w:rsidRPr="00000000" w14:paraId="0000002C">
      <w:pPr>
        <w:numPr>
          <w:ilvl w:val="3"/>
          <w:numId w:val="1"/>
        </w:numPr>
        <w:ind w:left="2880" w:hanging="360"/>
        <w:rPr>
          <w:color w:val="242729"/>
          <w:highlight w:val="white"/>
          <w:u w:val="none"/>
        </w:rPr>
      </w:pPr>
      <w:r w:rsidDel="00000000" w:rsidR="00000000" w:rsidRPr="00000000">
        <w:rPr>
          <w:color w:val="242729"/>
          <w:highlight w:val="white"/>
          <w:rtl w:val="0"/>
        </w:rPr>
        <w:t xml:space="preserve">Congestion inferred from end-system observed loss, delay</w:t>
      </w:r>
    </w:p>
    <w:p w:rsidR="00000000" w:rsidDel="00000000" w:rsidP="00000000" w:rsidRDefault="00000000" w:rsidRPr="00000000" w14:paraId="0000002D">
      <w:pPr>
        <w:numPr>
          <w:ilvl w:val="3"/>
          <w:numId w:val="1"/>
        </w:numPr>
        <w:ind w:left="2880" w:hanging="360"/>
        <w:rPr>
          <w:color w:val="242729"/>
          <w:highlight w:val="white"/>
          <w:u w:val="none"/>
        </w:rPr>
      </w:pPr>
      <w:r w:rsidDel="00000000" w:rsidR="00000000" w:rsidRPr="00000000">
        <w:rPr>
          <w:color w:val="242729"/>
          <w:highlight w:val="white"/>
          <w:rtl w:val="0"/>
        </w:rPr>
        <w:t xml:space="preserve">Approach taken by </w:t>
      </w:r>
      <w:r w:rsidDel="00000000" w:rsidR="00000000" w:rsidRPr="00000000">
        <w:rPr>
          <w:color w:val="ff0000"/>
          <w:highlight w:val="white"/>
          <w:rtl w:val="0"/>
        </w:rPr>
        <w:t xml:space="preserve">TCP</w:t>
      </w:r>
    </w:p>
    <w:p w:rsidR="00000000" w:rsidDel="00000000" w:rsidP="00000000" w:rsidRDefault="00000000" w:rsidRPr="00000000" w14:paraId="0000002E">
      <w:pPr>
        <w:numPr>
          <w:ilvl w:val="2"/>
          <w:numId w:val="1"/>
        </w:numPr>
        <w:ind w:left="2160" w:hanging="360"/>
        <w:rPr>
          <w:color w:val="242729"/>
          <w:highlight w:val="white"/>
          <w:u w:val="none"/>
        </w:rPr>
      </w:pPr>
      <w:r w:rsidDel="00000000" w:rsidR="00000000" w:rsidRPr="00000000">
        <w:rPr>
          <w:color w:val="242729"/>
          <w:highlight w:val="white"/>
          <w:rtl w:val="0"/>
        </w:rPr>
        <w:t xml:space="preserve">Network-assisted congestion control</w:t>
      </w:r>
    </w:p>
    <w:p w:rsidR="00000000" w:rsidDel="00000000" w:rsidP="00000000" w:rsidRDefault="00000000" w:rsidRPr="00000000" w14:paraId="0000002F">
      <w:pPr>
        <w:numPr>
          <w:ilvl w:val="3"/>
          <w:numId w:val="1"/>
        </w:numPr>
        <w:ind w:left="2880" w:hanging="360"/>
        <w:rPr>
          <w:color w:val="242729"/>
          <w:highlight w:val="white"/>
          <w:u w:val="none"/>
        </w:rPr>
      </w:pPr>
      <w:r w:rsidDel="00000000" w:rsidR="00000000" w:rsidRPr="00000000">
        <w:rPr>
          <w:color w:val="ff9900"/>
          <w:highlight w:val="white"/>
          <w:rtl w:val="0"/>
        </w:rPr>
        <w:t xml:space="preserve">Routers provide feedback</w:t>
      </w:r>
      <w:r w:rsidDel="00000000" w:rsidR="00000000" w:rsidRPr="00000000">
        <w:rPr>
          <w:color w:val="242729"/>
          <w:highlight w:val="white"/>
          <w:rtl w:val="0"/>
        </w:rPr>
        <w:t xml:space="preserve"> to end systems</w:t>
      </w:r>
    </w:p>
    <w:p w:rsidR="00000000" w:rsidDel="00000000" w:rsidP="00000000" w:rsidRDefault="00000000" w:rsidRPr="00000000" w14:paraId="00000030">
      <w:pPr>
        <w:numPr>
          <w:ilvl w:val="4"/>
          <w:numId w:val="1"/>
        </w:numPr>
        <w:ind w:left="3600" w:hanging="360"/>
        <w:rPr>
          <w:color w:val="242729"/>
          <w:highlight w:val="white"/>
          <w:u w:val="none"/>
        </w:rPr>
      </w:pPr>
      <w:r w:rsidDel="00000000" w:rsidR="00000000" w:rsidRPr="00000000">
        <w:rPr>
          <w:color w:val="ff9900"/>
          <w:highlight w:val="white"/>
          <w:rtl w:val="0"/>
        </w:rPr>
        <w:t xml:space="preserve">Single bit</w:t>
      </w:r>
      <w:r w:rsidDel="00000000" w:rsidR="00000000" w:rsidRPr="00000000">
        <w:rPr>
          <w:color w:val="242729"/>
          <w:highlight w:val="white"/>
          <w:rtl w:val="0"/>
        </w:rPr>
        <w:t xml:space="preserve"> indicating congestion (SNA, DECbit, TCP/IP, ECN, ATM)</w:t>
      </w:r>
    </w:p>
    <w:p w:rsidR="00000000" w:rsidDel="00000000" w:rsidP="00000000" w:rsidRDefault="00000000" w:rsidRPr="00000000" w14:paraId="00000031">
      <w:pPr>
        <w:numPr>
          <w:ilvl w:val="4"/>
          <w:numId w:val="1"/>
        </w:numPr>
        <w:ind w:left="3600" w:hanging="360"/>
        <w:rPr>
          <w:color w:val="242729"/>
          <w:highlight w:val="white"/>
          <w:u w:val="none"/>
        </w:rPr>
      </w:pPr>
      <w:r w:rsidDel="00000000" w:rsidR="00000000" w:rsidRPr="00000000">
        <w:rPr>
          <w:color w:val="242729"/>
          <w:highlight w:val="white"/>
          <w:rtl w:val="0"/>
        </w:rPr>
        <w:t xml:space="preserve">Explicit rate for sender to send at</w:t>
      </w:r>
    </w:p>
    <w:p w:rsidR="00000000" w:rsidDel="00000000" w:rsidP="00000000" w:rsidRDefault="00000000" w:rsidRPr="00000000" w14:paraId="00000032">
      <w:pPr>
        <w:numPr>
          <w:ilvl w:val="0"/>
          <w:numId w:val="1"/>
        </w:numPr>
        <w:ind w:left="720" w:hanging="360"/>
        <w:rPr>
          <w:color w:val="242729"/>
          <w:highlight w:val="white"/>
          <w:u w:val="none"/>
        </w:rPr>
      </w:pPr>
      <w:r w:rsidDel="00000000" w:rsidR="00000000" w:rsidRPr="00000000">
        <w:rPr>
          <w:color w:val="242729"/>
          <w:highlight w:val="white"/>
          <w:rtl w:val="0"/>
        </w:rPr>
        <w:t xml:space="preserve">TCP’s Approach</w:t>
      </w:r>
    </w:p>
    <w:p w:rsidR="00000000" w:rsidDel="00000000" w:rsidP="00000000" w:rsidRDefault="00000000" w:rsidRPr="00000000" w14:paraId="00000033">
      <w:pPr>
        <w:numPr>
          <w:ilvl w:val="1"/>
          <w:numId w:val="1"/>
        </w:numPr>
        <w:ind w:left="1440" w:hanging="360"/>
        <w:rPr>
          <w:color w:val="242729"/>
          <w:highlight w:val="white"/>
          <w:u w:val="none"/>
        </w:rPr>
      </w:pPr>
      <w:r w:rsidDel="00000000" w:rsidR="00000000" w:rsidRPr="00000000">
        <w:rPr>
          <w:color w:val="242729"/>
          <w:highlight w:val="white"/>
          <w:rtl w:val="0"/>
        </w:rPr>
        <w:t xml:space="preserve">Vary window size to control sending rate</w:t>
      </w:r>
    </w:p>
    <w:p w:rsidR="00000000" w:rsidDel="00000000" w:rsidP="00000000" w:rsidRDefault="00000000" w:rsidRPr="00000000" w14:paraId="00000034">
      <w:pPr>
        <w:ind w:left="1440" w:firstLine="0"/>
        <w:rPr>
          <w:color w:val="242729"/>
          <w:highlight w:val="white"/>
        </w:rPr>
      </w:pPr>
      <w:r w:rsidDel="00000000" w:rsidR="00000000" w:rsidRPr="00000000">
        <w:rPr>
          <w:color w:val="242729"/>
          <w:highlight w:val="white"/>
        </w:rPr>
        <w:drawing>
          <wp:inline distB="0" distT="0" distL="0" distR="0">
            <wp:extent cx="1397363" cy="32186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7363" cy="32186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1"/>
          <w:numId w:val="1"/>
        </w:numPr>
        <w:ind w:left="1440" w:hanging="360"/>
        <w:rPr>
          <w:color w:val="242729"/>
          <w:highlight w:val="white"/>
          <w:u w:val="none"/>
        </w:rPr>
      </w:pPr>
      <w:r w:rsidDel="00000000" w:rsidR="00000000" w:rsidRPr="00000000">
        <w:rPr>
          <w:color w:val="242729"/>
          <w:highlight w:val="white"/>
          <w:rtl w:val="0"/>
        </w:rPr>
        <w:t xml:space="preserve">Windows</w:t>
      </w:r>
    </w:p>
    <w:p w:rsidR="00000000" w:rsidDel="00000000" w:rsidP="00000000" w:rsidRDefault="00000000" w:rsidRPr="00000000" w14:paraId="00000036">
      <w:pPr>
        <w:numPr>
          <w:ilvl w:val="2"/>
          <w:numId w:val="1"/>
        </w:numPr>
        <w:ind w:left="2160" w:hanging="360"/>
        <w:rPr>
          <w:color w:val="242729"/>
          <w:highlight w:val="white"/>
          <w:u w:val="none"/>
        </w:rPr>
      </w:pPr>
      <w:r w:rsidDel="00000000" w:rsidR="00000000" w:rsidRPr="00000000">
        <w:rPr>
          <w:color w:val="ff0000"/>
          <w:highlight w:val="white"/>
          <w:rtl w:val="0"/>
        </w:rPr>
        <w:t xml:space="preserve">CWND</w:t>
      </w:r>
      <w:r w:rsidDel="00000000" w:rsidR="00000000" w:rsidRPr="00000000">
        <w:rPr>
          <w:color w:val="242729"/>
          <w:highlight w:val="white"/>
          <w:rtl w:val="0"/>
        </w:rPr>
        <w:t xml:space="preserve"> (Congestion window) consider it as </w:t>
      </w:r>
      <w:r w:rsidDel="00000000" w:rsidR="00000000" w:rsidRPr="00000000">
        <w:rPr>
          <w:color w:val="ff9900"/>
          <w:highlight w:val="white"/>
          <w:rtl w:val="0"/>
        </w:rPr>
        <w:t xml:space="preserve">MSS units</w:t>
      </w:r>
      <w:r w:rsidDel="00000000" w:rsidR="00000000" w:rsidRPr="00000000">
        <w:rPr>
          <w:color w:val="242729"/>
          <w:highlight w:val="white"/>
          <w:rtl w:val="0"/>
        </w:rPr>
        <w:t xml:space="preserve">, but as Bytes in reality.</w:t>
      </w:r>
    </w:p>
    <w:p w:rsidR="00000000" w:rsidDel="00000000" w:rsidP="00000000" w:rsidRDefault="00000000" w:rsidRPr="00000000" w14:paraId="00000037">
      <w:pPr>
        <w:numPr>
          <w:ilvl w:val="2"/>
          <w:numId w:val="1"/>
        </w:numPr>
        <w:ind w:left="2160" w:hanging="360"/>
        <w:rPr>
          <w:color w:val="242729"/>
          <w:highlight w:val="white"/>
          <w:u w:val="none"/>
        </w:rPr>
      </w:pPr>
      <w:r w:rsidDel="00000000" w:rsidR="00000000" w:rsidRPr="00000000">
        <w:rPr>
          <w:color w:val="242729"/>
          <w:highlight w:val="white"/>
          <w:rtl w:val="0"/>
        </w:rPr>
        <w:t xml:space="preserve">RWND (Flow control window)</w:t>
      </w:r>
    </w:p>
    <w:p w:rsidR="00000000" w:rsidDel="00000000" w:rsidP="00000000" w:rsidRDefault="00000000" w:rsidRPr="00000000" w14:paraId="00000038">
      <w:pPr>
        <w:numPr>
          <w:ilvl w:val="2"/>
          <w:numId w:val="1"/>
        </w:numPr>
        <w:ind w:left="2160" w:hanging="360"/>
        <w:rPr>
          <w:color w:val="242729"/>
          <w:highlight w:val="white"/>
          <w:u w:val="none"/>
        </w:rPr>
      </w:pPr>
      <w:r w:rsidDel="00000000" w:rsidR="00000000" w:rsidRPr="00000000">
        <w:rPr>
          <w:color w:val="242729"/>
          <w:highlight w:val="white"/>
          <w:rtl w:val="0"/>
        </w:rPr>
        <w:t xml:space="preserve">Sender-side window = minimum{CWND, RWND} (assume RWND &gt;&gt; CWND)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729"/>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color w:val="242729"/>
          <w:highlight w:val="white"/>
          <w:u w:val="none"/>
        </w:rPr>
      </w:pPr>
      <w:r w:rsidDel="00000000" w:rsidR="00000000" w:rsidRPr="00000000">
        <w:rPr>
          <w:color w:val="242729"/>
          <w:highlight w:val="white"/>
          <w:rtl w:val="0"/>
        </w:rPr>
        <w:t xml:space="preserve">2 types of losses (“Congestion Event”)</w:t>
      </w:r>
    </w:p>
    <w:p w:rsidR="00000000" w:rsidDel="00000000" w:rsidP="00000000" w:rsidRDefault="00000000" w:rsidRPr="00000000" w14:paraId="0000003B">
      <w:pPr>
        <w:numPr>
          <w:ilvl w:val="1"/>
          <w:numId w:val="1"/>
        </w:numPr>
        <w:ind w:left="1440" w:hanging="360"/>
        <w:rPr>
          <w:color w:val="242729"/>
          <w:highlight w:val="white"/>
          <w:u w:val="none"/>
        </w:rPr>
      </w:pPr>
      <w:r w:rsidDel="00000000" w:rsidR="00000000" w:rsidRPr="00000000">
        <w:rPr>
          <w:color w:val="242729"/>
          <w:highlight w:val="white"/>
          <w:rtl w:val="0"/>
        </w:rPr>
        <w:t xml:space="preserve">Duplicate ACKs</w:t>
      </w:r>
    </w:p>
    <w:p w:rsidR="00000000" w:rsidDel="00000000" w:rsidP="00000000" w:rsidRDefault="00000000" w:rsidRPr="00000000" w14:paraId="0000003C">
      <w:pPr>
        <w:numPr>
          <w:ilvl w:val="1"/>
          <w:numId w:val="1"/>
        </w:numPr>
        <w:ind w:left="1440" w:hanging="360"/>
        <w:rPr>
          <w:color w:val="242729"/>
          <w:highlight w:val="white"/>
          <w:u w:val="none"/>
        </w:rPr>
      </w:pPr>
      <w:r w:rsidDel="00000000" w:rsidR="00000000" w:rsidRPr="00000000">
        <w:rPr>
          <w:color w:val="242729"/>
          <w:highlight w:val="white"/>
          <w:rtl w:val="0"/>
        </w:rPr>
        <w:t xml:space="preserve">Timeout</w:t>
      </w:r>
    </w:p>
    <w:p w:rsidR="00000000" w:rsidDel="00000000" w:rsidP="00000000" w:rsidRDefault="00000000" w:rsidRPr="00000000" w14:paraId="0000003D">
      <w:pPr>
        <w:ind w:left="0" w:firstLine="0"/>
        <w:rPr>
          <w:color w:val="242729"/>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color w:val="242729"/>
          <w:highlight w:val="white"/>
          <w:u w:val="none"/>
        </w:rPr>
      </w:pPr>
      <w:r w:rsidDel="00000000" w:rsidR="00000000" w:rsidRPr="00000000">
        <w:rPr>
          <w:color w:val="242729"/>
          <w:highlight w:val="white"/>
          <w:rtl w:val="0"/>
        </w:rPr>
        <w:t xml:space="preserve">Rate Adjustment</w:t>
      </w:r>
    </w:p>
    <w:p w:rsidR="00000000" w:rsidDel="00000000" w:rsidP="00000000" w:rsidRDefault="00000000" w:rsidRPr="00000000" w14:paraId="0000003F">
      <w:pPr>
        <w:numPr>
          <w:ilvl w:val="1"/>
          <w:numId w:val="1"/>
        </w:numPr>
        <w:ind w:left="1440" w:hanging="360"/>
        <w:rPr>
          <w:color w:val="242729"/>
          <w:highlight w:val="white"/>
          <w:u w:val="none"/>
        </w:rPr>
      </w:pPr>
      <w:r w:rsidDel="00000000" w:rsidR="00000000" w:rsidRPr="00000000">
        <w:rPr>
          <w:color w:val="ff0000"/>
          <w:highlight w:val="white"/>
          <w:rtl w:val="0"/>
        </w:rPr>
        <w:t xml:space="preserve">SS</w:t>
      </w:r>
      <w:r w:rsidDel="00000000" w:rsidR="00000000" w:rsidRPr="00000000">
        <w:rPr>
          <w:color w:val="242729"/>
          <w:highlight w:val="white"/>
          <w:rtl w:val="0"/>
        </w:rPr>
        <w:t xml:space="preserve"> (Slow Start): initial rate is slow but ramps up exponentially fast until first loss event</w:t>
      </w:r>
    </w:p>
    <w:p w:rsidR="00000000" w:rsidDel="00000000" w:rsidP="00000000" w:rsidRDefault="00000000" w:rsidRPr="00000000" w14:paraId="00000040">
      <w:pPr>
        <w:numPr>
          <w:ilvl w:val="2"/>
          <w:numId w:val="1"/>
        </w:numPr>
        <w:ind w:left="2160" w:hanging="360"/>
        <w:rPr>
          <w:color w:val="242729"/>
          <w:highlight w:val="white"/>
          <w:u w:val="none"/>
        </w:rPr>
      </w:pPr>
      <w:r w:rsidDel="00000000" w:rsidR="00000000" w:rsidRPr="00000000">
        <w:rPr>
          <w:color w:val="242729"/>
          <w:highlight w:val="white"/>
          <w:rtl w:val="0"/>
        </w:rPr>
        <w:t xml:space="preserve">Initially cwnd = 1 MSS</w:t>
      </w:r>
    </w:p>
    <w:p w:rsidR="00000000" w:rsidDel="00000000" w:rsidP="00000000" w:rsidRDefault="00000000" w:rsidRPr="00000000" w14:paraId="00000041">
      <w:pPr>
        <w:numPr>
          <w:ilvl w:val="2"/>
          <w:numId w:val="1"/>
        </w:numPr>
        <w:ind w:left="2160" w:hanging="360"/>
        <w:rPr>
          <w:color w:val="242729"/>
          <w:highlight w:val="white"/>
          <w:u w:val="none"/>
        </w:rPr>
      </w:pPr>
      <w:r w:rsidDel="00000000" w:rsidR="00000000" w:rsidRPr="00000000">
        <w:rPr>
          <w:color w:val="242729"/>
          <w:highlight w:val="white"/>
          <w:rtl w:val="0"/>
        </w:rPr>
        <w:t xml:space="preserve">Double cwnd every RTT/incrementing cwnd for every ACK received</w:t>
      </w:r>
    </w:p>
    <w:p w:rsidR="00000000" w:rsidDel="00000000" w:rsidP="00000000" w:rsidRDefault="00000000" w:rsidRPr="00000000" w14:paraId="00000042">
      <w:pPr>
        <w:numPr>
          <w:ilvl w:val="1"/>
          <w:numId w:val="1"/>
        </w:numPr>
        <w:ind w:left="1440" w:hanging="360"/>
        <w:rPr>
          <w:color w:val="ff0000"/>
          <w:highlight w:val="white"/>
        </w:rPr>
      </w:pPr>
      <w:r w:rsidDel="00000000" w:rsidR="00000000" w:rsidRPr="00000000">
        <w:rPr>
          <w:color w:val="ff0000"/>
          <w:highlight w:val="white"/>
          <w:rtl w:val="0"/>
        </w:rPr>
        <w:t xml:space="preserve">AIMD</w:t>
      </w:r>
    </w:p>
    <w:p w:rsidR="00000000" w:rsidDel="00000000" w:rsidP="00000000" w:rsidRDefault="00000000" w:rsidRPr="00000000" w14:paraId="00000043">
      <w:pPr>
        <w:numPr>
          <w:ilvl w:val="2"/>
          <w:numId w:val="1"/>
        </w:numPr>
        <w:ind w:left="2160" w:hanging="360"/>
        <w:rPr>
          <w:color w:val="242729"/>
          <w:highlight w:val="white"/>
          <w:u w:val="none"/>
        </w:rPr>
      </w:pPr>
      <w:r w:rsidDel="00000000" w:rsidR="00000000" w:rsidRPr="00000000">
        <w:rPr>
          <w:color w:val="242729"/>
          <w:highlight w:val="white"/>
          <w:rtl w:val="0"/>
        </w:rPr>
        <w:t xml:space="preserve">Additive Increase: for each successful RTT, cwnd = cwnd + 1</w:t>
      </w:r>
    </w:p>
    <w:p w:rsidR="00000000" w:rsidDel="00000000" w:rsidP="00000000" w:rsidRDefault="00000000" w:rsidRPr="00000000" w14:paraId="00000044">
      <w:pPr>
        <w:numPr>
          <w:ilvl w:val="2"/>
          <w:numId w:val="1"/>
        </w:numPr>
        <w:ind w:left="2160" w:hanging="360"/>
        <w:rPr>
          <w:color w:val="242729"/>
          <w:highlight w:val="white"/>
        </w:rPr>
      </w:pPr>
      <w:r w:rsidDel="00000000" w:rsidR="00000000" w:rsidRPr="00000000">
        <w:rPr>
          <w:color w:val="242729"/>
          <w:highlight w:val="white"/>
          <w:rtl w:val="0"/>
        </w:rPr>
        <w:t xml:space="preserve">Multiplicative decrease: cut cwnd in half after loss</w:t>
      </w:r>
    </w:p>
    <w:p w:rsidR="00000000" w:rsidDel="00000000" w:rsidP="00000000" w:rsidRDefault="00000000" w:rsidRPr="00000000" w14:paraId="00000045">
      <w:pPr>
        <w:numPr>
          <w:ilvl w:val="1"/>
          <w:numId w:val="1"/>
        </w:numPr>
        <w:ind w:left="1440" w:hanging="360"/>
        <w:rPr>
          <w:color w:val="242729"/>
          <w:highlight w:val="white"/>
          <w:u w:val="none"/>
        </w:rPr>
      </w:pPr>
      <w:r w:rsidDel="00000000" w:rsidR="00000000" w:rsidRPr="00000000">
        <w:rPr>
          <w:color w:val="ff0000"/>
          <w:highlight w:val="white"/>
          <w:rtl w:val="0"/>
        </w:rPr>
        <w:t xml:space="preserve">ssthresh</w:t>
      </w:r>
      <w:r w:rsidDel="00000000" w:rsidR="00000000" w:rsidRPr="00000000">
        <w:rPr>
          <w:color w:val="242729"/>
          <w:highlight w:val="white"/>
          <w:rtl w:val="0"/>
        </w:rPr>
        <w:t xml:space="preserve"> (slow start threshold)</w:t>
      </w:r>
    </w:p>
    <w:p w:rsidR="00000000" w:rsidDel="00000000" w:rsidP="00000000" w:rsidRDefault="00000000" w:rsidRPr="00000000" w14:paraId="00000046">
      <w:pPr>
        <w:numPr>
          <w:ilvl w:val="2"/>
          <w:numId w:val="1"/>
        </w:numPr>
        <w:ind w:left="2160" w:hanging="360"/>
        <w:rPr>
          <w:color w:val="242729"/>
          <w:highlight w:val="white"/>
          <w:u w:val="none"/>
        </w:rPr>
      </w:pPr>
      <w:r w:rsidDel="00000000" w:rsidR="00000000" w:rsidRPr="00000000">
        <w:rPr>
          <w:color w:val="242729"/>
          <w:highlight w:val="white"/>
          <w:rtl w:val="0"/>
        </w:rPr>
        <w:t xml:space="preserve">Initialised to a large value</w:t>
      </w:r>
    </w:p>
    <w:p w:rsidR="00000000" w:rsidDel="00000000" w:rsidP="00000000" w:rsidRDefault="00000000" w:rsidRPr="00000000" w14:paraId="00000047">
      <w:pPr>
        <w:numPr>
          <w:ilvl w:val="2"/>
          <w:numId w:val="1"/>
        </w:numPr>
        <w:ind w:left="2160" w:hanging="360"/>
        <w:rPr>
          <w:color w:val="242729"/>
          <w:highlight w:val="white"/>
          <w:u w:val="none"/>
        </w:rPr>
      </w:pPr>
      <w:r w:rsidDel="00000000" w:rsidR="00000000" w:rsidRPr="00000000">
        <w:rPr>
          <w:color w:val="242729"/>
          <w:highlight w:val="white"/>
          <w:rtl w:val="0"/>
        </w:rPr>
        <w:t xml:space="preserve">On timeout, ssthresh = CWND/2</w:t>
      </w:r>
    </w:p>
    <w:p w:rsidR="00000000" w:rsidDel="00000000" w:rsidP="00000000" w:rsidRDefault="00000000" w:rsidRPr="00000000" w14:paraId="00000048">
      <w:pPr>
        <w:numPr>
          <w:ilvl w:val="2"/>
          <w:numId w:val="1"/>
        </w:numPr>
        <w:ind w:left="2160" w:hanging="360"/>
        <w:rPr>
          <w:color w:val="242729"/>
          <w:highlight w:val="white"/>
          <w:u w:val="none"/>
        </w:rPr>
      </w:pPr>
      <w:r w:rsidDel="00000000" w:rsidR="00000000" w:rsidRPr="00000000">
        <w:rPr>
          <w:color w:val="242729"/>
          <w:highlight w:val="white"/>
          <w:rtl w:val="0"/>
        </w:rPr>
        <w:t xml:space="preserve">When CWND = ssthresh, sender switches from slow-start to AIMD-style increase</w:t>
      </w:r>
    </w:p>
    <w:p w:rsidR="00000000" w:rsidDel="00000000" w:rsidP="00000000" w:rsidRDefault="00000000" w:rsidRPr="00000000" w14:paraId="00000049">
      <w:pPr>
        <w:numPr>
          <w:ilvl w:val="1"/>
          <w:numId w:val="1"/>
        </w:numPr>
        <w:ind w:left="1440" w:hanging="360"/>
        <w:rPr>
          <w:color w:val="242729"/>
          <w:highlight w:val="white"/>
          <w:u w:val="none"/>
        </w:rPr>
      </w:pPr>
      <w:r w:rsidDel="00000000" w:rsidR="00000000" w:rsidRPr="00000000">
        <w:rPr>
          <w:color w:val="242729"/>
          <w:highlight w:val="white"/>
          <w:rtl w:val="0"/>
        </w:rPr>
        <w:t xml:space="preserve">State at sender</w:t>
      </w:r>
    </w:p>
    <w:p w:rsidR="00000000" w:rsidDel="00000000" w:rsidP="00000000" w:rsidRDefault="00000000" w:rsidRPr="00000000" w14:paraId="0000004A">
      <w:pPr>
        <w:numPr>
          <w:ilvl w:val="2"/>
          <w:numId w:val="1"/>
        </w:numPr>
        <w:ind w:left="2160" w:hanging="360"/>
        <w:rPr>
          <w:color w:val="242729"/>
          <w:highlight w:val="white"/>
          <w:u w:val="none"/>
        </w:rPr>
      </w:pPr>
      <w:r w:rsidDel="00000000" w:rsidR="00000000" w:rsidRPr="00000000">
        <w:rPr>
          <w:color w:val="242729"/>
          <w:highlight w:val="white"/>
          <w:rtl w:val="0"/>
        </w:rPr>
        <w:t xml:space="preserve">CWND initialised to a small constant</w:t>
      </w:r>
    </w:p>
    <w:p w:rsidR="00000000" w:rsidDel="00000000" w:rsidP="00000000" w:rsidRDefault="00000000" w:rsidRPr="00000000" w14:paraId="0000004B">
      <w:pPr>
        <w:numPr>
          <w:ilvl w:val="2"/>
          <w:numId w:val="1"/>
        </w:numPr>
        <w:ind w:left="2160" w:hanging="360"/>
        <w:rPr>
          <w:color w:val="242729"/>
          <w:highlight w:val="white"/>
          <w:u w:val="none"/>
        </w:rPr>
      </w:pPr>
      <w:r w:rsidDel="00000000" w:rsidR="00000000" w:rsidRPr="00000000">
        <w:rPr>
          <w:color w:val="242729"/>
          <w:highlight w:val="white"/>
          <w:rtl w:val="0"/>
        </w:rPr>
        <w:t xml:space="preserve">s</w:t>
      </w:r>
      <w:r w:rsidDel="00000000" w:rsidR="00000000" w:rsidRPr="00000000">
        <w:rPr>
          <w:color w:val="242729"/>
          <w:highlight w:val="white"/>
          <w:rtl w:val="0"/>
        </w:rPr>
        <w:t xml:space="preserve">sthresh initialised to a large constant</w:t>
      </w:r>
    </w:p>
    <w:p w:rsidR="00000000" w:rsidDel="00000000" w:rsidP="00000000" w:rsidRDefault="00000000" w:rsidRPr="00000000" w14:paraId="0000004C">
      <w:pPr>
        <w:numPr>
          <w:ilvl w:val="1"/>
          <w:numId w:val="1"/>
        </w:numPr>
        <w:ind w:left="1440" w:hanging="360"/>
        <w:rPr>
          <w:color w:val="242729"/>
          <w:highlight w:val="white"/>
          <w:u w:val="none"/>
        </w:rPr>
      </w:pPr>
      <w:r w:rsidDel="00000000" w:rsidR="00000000" w:rsidRPr="00000000">
        <w:rPr>
          <w:color w:val="242729"/>
          <w:highlight w:val="white"/>
          <w:rtl w:val="0"/>
        </w:rPr>
        <w:t xml:space="preserve">Loss Events</w:t>
      </w:r>
    </w:p>
    <w:p w:rsidR="00000000" w:rsidDel="00000000" w:rsidP="00000000" w:rsidRDefault="00000000" w:rsidRPr="00000000" w14:paraId="0000004D">
      <w:pPr>
        <w:numPr>
          <w:ilvl w:val="2"/>
          <w:numId w:val="1"/>
        </w:numPr>
        <w:ind w:left="2160" w:hanging="360"/>
        <w:rPr>
          <w:color w:val="242729"/>
          <w:highlight w:val="white"/>
          <w:u w:val="none"/>
        </w:rPr>
      </w:pPr>
      <w:r w:rsidDel="00000000" w:rsidR="00000000" w:rsidRPr="00000000">
        <w:rPr>
          <w:color w:val="242729"/>
          <w:highlight w:val="white"/>
          <w:rtl w:val="0"/>
        </w:rPr>
        <w:t xml:space="preserve">dupACK</w:t>
      </w:r>
    </w:p>
    <w:p w:rsidR="00000000" w:rsidDel="00000000" w:rsidP="00000000" w:rsidRDefault="00000000" w:rsidRPr="00000000" w14:paraId="0000004E">
      <w:pPr>
        <w:numPr>
          <w:ilvl w:val="3"/>
          <w:numId w:val="1"/>
        </w:numPr>
        <w:ind w:left="2880" w:hanging="360"/>
        <w:rPr>
          <w:color w:val="242729"/>
          <w:highlight w:val="white"/>
          <w:u w:val="none"/>
        </w:rPr>
      </w:pPr>
      <w:r w:rsidDel="00000000" w:rsidR="00000000" w:rsidRPr="00000000">
        <w:rPr>
          <w:color w:val="242729"/>
          <w:highlight w:val="white"/>
          <w:rtl w:val="0"/>
        </w:rPr>
        <w:t xml:space="preserve">ssthresh = CWND/2</w:t>
      </w:r>
    </w:p>
    <w:p w:rsidR="00000000" w:rsidDel="00000000" w:rsidP="00000000" w:rsidRDefault="00000000" w:rsidRPr="00000000" w14:paraId="0000004F">
      <w:pPr>
        <w:numPr>
          <w:ilvl w:val="3"/>
          <w:numId w:val="1"/>
        </w:numPr>
        <w:ind w:left="2880" w:hanging="360"/>
        <w:rPr>
          <w:color w:val="ff0000"/>
          <w:highlight w:val="white"/>
        </w:rPr>
      </w:pPr>
      <w:r w:rsidDel="00000000" w:rsidR="00000000" w:rsidRPr="00000000">
        <w:rPr>
          <w:color w:val="ff0000"/>
          <w:highlight w:val="white"/>
          <w:rtl w:val="0"/>
        </w:rPr>
        <w:t xml:space="preserve">CWND = CWND/2</w:t>
      </w:r>
    </w:p>
    <w:p w:rsidR="00000000" w:rsidDel="00000000" w:rsidP="00000000" w:rsidRDefault="00000000" w:rsidRPr="00000000" w14:paraId="00000050">
      <w:pPr>
        <w:numPr>
          <w:ilvl w:val="2"/>
          <w:numId w:val="1"/>
        </w:numPr>
        <w:ind w:left="2160" w:hanging="360"/>
        <w:rPr>
          <w:color w:val="242729"/>
          <w:highlight w:val="white"/>
          <w:u w:val="none"/>
        </w:rPr>
      </w:pPr>
      <w:r w:rsidDel="00000000" w:rsidR="00000000" w:rsidRPr="00000000">
        <w:rPr>
          <w:color w:val="242729"/>
          <w:highlight w:val="white"/>
          <w:rtl w:val="0"/>
        </w:rPr>
        <w:t xml:space="preserve">Time out</w:t>
      </w:r>
    </w:p>
    <w:p w:rsidR="00000000" w:rsidDel="00000000" w:rsidP="00000000" w:rsidRDefault="00000000" w:rsidRPr="00000000" w14:paraId="00000051">
      <w:pPr>
        <w:numPr>
          <w:ilvl w:val="3"/>
          <w:numId w:val="1"/>
        </w:numPr>
        <w:ind w:left="2880" w:hanging="360"/>
        <w:rPr>
          <w:color w:val="242729"/>
          <w:highlight w:val="white"/>
        </w:rPr>
      </w:pPr>
      <w:r w:rsidDel="00000000" w:rsidR="00000000" w:rsidRPr="00000000">
        <w:rPr>
          <w:color w:val="242729"/>
          <w:highlight w:val="white"/>
          <w:rtl w:val="0"/>
        </w:rPr>
        <w:t xml:space="preserve">ssthresh = CWND/2</w:t>
      </w:r>
    </w:p>
    <w:p w:rsidR="00000000" w:rsidDel="00000000" w:rsidP="00000000" w:rsidRDefault="00000000" w:rsidRPr="00000000" w14:paraId="00000052">
      <w:pPr>
        <w:numPr>
          <w:ilvl w:val="3"/>
          <w:numId w:val="1"/>
        </w:numPr>
        <w:ind w:left="2880" w:hanging="360"/>
        <w:rPr>
          <w:color w:val="ff0000"/>
          <w:highlight w:val="white"/>
        </w:rPr>
      </w:pPr>
      <w:r w:rsidDel="00000000" w:rsidR="00000000" w:rsidRPr="00000000">
        <w:rPr>
          <w:color w:val="ff0000"/>
          <w:highlight w:val="white"/>
          <w:rtl w:val="0"/>
        </w:rPr>
        <w:t xml:space="preserve">CWND = 1</w:t>
      </w:r>
      <w:r w:rsidDel="00000000" w:rsidR="00000000" w:rsidRPr="00000000">
        <w:rPr>
          <w:rtl w:val="0"/>
        </w:rPr>
      </w:r>
    </w:p>
    <w:p w:rsidR="00000000" w:rsidDel="00000000" w:rsidP="00000000" w:rsidRDefault="00000000" w:rsidRPr="00000000" w14:paraId="00000053">
      <w:pPr>
        <w:numPr>
          <w:ilvl w:val="2"/>
          <w:numId w:val="1"/>
        </w:numPr>
        <w:ind w:left="2160" w:hanging="360"/>
        <w:rPr>
          <w:color w:val="242729"/>
          <w:highlight w:val="white"/>
          <w:u w:val="none"/>
        </w:rPr>
      </w:pPr>
      <w:r w:rsidDel="00000000" w:rsidR="00000000" w:rsidRPr="00000000">
        <w:rPr>
          <w:rFonts w:ascii="Arial Unicode MS" w:cs="Arial Unicode MS" w:eastAsia="Arial Unicode MS" w:hAnsi="Arial Unicode MS"/>
          <w:rtl w:val="0"/>
        </w:rPr>
        <w:t xml:space="preserve">为什么处理不一样？</w:t>
      </w:r>
    </w:p>
    <w:p w:rsidR="00000000" w:rsidDel="00000000" w:rsidP="00000000" w:rsidRDefault="00000000" w:rsidRPr="00000000" w14:paraId="00000054">
      <w:pPr>
        <w:numPr>
          <w:ilvl w:val="3"/>
          <w:numId w:val="1"/>
        </w:numPr>
        <w:ind w:left="2880" w:hanging="360"/>
        <w:rPr>
          <w:color w:val="242729"/>
          <w:highlight w:val="white"/>
          <w:u w:val="none"/>
        </w:rPr>
      </w:pPr>
      <w:r w:rsidDel="00000000" w:rsidR="00000000" w:rsidRPr="00000000">
        <w:rPr>
          <w:rFonts w:ascii="Arial Unicode MS" w:cs="Arial Unicode MS" w:eastAsia="Arial Unicode MS" w:hAnsi="Arial Unicode MS"/>
          <w:rtl w:val="0"/>
        </w:rPr>
        <w:t xml:space="preserve">因为 time事件表明拥塞更严重</w:t>
      </w:r>
    </w:p>
    <w:p w:rsidR="00000000" w:rsidDel="00000000" w:rsidP="00000000" w:rsidRDefault="00000000" w:rsidRPr="00000000" w14:paraId="00000055">
      <w:pPr>
        <w:numPr>
          <w:ilvl w:val="3"/>
          <w:numId w:val="1"/>
        </w:numPr>
        <w:ind w:left="2880" w:hanging="360"/>
        <w:rPr>
          <w:color w:val="242729"/>
          <w:highlight w:val="white"/>
          <w:u w:val="none"/>
        </w:rPr>
      </w:pPr>
      <w:r w:rsidDel="00000000" w:rsidR="00000000" w:rsidRPr="00000000">
        <w:rPr>
          <w:rFonts w:ascii="Arial Unicode MS" w:cs="Arial Unicode MS" w:eastAsia="Arial Unicode MS" w:hAnsi="Arial Unicode MS"/>
          <w:rtl w:val="0"/>
        </w:rPr>
        <w:t xml:space="preserve">3个重复的ack表示网络还能够传输一些segments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TCP Fairness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Why AIMD? (4 alternatives)</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AIAD: gentle increase, gentle decrease</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Does not converge to fairness</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AIMD: gentle increase, drastic decrease</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Converges to fairness</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MIAD: drastic increase, gentle decrease</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MIMD: drastic increase and decrease</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TCP Throughput</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Timeout: CWND = W, throughput = W/RTT</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After timeout: CWND = W/2, throughput = W/2RTT</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Average throughput =</w:t>
      </w:r>
      <w:r w:rsidDel="00000000" w:rsidR="00000000" w:rsidRPr="00000000">
        <w:rPr>
          <w:color w:val="ff0000"/>
          <w:rtl w:val="0"/>
        </w:rPr>
        <w:t xml:space="preserve"> 3W/4RTT</w:t>
      </w:r>
    </w:p>
    <w:p w:rsidR="00000000" w:rsidDel="00000000" w:rsidP="00000000" w:rsidRDefault="00000000" w:rsidRPr="00000000" w14:paraId="00000063">
      <w:pPr>
        <w:ind w:left="2160" w:firstLine="0"/>
        <w:rPr/>
      </w:pPr>
      <w:r w:rsidDel="00000000" w:rsidR="00000000" w:rsidRPr="00000000">
        <w:rPr/>
        <w:drawing>
          <wp:inline distB="114300" distT="114300" distL="114300" distR="114300">
            <wp:extent cx="2997563" cy="12703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7563" cy="127030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2"/>
          <w:numId w:val="1"/>
        </w:numPr>
        <w:ind w:left="2160" w:hanging="360"/>
        <w:rPr/>
      </w:pPr>
      <w:r w:rsidDel="00000000" w:rsidR="00000000" w:rsidRPr="00000000">
        <w:rPr>
          <w:rtl w:val="0"/>
        </w:rPr>
        <w:t xml:space="preserve">Different RTTs</w:t>
      </w:r>
    </w:p>
    <w:p w:rsidR="00000000" w:rsidDel="00000000" w:rsidP="00000000" w:rsidRDefault="00000000" w:rsidRPr="00000000" w14:paraId="00000065">
      <w:pPr>
        <w:numPr>
          <w:ilvl w:val="3"/>
          <w:numId w:val="1"/>
        </w:numPr>
        <w:ind w:left="2880" w:hanging="360"/>
        <w:rPr/>
      </w:pPr>
      <w:r w:rsidDel="00000000" w:rsidR="00000000" w:rsidRPr="00000000">
        <w:rPr>
          <w:rtl w:val="0"/>
        </w:rPr>
        <w:t xml:space="preserve">TCP unfair in the face of heterogeneous RTTs!</w:t>
      </w:r>
    </w:p>
    <w:p w:rsidR="00000000" w:rsidDel="00000000" w:rsidP="00000000" w:rsidRDefault="00000000" w:rsidRPr="00000000" w14:paraId="00000066">
      <w:pPr>
        <w:numPr>
          <w:ilvl w:val="2"/>
          <w:numId w:val="1"/>
        </w:numPr>
        <w:ind w:left="2160" w:hanging="360"/>
        <w:rPr/>
      </w:pPr>
      <w:r w:rsidDel="00000000" w:rsidR="00000000" w:rsidRPr="00000000">
        <w:rPr>
          <w:rtl w:val="0"/>
        </w:rPr>
        <w:t xml:space="preserve">TCP will confuse corruption with congestion</w:t>
      </w:r>
    </w:p>
    <w:p w:rsidR="00000000" w:rsidDel="00000000" w:rsidP="00000000" w:rsidRDefault="00000000" w:rsidRPr="00000000" w14:paraId="00000067">
      <w:pPr>
        <w:numPr>
          <w:ilvl w:val="2"/>
          <w:numId w:val="1"/>
        </w:numPr>
        <w:ind w:left="2160" w:hanging="360"/>
        <w:rPr/>
      </w:pPr>
      <w:r w:rsidDel="00000000" w:rsidR="00000000" w:rsidRPr="00000000">
        <w:rPr>
          <w:rtl w:val="0"/>
        </w:rPr>
        <w:t xml:space="preserve">short flows never leave slow start!</w:t>
      </w:r>
    </w:p>
    <w:p w:rsidR="00000000" w:rsidDel="00000000" w:rsidP="00000000" w:rsidRDefault="00000000" w:rsidRPr="00000000" w14:paraId="00000068">
      <w:pPr>
        <w:numPr>
          <w:ilvl w:val="3"/>
          <w:numId w:val="1"/>
        </w:numPr>
        <w:ind w:left="2880" w:hanging="360"/>
        <w:rPr/>
      </w:pPr>
      <w:r w:rsidDel="00000000" w:rsidR="00000000" w:rsidRPr="00000000">
        <w:rPr>
          <w:rtl w:val="0"/>
        </w:rPr>
        <w:t xml:space="preserve">short flows never attain their fair share</w:t>
      </w:r>
    </w:p>
    <w:p w:rsidR="00000000" w:rsidDel="00000000" w:rsidP="00000000" w:rsidRDefault="00000000" w:rsidRPr="00000000" w14:paraId="00000069">
      <w:pPr>
        <w:numPr>
          <w:ilvl w:val="2"/>
          <w:numId w:val="1"/>
        </w:numPr>
        <w:ind w:left="2160" w:hanging="360"/>
        <w:rPr/>
      </w:pPr>
      <w:r w:rsidDel="00000000" w:rsidR="00000000" w:rsidRPr="00000000">
        <w:rPr>
          <w:rtl w:val="0"/>
        </w:rPr>
        <w:t xml:space="preserve">too few packets to trigger dupACKs</w:t>
      </w:r>
    </w:p>
    <w:p w:rsidR="00000000" w:rsidDel="00000000" w:rsidP="00000000" w:rsidRDefault="00000000" w:rsidRPr="00000000" w14:paraId="0000006A">
      <w:pPr>
        <w:numPr>
          <w:ilvl w:val="3"/>
          <w:numId w:val="1"/>
        </w:numPr>
        <w:ind w:left="2880" w:hanging="360"/>
        <w:rPr/>
      </w:pPr>
      <w:r w:rsidDel="00000000" w:rsidR="00000000" w:rsidRPr="00000000">
        <w:rPr>
          <w:rtl w:val="0"/>
        </w:rPr>
        <w:t xml:space="preserve">Isolated loss may lead to timeouts</w:t>
      </w:r>
      <w:r w:rsidDel="00000000" w:rsidR="00000000" w:rsidRPr="00000000">
        <w:rPr>
          <w:rtl w:val="0"/>
        </w:rPr>
      </w:r>
    </w:p>
    <w:p w:rsidR="00000000" w:rsidDel="00000000" w:rsidP="00000000" w:rsidRDefault="00000000" w:rsidRPr="00000000" w14:paraId="0000006B">
      <w:pPr>
        <w:numPr>
          <w:ilvl w:val="2"/>
          <w:numId w:val="1"/>
        </w:numPr>
        <w:ind w:left="2160" w:hanging="360"/>
        <w:rPr/>
      </w:pPr>
      <w:r w:rsidDel="00000000" w:rsidR="00000000" w:rsidRPr="00000000">
        <w:rPr>
          <w:rFonts w:ascii="Arial Unicode MS" w:cs="Arial Unicode MS" w:eastAsia="Arial Unicode MS" w:hAnsi="Arial Unicode MS"/>
          <w:rtl w:val="0"/>
        </w:rPr>
        <w:t xml:space="preserve">TCP fills up queues → long delays</w:t>
      </w:r>
    </w:p>
    <w:p w:rsidR="00000000" w:rsidDel="00000000" w:rsidP="00000000" w:rsidRDefault="00000000" w:rsidRPr="00000000" w14:paraId="0000006C">
      <w:pPr>
        <w:numPr>
          <w:ilvl w:val="3"/>
          <w:numId w:val="1"/>
        </w:numPr>
        <w:ind w:left="2880" w:hanging="360"/>
        <w:rPr/>
      </w:pPr>
      <w:r w:rsidDel="00000000" w:rsidR="00000000" w:rsidRPr="00000000">
        <w:rPr>
          <w:rtl w:val="0"/>
        </w:rPr>
        <w:t xml:space="preserve">Means that delays are large for </w:t>
      </w:r>
      <w:r w:rsidDel="00000000" w:rsidR="00000000" w:rsidRPr="00000000">
        <w:rPr>
          <w:i w:val="1"/>
          <w:rtl w:val="0"/>
        </w:rPr>
        <w:t xml:space="preserve">everyone</w:t>
      </w:r>
      <w:r w:rsidDel="00000000" w:rsidR="00000000" w:rsidRPr="00000000">
        <w:rPr>
          <w:rtl w:val="0"/>
        </w:rPr>
      </w:r>
    </w:p>
    <w:p w:rsidR="00000000" w:rsidDel="00000000" w:rsidP="00000000" w:rsidRDefault="00000000" w:rsidRPr="00000000" w14:paraId="0000006D">
      <w:pPr>
        <w:numPr>
          <w:ilvl w:val="2"/>
          <w:numId w:val="1"/>
        </w:numPr>
        <w:ind w:left="2160" w:hanging="360"/>
        <w:rPr/>
      </w:pPr>
      <w:r w:rsidDel="00000000" w:rsidR="00000000" w:rsidRPr="00000000">
        <w:rPr>
          <w:rtl w:val="0"/>
        </w:rPr>
        <w:t xml:space="preserve">Three easy ways to cheat</w:t>
      </w:r>
    </w:p>
    <w:p w:rsidR="00000000" w:rsidDel="00000000" w:rsidP="00000000" w:rsidRDefault="00000000" w:rsidRPr="00000000" w14:paraId="0000006E">
      <w:pPr>
        <w:numPr>
          <w:ilvl w:val="3"/>
          <w:numId w:val="1"/>
        </w:numPr>
        <w:ind w:left="2880" w:hanging="360"/>
        <w:rPr/>
      </w:pPr>
      <w:r w:rsidDel="00000000" w:rsidR="00000000" w:rsidRPr="00000000">
        <w:rPr>
          <w:rtl w:val="0"/>
        </w:rPr>
        <w:t xml:space="preserve">Increasing CWND faster than +1 MSS per RTT</w:t>
      </w:r>
      <w:r w:rsidDel="00000000" w:rsidR="00000000" w:rsidRPr="00000000">
        <w:rPr>
          <w:rtl w:val="0"/>
        </w:rPr>
      </w:r>
    </w:p>
    <w:p w:rsidR="00000000" w:rsidDel="00000000" w:rsidP="00000000" w:rsidRDefault="00000000" w:rsidRPr="00000000" w14:paraId="0000006F">
      <w:pPr>
        <w:numPr>
          <w:ilvl w:val="3"/>
          <w:numId w:val="1"/>
        </w:numPr>
        <w:ind w:left="2880" w:hanging="360"/>
        <w:rPr/>
      </w:pPr>
      <w:r w:rsidDel="00000000" w:rsidR="00000000" w:rsidRPr="00000000">
        <w:rPr>
          <w:rtl w:val="0"/>
        </w:rPr>
        <w:t xml:space="preserve">Opening many connections</w:t>
      </w:r>
    </w:p>
    <w:p w:rsidR="00000000" w:rsidDel="00000000" w:rsidP="00000000" w:rsidRDefault="00000000" w:rsidRPr="00000000" w14:paraId="00000070">
      <w:pPr>
        <w:numPr>
          <w:ilvl w:val="3"/>
          <w:numId w:val="1"/>
        </w:numPr>
        <w:ind w:left="2880" w:hanging="360"/>
        <w:rPr/>
      </w:pPr>
      <w:r w:rsidDel="00000000" w:rsidR="00000000" w:rsidRPr="00000000">
        <w:rPr>
          <w:rtl w:val="0"/>
        </w:rPr>
        <w:t xml:space="preserve">Using large initial CWND</w:t>
      </w: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