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160" w:line="312" w:lineRule="auto"/>
        <w:jc w:val="center"/>
      </w:pPr>
      <w:r>
        <w:rPr>
          <w:rFonts w:ascii="Calibri" w:cs="Calibri" w:eastAsia="Calibri" w:hAnsi="Calibri"/>
          <w:color w:val="1A3A5C"/>
          <w:sz w:val="56"/>
          <w:szCs w:val="56"/>
        </w:rPr>
        <w:t xml:space="preserve">CONSOLIDATED NEW HIRE KIT</w:t>
      </w:r>
    </w:p>
    <w:p>
      <w:pPr>
        <w:spacing w:after="120" w:line="360" w:lineRule="auto"/>
        <w:jc w:val="center"/>
      </w:pPr>
      <w:r>
        <w:rPr>
          <w:rFonts w:ascii="Calibri" w:cs="Calibri" w:eastAsia="Calibri" w:hAnsi="Calibri"/>
          <w:b/>
          <w:bCs/>
          <w:i w:val="false"/>
          <w:iCs w:val="false"/>
          <w:strike w:val="false"/>
          <w:color w:val="000000"/>
          <w:sz w:val="22"/>
          <w:szCs w:val="22"/>
        </w:rPr>
        <w:t xml:space="preserve">Surge Hiring Onboarding Package</w:t>
      </w:r>
    </w:p>
    <w:p>
      <w:pPr>
        <w:spacing w:after="240" w:before="60" w:line="360" w:lineRule="auto"/>
        <w:jc w:val="center"/>
      </w:pPr>
      <w:r>
        <w:rPr>
          <w:rFonts w:ascii="Calibri" w:cs="Calibri" w:eastAsia="Calibri" w:hAnsi="Calibri"/>
          <w:b/>
          <w:bCs/>
          <w:i w:val="false"/>
          <w:iCs w:val="false"/>
          <w:strike w:val="false"/>
          <w:color w:val="000000"/>
          <w:sz w:val="22"/>
          <w:szCs w:val="22"/>
        </w:rPr>
        <w:t xml:space="preserve">[COMPANY NAME]</w:t>
      </w:r>
      <w:r>
        <w:rPr>
          <w:rFonts w:ascii="Calibri" w:cs="Calibri" w:eastAsia="Calibri" w:hAnsi="Calibri"/>
          <w:b w:val="false"/>
          <w:bCs w:val="false"/>
          <w:i w:val="false"/>
          <w:iCs w:val="false"/>
          <w:strike w:val="false"/>
          <w:color w:val="1A3A5C"/>
          <w:sz w:val="22"/>
          <w:szCs w:val="22"/>
        </w:rPr>
        <w:t xml:space="preserve">  |  </w:t>
      </w:r>
      <w:r>
        <w:rPr>
          <w:rFonts w:ascii="Calibri" w:cs="Calibri" w:eastAsia="Calibri" w:hAnsi="Calibri"/>
          <w:b/>
          <w:bCs/>
          <w:i w:val="false"/>
          <w:iCs w:val="false"/>
          <w:strike w:val="false"/>
          <w:color w:val="000000"/>
          <w:sz w:val="22"/>
          <w:szCs w:val="22"/>
        </w:rPr>
        <w:t xml:space="preserve">[CONTRACT NAME]</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Prepared for Remote Government Contract New Hires</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Document Version 1.0  |  April 2026</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CONTROLLED DOCUMENT — FOR OFFICIAL USE ONLY</w:t>
      </w:r>
    </w:p>
    <w:p>
      <w:pPr>
        <w:pBdr>
          <w:bottom w:val="single" w:color="2B5797" w:sz="6"/>
        </w:pBdr>
        <w:spacing w:after="240" w:before="240"/>
      </w:pPr>
    </w:p>
    <w:p>
      <w:pPr>
        <w:pStyle w:val="Heading2"/>
        <w:spacing w:after="120" w:before="360" w:line="312" w:lineRule="auto"/>
      </w:pPr>
      <w:r>
        <w:rPr>
          <w:rFonts w:ascii="Calibri" w:cs="Calibri" w:eastAsia="Calibri" w:hAnsi="Calibri"/>
          <w:color w:val="2B5797"/>
          <w:sz w:val="36"/>
          <w:szCs w:val="36"/>
        </w:rPr>
        <w:t xml:space="preserve">Table of Contents</w:t>
      </w:r>
    </w:p>
    <w:p>
      <w:pPr>
        <w:pStyle w:val="ListParagraph"/>
        <w:numPr>
          <w:ilvl w:val="0"/>
          <w:numId w:val="1"/>
        </w:numPr>
        <w:spacing w:after="60" w:line="408" w:lineRule="auto"/>
        <w:ind w:left="720" w:hanging="360"/>
      </w:pPr>
      <w:r>
        <w:t xml:space="preserve">PART 1: WELCOME &amp; OVERVIEW</w:t>
      </w:r>
    </w:p>
    <w:p>
      <w:pPr>
        <w:pStyle w:val="ListParagraph"/>
        <w:numPr>
          <w:ilvl w:val="1"/>
          <w:numId w:val="1"/>
        </w:numPr>
        <w:spacing w:after="60" w:line="408" w:lineRule="auto"/>
        <w:ind w:left="1440" w:hanging="360"/>
      </w:pPr>
      <w:r>
        <w:t xml:space="preserve">1.1 Welcome Letter</w:t>
      </w:r>
    </w:p>
    <w:p>
      <w:pPr>
        <w:pStyle w:val="ListParagraph"/>
        <w:numPr>
          <w:ilvl w:val="1"/>
          <w:numId w:val="1"/>
        </w:numPr>
        <w:spacing w:after="60" w:line="408" w:lineRule="auto"/>
        <w:ind w:left="1440" w:hanging="360"/>
      </w:pPr>
      <w:r>
        <w:t xml:space="preserve">1.2 About This Surge</w:t>
      </w:r>
    </w:p>
    <w:p>
      <w:pPr>
        <w:pStyle w:val="ListParagraph"/>
        <w:numPr>
          <w:ilvl w:val="1"/>
          <w:numId w:val="1"/>
        </w:numPr>
        <w:spacing w:after="60" w:line="408" w:lineRule="auto"/>
        <w:ind w:left="1440" w:hanging="360"/>
      </w:pPr>
      <w:r>
        <w:t xml:space="preserve">1.3 Your Onboarding Timeline</w:t>
      </w:r>
    </w:p>
    <w:p>
      <w:pPr>
        <w:pStyle w:val="ListParagraph"/>
        <w:numPr>
          <w:ilvl w:val="0"/>
          <w:numId w:val="1"/>
        </w:numPr>
        <w:spacing w:after="60" w:line="408" w:lineRule="auto"/>
        <w:ind w:left="720" w:hanging="360"/>
      </w:pPr>
      <w:r>
        <w:t xml:space="preserve">PART 2: REMOTE WORKSPACE SETUP</w:t>
      </w:r>
    </w:p>
    <w:p>
      <w:pPr>
        <w:pStyle w:val="ListParagraph"/>
        <w:numPr>
          <w:ilvl w:val="1"/>
          <w:numId w:val="1"/>
        </w:numPr>
        <w:spacing w:after="60" w:line="408" w:lineRule="auto"/>
        <w:ind w:left="1440" w:hanging="360"/>
      </w:pPr>
      <w:r>
        <w:t xml:space="preserve">2.1 Equipment Checklist</w:t>
      </w:r>
    </w:p>
    <w:p>
      <w:pPr>
        <w:pStyle w:val="ListParagraph"/>
        <w:numPr>
          <w:ilvl w:val="1"/>
          <w:numId w:val="1"/>
        </w:numPr>
        <w:spacing w:after="60" w:line="408" w:lineRule="auto"/>
        <w:ind w:left="1440" w:hanging="360"/>
      </w:pPr>
      <w:r>
        <w:t xml:space="preserve">2.2 Home Workspace Requirements</w:t>
      </w:r>
    </w:p>
    <w:p>
      <w:pPr>
        <w:pStyle w:val="ListParagraph"/>
        <w:numPr>
          <w:ilvl w:val="1"/>
          <w:numId w:val="1"/>
        </w:numPr>
        <w:spacing w:after="60" w:line="408" w:lineRule="auto"/>
        <w:ind w:left="1440" w:hanging="360"/>
      </w:pPr>
      <w:r>
        <w:t xml:space="preserve">2.3 Technology Setup Guide</w:t>
      </w:r>
    </w:p>
    <w:p>
      <w:pPr>
        <w:pStyle w:val="ListParagraph"/>
        <w:numPr>
          <w:ilvl w:val="0"/>
          <w:numId w:val="1"/>
        </w:numPr>
        <w:spacing w:after="60" w:line="408" w:lineRule="auto"/>
        <w:ind w:left="720" w:hanging="360"/>
      </w:pPr>
      <w:r>
        <w:t xml:space="preserve">PART 3: POLICIES &amp; COMPLIANCE</w:t>
      </w:r>
    </w:p>
    <w:p>
      <w:pPr>
        <w:pStyle w:val="ListParagraph"/>
        <w:numPr>
          <w:ilvl w:val="1"/>
          <w:numId w:val="1"/>
        </w:numPr>
        <w:spacing w:after="60" w:line="408" w:lineRule="auto"/>
        <w:ind w:left="1440" w:hanging="360"/>
      </w:pPr>
      <w:r>
        <w:t xml:space="preserve">3.1 Remote Work Agreement Summary</w:t>
      </w:r>
    </w:p>
    <w:p>
      <w:pPr>
        <w:pStyle w:val="ListParagraph"/>
        <w:numPr>
          <w:ilvl w:val="1"/>
          <w:numId w:val="1"/>
        </w:numPr>
        <w:spacing w:after="60" w:line="408" w:lineRule="auto"/>
        <w:ind w:left="1440" w:hanging="360"/>
      </w:pPr>
      <w:r>
        <w:t xml:space="preserve">3.2 Information Security &amp; CUI Handling</w:t>
      </w:r>
    </w:p>
    <w:p>
      <w:pPr>
        <w:pStyle w:val="ListParagraph"/>
        <w:numPr>
          <w:ilvl w:val="1"/>
          <w:numId w:val="1"/>
        </w:numPr>
        <w:spacing w:after="60" w:line="408" w:lineRule="auto"/>
        <w:ind w:left="1440" w:hanging="360"/>
      </w:pPr>
      <w:r>
        <w:t xml:space="preserve">3.3 Code of Conduct Highlights</w:t>
      </w:r>
    </w:p>
    <w:p>
      <w:pPr>
        <w:pStyle w:val="ListParagraph"/>
        <w:numPr>
          <w:ilvl w:val="1"/>
          <w:numId w:val="1"/>
        </w:numPr>
        <w:spacing w:after="60" w:line="408" w:lineRule="auto"/>
        <w:ind w:left="1440" w:hanging="360"/>
      </w:pPr>
      <w:r>
        <w:t xml:space="preserve">3.4 Acknowledgment Forms</w:t>
      </w:r>
    </w:p>
    <w:p>
      <w:pPr>
        <w:pStyle w:val="ListParagraph"/>
        <w:numPr>
          <w:ilvl w:val="0"/>
          <w:numId w:val="1"/>
        </w:numPr>
        <w:spacing w:after="60" w:line="408" w:lineRule="auto"/>
        <w:ind w:left="720" w:hanging="360"/>
      </w:pPr>
      <w:r>
        <w:t xml:space="preserve">PART 4: KEY CONTACTS &amp; RESOURCES</w:t>
      </w:r>
    </w:p>
    <w:p>
      <w:pPr>
        <w:pStyle w:val="ListParagraph"/>
        <w:numPr>
          <w:ilvl w:val="1"/>
          <w:numId w:val="1"/>
        </w:numPr>
        <w:spacing w:after="60" w:line="408" w:lineRule="auto"/>
        <w:ind w:left="1440" w:hanging="360"/>
      </w:pPr>
      <w:r>
        <w:t xml:space="preserve">4.1 Your Support Team</w:t>
      </w:r>
    </w:p>
    <w:p>
      <w:pPr>
        <w:pStyle w:val="ListParagraph"/>
        <w:numPr>
          <w:ilvl w:val="1"/>
          <w:numId w:val="1"/>
        </w:numPr>
        <w:spacing w:after="60" w:line="408" w:lineRule="auto"/>
        <w:ind w:left="1440" w:hanging="360"/>
      </w:pPr>
      <w:r>
        <w:t xml:space="preserve">4.2 Important Links &amp; Resources</w:t>
      </w:r>
    </w:p>
    <w:p>
      <w:pPr>
        <w:pStyle w:val="ListParagraph"/>
        <w:numPr>
          <w:ilvl w:val="1"/>
          <w:numId w:val="1"/>
        </w:numPr>
        <w:spacing w:after="60" w:line="408" w:lineRule="auto"/>
        <w:ind w:left="1440" w:hanging="360"/>
      </w:pPr>
      <w:r>
        <w:t xml:space="preserve">4.3 Virtual Team Directory</w:t>
      </w:r>
    </w:p>
    <w:p>
      <w:pPr>
        <w:pStyle w:val="ListParagraph"/>
        <w:numPr>
          <w:ilvl w:val="1"/>
          <w:numId w:val="1"/>
        </w:numPr>
        <w:spacing w:after="60" w:line="408" w:lineRule="auto"/>
        <w:ind w:left="1440" w:hanging="360"/>
      </w:pPr>
      <w:r>
        <w:t xml:space="preserve">4.4 FAQ for New Remote Hires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10"/>
              <w:bottom w:type="dxa" w:w="150"/>
              <w:right w:type="dxa" w:w="210"/>
            </w:tcMar>
          </w:tcPr>
          <w:p>
            <w:pPr>
              <w:spacing w:after="120" w:line="408" w:lineRule="auto"/>
            </w:pPr>
            <w:r>
              <w:t xml:space="preserve">PART 1: WELCOME</w:t>
            </w:r>
          </w:p>
          <w:p>
            <w:pPr>
              <w:spacing w:after="120" w:line="408" w:lineRule="auto"/>
            </w:pPr>
            <w:r>
              <w:t xml:space="preserve">&amp;</w:t>
            </w:r>
          </w:p>
          <w:p>
            <w:pPr>
              <w:spacing w:after="120" w:line="408" w:lineRule="auto"/>
            </w:pPr>
            <w:r>
              <w:t xml:space="preserve">OVERVIEW</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1.1  Welcome Letter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0F5FB" w:color="auto" w:val="clear"/>
            <w:tcMar>
              <w:top w:type="dxa" w:w="240"/>
              <w:left w:type="dxa" w:w="240"/>
              <w:bottom w:type="dxa" w:w="240"/>
              <w:right w:type="dxa" w:w="240"/>
            </w:tcMar>
          </w:tcPr>
          <w:p>
            <w:pPr>
              <w:spacing w:after="160" w:line="360" w:lineRule="auto"/>
            </w:pPr>
            <w:r>
              <w:rPr>
                <w:rFonts w:ascii="Calibri" w:cs="Calibri" w:eastAsia="Calibri" w:hAnsi="Calibri"/>
                <w:b/>
                <w:bCs/>
                <w:i w:val="false"/>
                <w:iCs w:val="false"/>
                <w:strike w:val="false"/>
                <w:color w:val="1A3A5C"/>
                <w:sz w:val="22"/>
                <w:szCs w:val="22"/>
              </w:rPr>
              <w:t xml:space="preserve">Welcome to [COMPANY NAME]!</w:t>
            </w:r>
          </w:p>
          <w:p>
            <w:pPr>
              <w:spacing w:after="120" w:line="360" w:lineRule="auto"/>
            </w:pPr>
            <w:r>
              <w:rPr>
                <w:rFonts w:ascii="Calibri" w:cs="Calibri" w:eastAsia="Calibri" w:hAnsi="Calibri"/>
                <w:b w:val="false"/>
                <w:bCs w:val="false"/>
                <w:i w:val="false"/>
                <w:iCs w:val="false"/>
                <w:strike w:val="false"/>
                <w:color w:val="000000"/>
                <w:sz w:val="22"/>
                <w:szCs w:val="22"/>
              </w:rPr>
              <w:t xml:space="preserve">Dear New Team Member,</w:t>
            </w:r>
          </w:p>
          <w:p>
            <w:pPr>
              <w:spacing w:after="120" w:line="360" w:lineRule="auto"/>
            </w:pPr>
            <w:r>
              <w:rPr>
                <w:rFonts w:ascii="Calibri" w:cs="Calibri" w:eastAsia="Calibri" w:hAnsi="Calibri"/>
                <w:b w:val="false"/>
                <w:bCs w:val="false"/>
                <w:i w:val="false"/>
                <w:iCs w:val="false"/>
                <w:strike w:val="false"/>
                <w:color w:val="000000"/>
                <w:sz w:val="22"/>
                <w:szCs w:val="22"/>
              </w:rPr>
              <w:t xml:space="preserve">On behalf of the entire [CONTRACT NAME] program team, I am pleased to welcome you to [COMPANY NAME]. You are joining us at a pivotal moment — our surge hiring initiative represents a critical expansion of the team, and your skills, experience, and dedication are exactly what this mission requires.</w:t>
            </w:r>
          </w:p>
          <w:p>
            <w:pPr>
              <w:spacing w:after="120" w:line="360" w:lineRule="auto"/>
            </w:pPr>
            <w:r>
              <w:rPr>
                <w:rFonts w:ascii="Calibri" w:cs="Calibri" w:eastAsia="Calibri" w:hAnsi="Calibri"/>
                <w:b w:val="false"/>
                <w:bCs w:val="false"/>
                <w:i w:val="false"/>
                <w:iCs w:val="false"/>
                <w:strike w:val="false"/>
                <w:color w:val="000000"/>
                <w:sz w:val="22"/>
                <w:szCs w:val="22"/>
              </w:rPr>
              <w:t xml:space="preserve">This surge matters because the work we do directly supports [AGENCY/CLIENT NAME] in achieving outcomes that impact the lives of thousands of people. The increased demand for our services means that every new hire plays a vital role in meeting our commitments to our government partners and, ultimately, to the public we serve.</w:t>
            </w:r>
          </w:p>
          <w:p>
            <w:pPr>
              <w:spacing w:after="120" w:line="360" w:lineRule="auto"/>
            </w:pPr>
            <w:r>
              <w:rPr>
                <w:rFonts w:ascii="Calibri" w:cs="Calibri" w:eastAsia="Calibri" w:hAnsi="Calibri"/>
                <w:b/>
                <w:bCs/>
                <w:i w:val="false"/>
                <w:iCs w:val="false"/>
                <w:strike w:val="false"/>
                <w:color w:val="000000"/>
                <w:sz w:val="22"/>
                <w:szCs w:val="22"/>
              </w:rPr>
              <w:t xml:space="preserve">Here's what to expect in your first week: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Your equipment will arrive prior to your start date — set it up using the instructions in Part 2 of this kit</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On Day 1, you'll join a virtual orientation where you'll meet your team and leadership</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Over your first five days, you'll complete training, shadow experienced team members, and begin supervised work</w:t>
            </w:r>
          </w:p>
          <w:p>
            <w:pPr>
              <w:spacing w:after="100" w:line="408" w:lineRule="auto"/>
              <w:ind w:left="240"/>
            </w:pPr>
            <w:r>
              <w:t xml:space="preserve">•  </w:t>
            </w:r>
            <w:r>
              <w:rPr>
                <w:rFonts w:ascii="Calibri" w:cs="Calibri" w:eastAsia="Calibri" w:hAnsi="Calibri"/>
                <w:b w:val="false"/>
                <w:bCs w:val="false"/>
                <w:i w:val="false"/>
                <w:iCs w:val="false"/>
                <w:strike w:val="false"/>
                <w:color w:val="000000"/>
                <w:sz w:val="22"/>
                <w:szCs w:val="22"/>
              </w:rPr>
              <w:t xml:space="preserve">Your assigned buddy/mentor will be your go-to resource for questions large and small</w:t>
            </w:r>
          </w:p>
          <w:p>
            <w:pPr>
              <w:spacing w:after="120" w:line="360" w:lineRule="auto"/>
            </w:pPr>
            <w:r>
              <w:rPr>
                <w:rFonts w:ascii="Calibri" w:cs="Calibri" w:eastAsia="Calibri" w:hAnsi="Calibri"/>
                <w:b w:val="false"/>
                <w:bCs w:val="false"/>
                <w:i w:val="false"/>
                <w:iCs w:val="false"/>
                <w:strike w:val="false"/>
                <w:color w:val="000000"/>
                <w:sz w:val="22"/>
                <w:szCs w:val="22"/>
              </w:rPr>
              <w:t xml:space="preserve">We have designed this Consolidated New Hire Kit to serve as your single source of truth for everything you need as you get started. Keep it handy — it contains your setup instructions, key contacts, policies, and answers to frequently asked questions.</w:t>
            </w:r>
          </w:p>
          <w:p>
            <w:pPr>
              <w:spacing w:after="120" w:line="360" w:lineRule="auto"/>
            </w:pPr>
            <w:r>
              <w:rPr>
                <w:rFonts w:ascii="Calibri" w:cs="Calibri" w:eastAsia="Calibri" w:hAnsi="Calibri"/>
                <w:b/>
                <w:bCs/>
                <w:i w:val="false"/>
                <w:iCs w:val="false"/>
                <w:strike w:val="false"/>
                <w:color w:val="2B5797"/>
                <w:sz w:val="22"/>
                <w:szCs w:val="22"/>
              </w:rPr>
              <w:t xml:space="preserve">You are joining a critical mission, and we are glad you are here.</w:t>
            </w:r>
          </w:p>
          <w:p>
            <w:pPr>
              <w:spacing w:after="120" w:line="360" w:lineRule="auto"/>
            </w:pPr>
            <w:r>
              <w:rPr>
                <w:rFonts w:ascii="Calibri" w:cs="Calibri" w:eastAsia="Calibri" w:hAnsi="Calibri"/>
                <w:b w:val="false"/>
                <w:bCs w:val="false"/>
                <w:i w:val="false"/>
                <w:iCs w:val="false"/>
                <w:strike w:val="false"/>
                <w:color w:val="000000"/>
                <w:sz w:val="22"/>
                <w:szCs w:val="22"/>
              </w:rPr>
              <w:t xml:space="preserve">I look forward to working with you and watching you grow with our team.</w:t>
            </w:r>
          </w:p>
          <w:p>
            <w:pPr>
              <w:spacing w:after="120" w:line="360" w:lineRule="auto"/>
            </w:pPr>
            <w:r>
              <w:rPr>
                <w:rFonts w:ascii="Calibri" w:cs="Calibri" w:eastAsia="Calibri" w:hAnsi="Calibri"/>
                <w:b w:val="false"/>
                <w:bCs w:val="false"/>
                <w:i w:val="false"/>
                <w:iCs w:val="false"/>
                <w:strike w:val="false"/>
                <w:color w:val="000000"/>
                <w:sz w:val="22"/>
                <w:szCs w:val="22"/>
              </w:rPr>
              <w:t xml:space="preserve">Warm regards,</w:t>
            </w:r>
          </w:p>
          <w:p>
            <w:pPr>
              <w:spacing w:after="120" w:line="360" w:lineRule="auto"/>
            </w:pPr>
            <w:r>
              <w:rPr>
                <w:rFonts w:ascii="Calibri" w:cs="Calibri" w:eastAsia="Calibri" w:hAnsi="Calibri"/>
                <w:b/>
                <w:bCs/>
                <w:i w:val="false"/>
                <w:iCs w:val="false"/>
                <w:strike w:val="false"/>
                <w:color w:val="000000"/>
                <w:sz w:val="22"/>
                <w:szCs w:val="22"/>
              </w:rPr>
              <w:t xml:space="preserve">[PROGRAM MANAGER NAME]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Program Manager, [CONTRACT NAME]</w:t>
            </w:r>
            <w:r>
              <w:rPr>
                <w:rFonts w:ascii="Calibri" w:cs="Calibri" w:eastAsia="Calibri" w:hAnsi="Calibri"/>
                <w:b w:val="false"/>
                <w:bCs w:val="false"/>
                <w:i w:val="false"/>
                <w:iCs w:val="false"/>
                <w:color w:val="000000"/>
                <w:sz w:val="22"/>
                <w:szCs w:val="22"/>
              </w:rPr>
              <w:br/>
            </w:r>
            <w:r>
              <w:rPr>
                <w:rFonts w:ascii="Calibri" w:cs="Calibri" w:eastAsia="Calibri" w:hAnsi="Calibri"/>
                <w:b w:val="false"/>
                <w:bCs w:val="false"/>
                <w:i w:val="false"/>
                <w:iCs w:val="false"/>
                <w:strike w:val="false"/>
                <w:color w:val="000000"/>
                <w:sz w:val="22"/>
                <w:szCs w:val="22"/>
              </w:rPr>
              <w:t xml:space="preserve"> [COMPANY NAME]</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1.2  About This Surge</w:t>
      </w:r>
    </w:p>
    <w:p>
      <w:pPr>
        <w:pStyle w:val="Heading3"/>
        <w:spacing w:after="120" w:before="240" w:line="312" w:lineRule="auto"/>
      </w:pPr>
      <w:r>
        <w:rPr>
          <w:rFonts w:ascii="Calibri" w:cs="Calibri" w:eastAsia="Calibri" w:hAnsi="Calibri"/>
          <w:color w:val="1A3A5C"/>
          <w:sz w:val="28"/>
          <w:szCs w:val="28"/>
        </w:rPr>
        <w:t xml:space="preserve">What Is This Surge?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"surge" is a planned, rapid expansion of our workforce to meet increased service demands under our government contract. Surge hiring enables [COMPANY NAME] to scale operations efficiently while maintaining the quality standards our government partners expect.</w:t>
      </w:r>
    </w:p>
    <w:p>
      <w:pPr>
        <w:pStyle w:val="Heading3"/>
        <w:spacing w:after="120" w:before="240" w:line="312" w:lineRule="auto"/>
      </w:pPr>
      <w:r>
        <w:rPr>
          <w:rFonts w:ascii="Calibri" w:cs="Calibri" w:eastAsia="Calibri" w:hAnsi="Calibri"/>
          <w:color w:val="1A3A5C"/>
          <w:sz w:val="28"/>
          <w:szCs w:val="28"/>
        </w:rPr>
        <w:t xml:space="preserve">Why Is This Surge Happening?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[AGENCY/CLIENT NAME] has identified an increase in [WORKLOAD TYPE — e.g., case processing volume, service requests, application backlogs] that requires additional staffing to meet contractual performance targets and service-level agreements. This surge wave brings on [NUMBER] new team members to ensure we can fulfill our obligations on time and with excellence.</w:t>
      </w:r>
    </w:p>
    <w:p>
      <w:pPr>
        <w:pStyle w:val="Heading3"/>
        <w:spacing w:after="120" w:before="240" w:line="312" w:lineRule="auto"/>
      </w:pPr>
      <w:r>
        <w:rPr>
          <w:rFonts w:ascii="Calibri" w:cs="Calibri" w:eastAsia="Calibri" w:hAnsi="Calibri"/>
          <w:color w:val="1A3A5C"/>
          <w:sz w:val="28"/>
          <w:szCs w:val="28"/>
        </w:rPr>
        <w:t xml:space="preserve">What the Team Is Building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Our team supports [BRIEF MISSION DESCRIPTION — e.g., "the processing and adjudication of federal benefit applications"]. Every team member contributes directly to outcomes that matter — faster processing times, improved accuracy, and better service to the public. Your work has real impact.</w:t>
      </w:r>
    </w:p>
    <w:p>
      <w:pPr>
        <w:pStyle w:val="Heading3"/>
        <w:spacing w:after="120" w:before="240" w:line="312" w:lineRule="auto"/>
      </w:pPr>
      <w:r>
        <w:rPr>
          <w:rFonts w:ascii="Calibri" w:cs="Calibri" w:eastAsia="Calibri" w:hAnsi="Calibri"/>
          <w:color w:val="1A3A5C"/>
          <w:sz w:val="28"/>
          <w:szCs w:val="28"/>
        </w:rPr>
        <w:t xml:space="preserve">Organizational Overview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Below is a simplified view of where you fit within the program structure: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0%"/>
            <w:gridSpan w:val="5"/>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Government Client — Contracting Officer's Representative (COR)</w:t>
            </w:r>
          </w:p>
        </w:tc>
      </w:tr>
      <w:tr>
        <w:trPr>
          <w:tblHeader w:val="false"/>
        </w:trPr>
        <w:tc>
          <w:tcPr>
            <w:tcW w:type="pct" w:w="20%"/>
            <w:gridSpan w:val="5"/>
            <w:shd w:fill="2B5797"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FFFFFF"/>
                <w:sz w:val="22"/>
                <w:szCs w:val="22"/>
              </w:rPr>
              <w:t xml:space="preserve">Program Manager — [PROGRAM MANAGER NAME]</w:t>
            </w:r>
          </w:p>
        </w:tc>
      </w:tr>
      <w:tr>
        <w:trPr>
          <w:tblHeader w:val="false"/>
        </w:trPr>
        <w:tc>
          <w:tcPr>
            <w:tcW w:type="pct" w:w="20%"/>
            <w:gridSpan w:val="5"/>
            <w:shd w:fill="4A78B0"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FFFFFF"/>
                <w:sz w:val="22"/>
                <w:szCs w:val="22"/>
              </w:rPr>
              <w:t xml:space="preserve">Deputy Program Manager / Operations Lead</w:t>
            </w:r>
          </w:p>
        </w:tc>
      </w:tr>
      <w:tr>
        <w:trPr>
          <w:tblHeader w:val="false"/>
        </w:trPr>
        <w:tc>
          <w:tcPr>
            <w:tcW w:type="pct" w:w="20%"/>
            <w:shd w:fill="E8EEF7"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Quality Assurance Lead</w:t>
            </w:r>
          </w:p>
        </w:tc>
        <w:tc>
          <w:tcPr>
            <w:tcW w:type="pct" w:w="20%"/>
            <w:shd w:fill="E8EEF7"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Lead</w:t>
            </w:r>
          </w:p>
        </w:tc>
        <w:tc>
          <w:tcPr>
            <w:tcW w:type="pct" w:w="20%"/>
            <w:shd w:fill="E8EEF7"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 Supervisor(s)</w:t>
            </w:r>
          </w:p>
        </w:tc>
        <w:tc>
          <w:tcPr>
            <w:tcW w:type="pct" w:w="20%"/>
            <w:shd w:fill="E8EEF7"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IT / Systems Support</w:t>
            </w:r>
          </w:p>
        </w:tc>
        <w:tc>
          <w:tcPr>
            <w:tcW w:type="pct" w:w="20%"/>
            <w:shd w:fill="E8EEF7" w:color="auto" w:val="clear"/>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HR / Admin Support</w:t>
            </w:r>
          </w:p>
        </w:tc>
      </w:tr>
      <w:tr>
        <w:trPr>
          <w:tblHeader w:val="false"/>
        </w:trPr>
        <w:tc>
          <w:tcPr>
            <w:tcW w:type="pct" w:w="20%"/>
            <w:shd w:fill="F9F9F9" w:color="auto" w:val="clear"/>
            <w:tcMar>
              <w:top w:type="dxa" w:w="90"/>
              <w:left w:type="dxa" w:w="120"/>
              <w:bottom w:type="dxa" w:w="90"/>
              <w:right w:type="dxa" w:w="120"/>
            </w:tcMar>
          </w:tcPr>
          <w:p>
            <w:r>
              <w:rPr>
                <w:b w:val="false"/>
                <w:bCs w:val="false"/>
              </w:rPr>
              <w:t xml:space="preserve"/>
            </w:r>
          </w:p>
        </w:tc>
        <w:tc>
          <w:tcPr>
            <w:tcW w:type="pct" w:w="20%"/>
            <w:shd w:fill="F9F9F9" w:color="auto" w:val="clear"/>
            <w:tcMar>
              <w:top w:type="dxa" w:w="90"/>
              <w:left w:type="dxa" w:w="120"/>
              <w:bottom w:type="dxa" w:w="90"/>
              <w:right w:type="dxa" w:w="120"/>
            </w:tcMar>
          </w:tcPr>
          <w:p>
            <w:r>
              <w:rPr>
                <w:b w:val="false"/>
                <w:bCs w:val="false"/>
              </w:rPr>
              <w:t xml:space="preserve"/>
            </w:r>
          </w:p>
        </w:tc>
        <w:tc>
          <w:tcPr>
            <w:tcW w:type="pct" w:w="20%"/>
            <w:shd w:fill="F9F9F9"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 YOU ARE HERE ★</w:t>
            </w:r>
            <w:r>
              <w:rPr>
                <w:rFonts w:ascii="Calibri" w:cs="Calibri" w:eastAsia="Calibri" w:hAnsi="Calibri"/>
                <w:b/>
                <w:bCs/>
                <w:i w:val="false"/>
                <w:iCs w:val="false"/>
                <w:color w:val="000000"/>
                <w:sz w:val="22"/>
                <w:szCs w:val="22"/>
              </w:rPr>
              <w:t xml:space="preserve">
</w:t>
            </w:r>
            <w:r>
              <w:rPr>
                <w:rFonts w:ascii="Calibri" w:cs="Calibri" w:eastAsia="Calibri" w:hAnsi="Calibri"/>
                <w:b/>
                <w:bCs/>
                <w:i w:val="false"/>
                <w:iCs w:val="false"/>
                <w:strike w:val="false"/>
                <w:color w:val="000000"/>
                <w:sz w:val="22"/>
                <w:szCs w:val="22"/>
              </w:rPr>
              <w:t xml:space="preserve">Surge Hire — Team Member</w:t>
            </w:r>
          </w:p>
        </w:tc>
        <w:tc>
          <w:tcPr>
            <w:tcW w:type="pct" w:w="20%"/>
            <w:shd w:fill="F9F9F9" w:color="auto" w:val="clear"/>
            <w:tcMar>
              <w:top w:type="dxa" w:w="90"/>
              <w:left w:type="dxa" w:w="120"/>
              <w:bottom w:type="dxa" w:w="90"/>
              <w:right w:type="dxa" w:w="120"/>
            </w:tcMar>
          </w:tcPr>
          <w:p>
            <w:r>
              <w:rPr>
                <w:b w:val="false"/>
                <w:bCs w:val="false"/>
              </w:rPr>
              <w:t xml:space="preserve"/>
            </w:r>
          </w:p>
        </w:tc>
        <w:tc>
          <w:tcPr>
            <w:tcW w:type="pct" w:w="20%"/>
            <w:shd w:fill="F9F9F9" w:color="auto" w:val="clear"/>
            <w:tcMar>
              <w:top w:type="dxa" w:w="90"/>
              <w:left w:type="dxa" w:w="120"/>
              <w:bottom w:type="dxa" w:w="90"/>
              <w:right w:type="dxa" w:w="120"/>
            </w:tcMar>
          </w:tcPr>
          <w:p>
            <w:r>
              <w:rPr>
                <w:b w:val="false"/>
                <w:bCs w:val="false"/>
              </w:rPr>
              <w:t xml:space="preserve"/>
            </w:r>
          </w:p>
        </w:tc>
      </w:tr>
    </w:tbl>
    <w:p>
      <w:pPr>
        <w:spacing w:after="200" w:before="0"/>
      </w:pPr>
    </w:p>
    <w:p>
      <w:pPr>
        <w:pStyle w:val="Heading3"/>
        <w:spacing w:after="120" w:before="240" w:line="312" w:lineRule="auto"/>
      </w:pPr>
      <w:r>
        <w:rPr>
          <w:rFonts w:ascii="Calibri" w:cs="Calibri" w:eastAsia="Calibri" w:hAnsi="Calibri"/>
          <w:color w:val="1A3A5C"/>
          <w:sz w:val="28"/>
          <w:szCs w:val="28"/>
        </w:rPr>
        <w:t xml:space="preserve">Key Dates &amp; Milestones — Current Surge Wave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Milestone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Target Date</w:t>
            </w:r>
          </w:p>
        </w:tc>
        <w:tc>
          <w:tcPr>
            <w:tcW w:type="pct" w:w="4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Notes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Shipment</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Shipped to your home address on file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Pre-Day 1 Setup Window</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DATE RANGE]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Complete workspace and tech setup</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Day 1 — Virtual Orientation</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9:00 AM ET / 8:00 AM CT — see calendar invite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Training Period Ends</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Approximately 10 business days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30-Day Milestone Review</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Performance and integration check-in</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Surge Wave Fully Operational</w:t>
            </w:r>
          </w:p>
        </w:tc>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DATE]</w:t>
            </w:r>
          </w:p>
        </w:tc>
        <w:tc>
          <w:tcPr>
            <w:tcW w:type="pct" w:w="4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new hires at full productivity</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1.3  Your Onboarding Timeline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Below is your day-by-day roadmap for the first 30 days. Your supervisor and training lead will provide detailed schedules, but this overview shows what to expect at each stage.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Timeframe</w:t>
            </w:r>
          </w:p>
        </w:tc>
        <w:tc>
          <w:tcPr>
            <w:tcW w:type="pct" w:w="53%"/>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Activities</w:t>
            </w:r>
          </w:p>
        </w:tc>
        <w:tc>
          <w:tcPr>
            <w:tcW w:type="pct" w:w="39%"/>
            <w:shd w:fill="1A3A5C"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Key Outcomes</w:t>
            </w:r>
          </w:p>
        </w:tc>
      </w:tr>
      <w:tr>
        <w:trPr>
          <w:tblHeader w:val="false"/>
        </w:trPr>
        <w:tc>
          <w:tcPr>
            <w:tcW w:type="pct" w:w="8%"/>
            <w:shd w:fill="F0F5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Pre-Day 1</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 and unbox equipment Set up home workspace per Section 2.2 Complete technology setup per Section 2.3 Activate all accounts (email, VPN, Teams)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Equipment operational and verified Workspace meets all requirements All system access confirmed</w:t>
            </w:r>
          </w:p>
        </w:tc>
      </w:tr>
      <w:tr>
        <w:trPr>
          <w:tblHeader w:val="false"/>
        </w:trPr>
        <w:tc>
          <w:tcPr>
            <w:tcW w:type="pct" w:w="8%"/>
            <w:shd w:fill="F0F5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 1</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orientation session Welcome from Program Manager Team introductions and buddy assignment System access verification Begin initial training modules (LMS)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Know your team and supervisor Understand the contract mission All systems accessible and tested</w:t>
            </w:r>
          </w:p>
        </w:tc>
      </w:tr>
      <w:tr>
        <w:trPr>
          <w:tblHeader w:val="false"/>
        </w:trPr>
        <w:tc>
          <w:tcPr>
            <w:tcW w:type="pct" w:w="8%"/>
            <w:shd w:fill="F0F5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Days 2–3</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Virtual classroom training sessions System and workflow walkthroughs Shadowing experienced team members Complete compliance training modules</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Understand core processes end-to-end Observe live work in practice Compliance training complete</w:t>
            </w:r>
          </w:p>
        </w:tc>
      </w:tr>
      <w:tr>
        <w:trPr>
          <w:tblHeader w:val="false"/>
        </w:trPr>
        <w:tc>
          <w:tcPr>
            <w:tcW w:type="pct" w:w="8%"/>
            <w:shd w:fill="F0F5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Days 4–5</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Supervised live work — hands-on practice First 1:1 meeting with your supervisor End-of-week check-in and Q&amp;A session Complete Home Workspace Attestation</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Begin producing work under supervision Identify early questions or gaps All onboarding forms submitted</w:t>
            </w:r>
          </w:p>
        </w:tc>
      </w:tr>
      <w:tr>
        <w:trPr>
          <w:tblHeader w:val="false"/>
        </w:trPr>
        <w:tc>
          <w:tcPr>
            <w:tcW w:type="pct" w:w="8%"/>
            <w:shd w:fill="F0F5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Week 2</w:t>
            </w:r>
            <w:r>
              <w:rPr>
                <w:rFonts w:ascii="Calibri" w:cs="Calibri" w:eastAsia="Calibri" w:hAnsi="Calibri"/>
                <w:b/>
                <w:bCs/>
                <w:i w:val="false"/>
                <w:iCs w:val="false"/>
                <w:color w:val="000000"/>
                <w:sz w:val="22"/>
                <w:szCs w:val="22"/>
              </w:rPr>
              <w:t xml:space="preserve">
</w:t>
            </w:r>
            <w:r>
              <w:rPr>
                <w:rFonts w:ascii="Calibri" w:cs="Calibri" w:eastAsia="Calibri" w:hAnsi="Calibri"/>
                <w:b/>
                <w:bCs/>
                <w:i w:val="false"/>
                <w:iCs w:val="false"/>
                <w:strike w:val="false"/>
                <w:color w:val="000000"/>
                <w:sz w:val="22"/>
                <w:szCs w:val="22"/>
              </w:rPr>
              <w:t xml:space="preserve">(Days 6–10)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Continued training with increasing complexity Gradually increasing workload Daily check-ins with supervisor First QA review of your work</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Building speed and confidence Receiving and incorporating feedback Quality benchmarks understood</w:t>
            </w:r>
          </w:p>
        </w:tc>
      </w:tr>
      <w:tr>
        <w:trPr>
          <w:tblHeader w:val="false"/>
        </w:trPr>
        <w:tc>
          <w:tcPr>
            <w:tcW w:type="pct" w:w="8%"/>
            <w:shd w:fill="F0F5FB" w:color="auto" w:val="clear"/>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Days 14–30</w:t>
            </w:r>
          </w:p>
        </w:tc>
        <w:tc>
          <w:tcPr>
            <w:tcW w:type="pct" w:w="5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Transition to independent work Ongoing mentorship and buddy support Weekly check-ins with supervisor 30-day milestone review meeting</w:t>
            </w:r>
          </w:p>
        </w:tc>
        <w:tc>
          <w:tcPr>
            <w:tcW w:type="pct" w:w="3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Working independently at expected pace Meeting quality and productivity targets Fully integrated into the team</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Tip</w:t>
            </w:r>
          </w:p>
          <w:p>
            <w:pPr>
              <w:spacing w:after="120" w:line="360" w:lineRule="auto"/>
            </w:pPr>
            <w:r>
              <w:rPr>
                <w:rFonts w:ascii="Calibri" w:cs="Calibri" w:eastAsia="Calibri" w:hAnsi="Calibri"/>
                <w:b w:val="false"/>
                <w:bCs w:val="false"/>
                <w:i w:val="false"/>
                <w:iCs w:val="false"/>
                <w:strike w:val="false"/>
                <w:color w:val="000000"/>
                <w:sz w:val="22"/>
                <w:szCs w:val="22"/>
              </w:rPr>
              <w:t xml:space="preserve">Don't hesitate to ask questions — early and often. Your buddy/mentor and supervisor are here specifically to help you succeed during the ramp-up period. There are no "dumb questions" during onboarding.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10"/>
              <w:bottom w:type="dxa" w:w="150"/>
              <w:right w:type="dxa" w:w="210"/>
            </w:tcMar>
          </w:tcPr>
          <w:p>
            <w:pPr>
              <w:spacing w:after="120" w:line="408" w:lineRule="auto"/>
            </w:pPr>
            <w:r>
              <w:t xml:space="preserve">PART 2: REMOTE WORKSPACE SETUP</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2.1  Equipment Checklist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Review and verify each item upon delivery. Check off each item as you unbox, power on, and confirm it is in working order. If any item is missing, damaged, or not functioning, contact IT Help Desk immediately (see Section 4.1).</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2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Equipment Item</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Verification Steps</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Status / Notes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Laptop Computer</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Received, powered on, completed initial setup, all updates installed</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External Monitor</w:t>
            </w:r>
            <w:r>
              <w:rPr>
                <w:rFonts w:ascii="Calibri" w:cs="Calibri" w:eastAsia="Calibri" w:hAnsi="Calibri"/>
                <w:b w:val="false"/>
                <w:bCs w:val="false"/>
                <w:i w:val="false"/>
                <w:iCs w:val="false"/>
                <w:strike w:val="false"/>
                <w:color w:val="000000"/>
                <w:sz w:val="22"/>
                <w:szCs w:val="22"/>
              </w:rPr>
              <w:t xml:space="preserve"> (if provided)</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Connected to laptop, display functioning, resolution set correctly</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Headset with Microphone</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Connected (USB or Bluetooth), audio tested in/out</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Webcam</w:t>
            </w:r>
            <w:r>
              <w:rPr>
                <w:rFonts w:ascii="Calibri" w:cs="Calibri" w:eastAsia="Calibri" w:hAnsi="Calibri"/>
                <w:b w:val="false"/>
                <w:bCs w:val="false"/>
                <w:i w:val="false"/>
                <w:iCs w:val="false"/>
                <w:strike w:val="false"/>
                <w:color w:val="000000"/>
                <w:sz w:val="22"/>
                <w:szCs w:val="22"/>
              </w:rPr>
              <w:t xml:space="preserve"> (if not built-in)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Connected, tested video output in camera app or Teams</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MFA / Security Token</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Received, activated, paired with your account</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Keyboard</w:t>
            </w:r>
            <w:r>
              <w:rPr>
                <w:rFonts w:ascii="Calibri" w:cs="Calibri" w:eastAsia="Calibri" w:hAnsi="Calibri"/>
                <w:b w:val="false"/>
                <w:bCs w:val="false"/>
                <w:i w:val="false"/>
                <w:iCs w:val="false"/>
                <w:strike w:val="false"/>
                <w:color w:val="000000"/>
                <w:sz w:val="22"/>
                <w:szCs w:val="22"/>
              </w:rPr>
              <w:t xml:space="preserve"> (if provided)</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Connected, all keys functioning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Mouse</w:t>
            </w:r>
            <w:r>
              <w:rPr>
                <w:rFonts w:ascii="Calibri" w:cs="Calibri" w:eastAsia="Calibri" w:hAnsi="Calibri"/>
                <w:b w:val="false"/>
                <w:bCs w:val="false"/>
                <w:i w:val="false"/>
                <w:iCs w:val="false"/>
                <w:strike w:val="false"/>
                <w:color w:val="000000"/>
                <w:sz w:val="22"/>
                <w:szCs w:val="22"/>
              </w:rPr>
              <w:t xml:space="preserve"> (if provided)</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Connected, tracking and buttons functioning</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Docking Station</w:t>
            </w:r>
            <w:r>
              <w:rPr>
                <w:rFonts w:ascii="Calibri" w:cs="Calibri" w:eastAsia="Calibri" w:hAnsi="Calibri"/>
                <w:b w:val="false"/>
                <w:bCs w:val="false"/>
                <w:i w:val="false"/>
                <w:iCs w:val="false"/>
                <w:strike w:val="false"/>
                <w:color w:val="000000"/>
                <w:sz w:val="22"/>
                <w:szCs w:val="22"/>
              </w:rPr>
              <w:t xml:space="preserve"> (if provided)</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Connected, all ports tested, monitors and peripherals working through dock</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Power Cables &amp; Adapters</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All power supplies present and functional</w:t>
            </w:r>
          </w:p>
        </w:tc>
        <w:tc>
          <w:tcPr>
            <w:tcW w:type="pct" w:w="9%"/>
            <w:tcMar>
              <w:top w:type="dxa" w:w="90"/>
              <w:left w:type="dxa" w:w="120"/>
              <w:bottom w:type="dxa" w:w="90"/>
              <w:right w:type="dxa" w:w="120"/>
            </w:tcMar>
          </w:tcPr>
          <w:p>
            <w:r>
              <w:rPr>
                <w:b w:val="false"/>
                <w:bCs w:val="false"/>
              </w:rPr>
              <w:t xml:space="preserve"/>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7%"/>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 Inventory Sheet</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Serial numbers recorded, inventory form signed and returned to IT</w:t>
            </w:r>
          </w:p>
        </w:tc>
        <w:tc>
          <w:tcPr>
            <w:tcW w:type="pct" w:w="9%"/>
            <w:tcMar>
              <w:top w:type="dxa" w:w="90"/>
              <w:left w:type="dxa" w:w="120"/>
              <w:bottom w:type="dxa" w:w="90"/>
              <w:right w:type="dxa" w:w="120"/>
            </w:tcMar>
          </w:tcPr>
          <w:p>
            <w:r>
              <w:rPr>
                <w:b w:val="false"/>
                <w:bCs w:val="false"/>
              </w:rPr>
              <w:t xml:space="preserve"/>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Equipment Issues?</w:t>
            </w:r>
          </w:p>
          <w:p>
            <w:pPr>
              <w:spacing w:after="120" w:line="360" w:lineRule="auto"/>
            </w:pPr>
            <w:r>
              <w:rPr>
                <w:rFonts w:ascii="Calibri" w:cs="Calibri" w:eastAsia="Calibri" w:hAnsi="Calibri"/>
                <w:b/>
                <w:bCs/>
                <w:i w:val="false"/>
                <w:iCs w:val="false"/>
                <w:strike w:val="false"/>
                <w:color w:val="000000"/>
                <w:sz w:val="22"/>
                <w:szCs w:val="22"/>
              </w:rPr>
              <w:t xml:space="preserve">If any equipment is missing or damaged upon delivery:</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2"/>
                <w:szCs w:val="22"/>
              </w:rPr>
              <w:t xml:space="preserve">Do NOT attempt to repair or substitute personal equipment</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2"/>
                <w:szCs w:val="22"/>
              </w:rPr>
              <w:t xml:space="preserve">Contact IT Help Desk immediately: [IT HELP DESK PHONE] or [IT HELP DESK EMAIL]</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2"/>
                <w:szCs w:val="22"/>
              </w:rPr>
              <w:t xml:space="preserve">Document the issue with photos if possible</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2"/>
                <w:szCs w:val="22"/>
              </w:rPr>
              <w:t xml:space="preserve">Notify your supervisor so your onboarding timeline can be adjusted if needed</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2.2  Home Workspace Requirements</w:t>
      </w:r>
    </w:p>
    <w:p>
      <w:pPr>
        <w:pStyle w:val="Heading3"/>
        <w:spacing w:after="120" w:before="240" w:line="312" w:lineRule="auto"/>
      </w:pPr>
      <w:r>
        <w:rPr>
          <w:rFonts w:ascii="Calibri" w:cs="Calibri" w:eastAsia="Calibri" w:hAnsi="Calibri"/>
          <w:color w:val="1A3A5C"/>
          <w:sz w:val="28"/>
          <w:szCs w:val="28"/>
        </w:rPr>
        <w:t xml:space="preserve">Minimum Requirements — All Remote Positions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Requirement</w:t>
            </w:r>
          </w:p>
        </w:tc>
        <w:tc>
          <w:tcPr>
            <w:tcW w:type="pct" w:w="7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Details</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Dedicated Workspace</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 workspace used exclusively for work during work hours — not a shared common area such as a kitchen table or living room couch</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Internet Speed</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Minimum </w:t>
            </w:r>
            <w:r>
              <w:rPr>
                <w:rFonts w:ascii="Calibri" w:cs="Calibri" w:eastAsia="Calibri" w:hAnsi="Calibri"/>
                <w:b/>
                <w:bCs/>
                <w:i w:val="false"/>
                <w:iCs w:val="false"/>
                <w:strike w:val="false"/>
                <w:color w:val="000000"/>
                <w:sz w:val="22"/>
                <w:szCs w:val="22"/>
              </w:rPr>
              <w:t xml:space="preserve">25 Mbps download / 5 Mbps upload</w:t>
            </w:r>
            <w:r>
              <w:rPr>
                <w:rFonts w:ascii="Calibri" w:cs="Calibri" w:eastAsia="Calibri" w:hAnsi="Calibri"/>
                <w:b w:val="false"/>
                <w:bCs w:val="false"/>
                <w:i w:val="false"/>
                <w:iCs w:val="false"/>
                <w:strike w:val="false"/>
                <w:color w:val="000000"/>
                <w:sz w:val="22"/>
                <w:szCs w:val="22"/>
              </w:rPr>
              <w:t xml:space="preserve">. You must verify your speed (see attestation form below)</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Quiet Environment</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Suitable for professional work, phone/video calls, and training sessions without excessive background noise</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Adequate Lighting</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Sufficient lighting for video calls — your face should be clearly visible on camera</w:t>
            </w:r>
          </w:p>
        </w:tc>
      </w:tr>
      <w:tr>
        <w:trPr>
          <w:tblHeader w:val="false"/>
        </w:trPr>
        <w:tc>
          <w:tcPr>
            <w:tcW w:type="pct" w:w="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1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Ergonomic Setup</w:t>
            </w:r>
          </w:p>
        </w:tc>
        <w:tc>
          <w:tcPr>
            <w:tcW w:type="pct" w:w="7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Appropriate desk/table and chair for prolonged computer work</w:t>
            </w:r>
          </w:p>
        </w:tc>
      </w:tr>
    </w:tbl>
    <w:p>
      <w:pPr>
        <w:spacing w:after="200" w:before="0"/>
      </w:pPr>
    </w:p>
    <w:p>
      <w:pPr>
        <w:pStyle w:val="Heading3"/>
        <w:spacing w:after="120" w:before="240" w:line="312" w:lineRule="auto"/>
      </w:pPr>
      <w:r>
        <w:rPr>
          <w:rFonts w:ascii="Calibri" w:cs="Calibri" w:eastAsia="Calibri" w:hAnsi="Calibri"/>
          <w:color w:val="1A3A5C"/>
          <w:sz w:val="28"/>
          <w:szCs w:val="28"/>
        </w:rPr>
        <w:t xml:space="preserve">Additional Requirements — Cleared Positions Only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Security-Sensitive Positions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If your position requires access to classified or sensitive information, the following additional workspace requirements apply. These are </w:t>
            </w:r>
            <w:r>
              <w:rPr>
                <w:rFonts w:ascii="Calibri" w:cs="Calibri" w:eastAsia="Calibri" w:hAnsi="Calibri"/>
                <w:b/>
                <w:bCs/>
                <w:i w:val="false"/>
                <w:iCs w:val="false"/>
                <w:strike w:val="false"/>
                <w:color w:val="000000"/>
                <w:sz w:val="22"/>
                <w:szCs w:val="22"/>
              </w:rPr>
              <w:t xml:space="preserve">mandatory</w:t>
            </w:r>
            <w:r>
              <w:rPr>
                <w:rFonts w:ascii="Calibri" w:cs="Calibri" w:eastAsia="Calibri" w:hAnsi="Calibri"/>
                <w:b w:val="false"/>
                <w:bCs w:val="false"/>
                <w:i w:val="false"/>
                <w:iCs w:val="false"/>
                <w:strike w:val="false"/>
                <w:color w:val="000000"/>
                <w:sz w:val="22"/>
                <w:szCs w:val="22"/>
              </w:rPr>
              <w:t xml:space="preserve"> — your workspace will be subject to verification.</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Requirement</w:t>
            </w:r>
          </w:p>
        </w:tc>
        <w:tc>
          <w:tcPr>
            <w:tcW w:type="pct" w:w="6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Details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Lockable Door / Room</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Workspace must have a door that can be closed and locked to prevent unauthorized access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Screen Privacy</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No line-of-sight from windows, hallways, or shared spaces to your computer screen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Smart Speakers / Listening Devices</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Remove or disable all smart speakers, voice assistants, and always-listening devices from your workspace (e.g., smart speakers, home assistants)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Secure Storage</w:t>
            </w:r>
          </w:p>
        </w:tc>
        <w:tc>
          <w:tcPr>
            <w:tcW w:type="pct" w:w="6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Lockable drawer, cabinet, or safe for any physical materials, badges, or tokens</w:t>
            </w:r>
          </w:p>
        </w:tc>
      </w:tr>
    </w:tbl>
    <w:p>
      <w:pPr>
        <w:spacing w:after="200" w:before="0"/>
      </w:pPr>
    </w:p>
    <w:p>
      <w:pPr>
        <w:pStyle w:val="Heading3"/>
        <w:spacing w:after="120" w:before="240" w:line="312" w:lineRule="auto"/>
      </w:pPr>
      <w:r>
        <w:rPr>
          <w:rFonts w:ascii="Calibri" w:cs="Calibri" w:eastAsia="Calibri" w:hAnsi="Calibri"/>
          <w:color w:val="1A3A5C"/>
          <w:sz w:val="28"/>
          <w:szCs w:val="28"/>
        </w:rPr>
        <w:t xml:space="preserve">Home Workspace Attestation Form</w:t>
      </w:r>
    </w:p>
    <w:p>
      <w:pPr>
        <w:spacing w:after="240" w:before="60" w:line="360" w:lineRule="auto"/>
        <w:jc w:val="center"/>
      </w:pPr>
      <w:r>
        <w:rPr>
          <w:rFonts w:ascii="Calibri" w:cs="Calibri" w:eastAsia="Calibri" w:hAnsi="Calibri"/>
          <w:b/>
          <w:bCs/>
          <w:i w:val="false"/>
          <w:iCs w:val="false"/>
          <w:strike w:val="false"/>
          <w:color w:val="1A3A5C"/>
          <w:sz w:val="22"/>
          <w:szCs w:val="22"/>
        </w:rPr>
        <w:t xml:space="preserve">HOME WORKSPACE ATTESTATION</w:t>
      </w:r>
    </w:p>
    <w:p>
      <w:pPr>
        <w:spacing w:after="240" w:before="60" w:line="360" w:lineRule="auto"/>
        <w:jc w:val="center"/>
      </w:pPr>
      <w:r>
        <w:rPr>
          <w:rFonts w:ascii="Calibri" w:cs="Calibri" w:eastAsia="Calibri" w:hAnsi="Calibri"/>
          <w:b w:val="false"/>
          <w:bCs w:val="false"/>
          <w:i w:val="false"/>
          <w:iCs w:val="false"/>
          <w:strike w:val="false"/>
          <w:color w:val="666666"/>
          <w:sz w:val="22"/>
          <w:szCs w:val="22"/>
        </w:rPr>
        <w:t xml:space="preserve">[COMPANY NAME] — [CONTRACT NAME] | Surge Hiring Onboarding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the undersigned, hereby attest that my home workspace meets all applicable requirements for remote work under the [CONTRACT NAME] contract. I confirm the following: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9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Attestation Item</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Dedicated Workspace:</w:t>
            </w:r>
            <w:r>
              <w:rPr>
                <w:rFonts w:ascii="Calibri" w:cs="Calibri" w:eastAsia="Calibri" w:hAnsi="Calibri"/>
                <w:b w:val="false"/>
                <w:bCs w:val="false"/>
                <w:i w:val="false"/>
                <w:iCs w:val="false"/>
                <w:strike w:val="false"/>
                <w:color w:val="000000"/>
                <w:sz w:val="22"/>
                <w:szCs w:val="22"/>
              </w:rPr>
              <w:t xml:space="preserve"> I have a workspace that is used exclusively for work during work hours and is separate from shared common areas.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Internet Speed Verification:</w:t>
            </w:r>
            <w:r>
              <w:rPr>
                <w:rFonts w:ascii="Calibri" w:cs="Calibri" w:eastAsia="Calibri" w:hAnsi="Calibri"/>
                <w:b w:val="false"/>
                <w:bCs w:val="false"/>
                <w:i w:val="false"/>
                <w:iCs w:val="false"/>
                <w:strike w:val="false"/>
                <w:color w:val="000000"/>
                <w:sz w:val="22"/>
                <w:szCs w:val="22"/>
              </w:rPr>
              <w:t xml:space="preserve"> I have tested my internet speed at </w:t>
            </w:r>
            <w:r>
              <w:rPr>
                <w:rFonts w:ascii="Calibri" w:cs="Calibri" w:eastAsia="Calibri" w:hAnsi="Calibri"/>
                <w:b/>
                <w:bCs/>
                <w:i w:val="false"/>
                <w:iCs w:val="false"/>
                <w:strike w:val="false"/>
                <w:color w:val="000000"/>
                <w:sz w:val="22"/>
                <w:szCs w:val="22"/>
              </w:rPr>
              <w:t xml:space="preserve">speedtest.net</w:t>
            </w:r>
            <w:r>
              <w:rPr>
                <w:rFonts w:ascii="Calibri" w:cs="Calibri" w:eastAsia="Calibri" w:hAnsi="Calibri"/>
                <w:b w:val="false"/>
                <w:bCs w:val="false"/>
                <w:i w:val="false"/>
                <w:iCs w:val="false"/>
                <w:strike w:val="false"/>
                <w:color w:val="000000"/>
                <w:sz w:val="22"/>
                <w:szCs w:val="22"/>
              </w:rPr>
              <w:t xml:space="preserve"> and confirm my connection meets or exceeds 25 Mbps download / 5 Mbps upload.</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Download Speed:   Mbps     Upload Speed:   Mbps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iCs/>
                <w:strike w:val="false"/>
                <w:color w:val="666666"/>
                <w:sz w:val="18"/>
                <w:szCs w:val="18"/>
              </w:rPr>
              <w:t xml:space="preserve">Instructions: Open your browser → go to speedtest.net → click "Go" → record results above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Quiet Environment:</w:t>
            </w:r>
            <w:r>
              <w:rPr>
                <w:rFonts w:ascii="Calibri" w:cs="Calibri" w:eastAsia="Calibri" w:hAnsi="Calibri"/>
                <w:b w:val="false"/>
                <w:bCs w:val="false"/>
                <w:i w:val="false"/>
                <w:iCs w:val="false"/>
                <w:strike w:val="false"/>
                <w:color w:val="000000"/>
                <w:sz w:val="22"/>
                <w:szCs w:val="22"/>
              </w:rPr>
              <w:t xml:space="preserve"> My workspace provides a quiet, professional environment suitable for phone and video calls.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Adequate Lighting:</w:t>
            </w:r>
            <w:r>
              <w:rPr>
                <w:rFonts w:ascii="Calibri" w:cs="Calibri" w:eastAsia="Calibri" w:hAnsi="Calibri"/>
                <w:b w:val="false"/>
                <w:bCs w:val="false"/>
                <w:i w:val="false"/>
                <w:iCs w:val="false"/>
                <w:strike w:val="false"/>
                <w:color w:val="000000"/>
                <w:sz w:val="22"/>
                <w:szCs w:val="22"/>
              </w:rPr>
              <w:t xml:space="preserve"> My workspace has sufficient lighting for video conferencing.</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Requirements (Cleared Positions Only):</w:t>
            </w:r>
            <w:r>
              <w:rPr>
                <w:rFonts w:ascii="Calibri" w:cs="Calibri" w:eastAsia="Calibri" w:hAnsi="Calibri"/>
                <w:b w:val="false"/>
                <w:bCs w:val="false"/>
                <w:i w:val="false"/>
                <w:iCs w:val="false"/>
                <w:strike w:val="false"/>
                <w:color w:val="000000"/>
                <w:sz w:val="22"/>
                <w:szCs w:val="22"/>
              </w:rPr>
              <w:t xml:space="preserve"> My workspace has a lockable door, no line-of-sight to screen from outside, no smart speakers or always-listening devices, and secure storage for physical materials.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iCs/>
                <w:strike w:val="false"/>
                <w:color w:val="666666"/>
                <w:sz w:val="18"/>
                <w:szCs w:val="18"/>
              </w:rPr>
              <w:t xml:space="preserve">Check N/A if not in a cleared position: ☐ N/A</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Ongoing Compliance:</w:t>
            </w:r>
            <w:r>
              <w:rPr>
                <w:rFonts w:ascii="Calibri" w:cs="Calibri" w:eastAsia="Calibri" w:hAnsi="Calibri"/>
                <w:b w:val="false"/>
                <w:bCs w:val="false"/>
                <w:i w:val="false"/>
                <w:iCs w:val="false"/>
                <w:strike w:val="false"/>
                <w:color w:val="000000"/>
                <w:sz w:val="22"/>
                <w:szCs w:val="22"/>
              </w:rPr>
              <w:t xml:space="preserve"> I agree to maintain these workspace standards throughout my employment and to notify my supervisor immediately if any conditions change.</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Employee Name (Print):</w:t>
      </w:r>
    </w:p>
    <w:p>
      <w:pPr>
        <w:spacing w:after="120" w:before="60" w:line="360" w:lineRule="auto"/>
      </w:pPr>
      <w:r>
        <w:rPr>
          <w:rFonts w:ascii="Calibri" w:cs="Calibri" w:eastAsia="Calibri" w:hAnsi="Calibri"/>
          <w:b/>
          <w:bCs/>
          <w:i w:val="false"/>
          <w:iCs w:val="false"/>
          <w:strike w:val="false"/>
          <w:color w:val="000000"/>
          <w:sz w:val="22"/>
          <w:szCs w:val="22"/>
        </w:rPr>
        <w:t xml:space="preserve">Employee Signature:</w:t>
      </w:r>
    </w:p>
    <w:p>
      <w:pPr>
        <w:spacing w:after="120" w:before="60" w:line="360" w:lineRule="auto"/>
      </w:pPr>
      <w:r>
        <w:rPr>
          <w:rFonts w:ascii="Calibri" w:cs="Calibri" w:eastAsia="Calibri" w:hAnsi="Calibri"/>
          <w:b/>
          <w:bCs/>
          <w:i w:val="false"/>
          <w:iCs w:val="false"/>
          <w:strike w:val="false"/>
          <w:color w:val="000000"/>
          <w:sz w:val="22"/>
          <w:szCs w:val="22"/>
        </w:rPr>
        <w:t xml:space="preserve">Date:</w:t>
      </w:r>
    </w:p>
    <w:p>
      <w:pPr>
        <w:pBdr>
          <w:bottom w:val="single" w:color="1A3A5C" w:sz="6"/>
        </w:pBdr>
        <w:spacing w:after="240" w:before="240"/>
      </w:pPr>
    </w:p>
    <w:p>
      <w:pPr>
        <w:pStyle w:val="Heading2"/>
        <w:spacing w:after="120" w:before="360" w:line="312" w:lineRule="auto"/>
      </w:pPr>
      <w:r>
        <w:rPr>
          <w:rFonts w:ascii="Calibri" w:cs="Calibri" w:eastAsia="Calibri" w:hAnsi="Calibri"/>
          <w:color w:val="2B5797"/>
          <w:sz w:val="36"/>
          <w:szCs w:val="36"/>
        </w:rPr>
        <w:t xml:space="preserve">2.3  Technology Setup Guide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Follow these steps in order to set up your workstation. Complete each step before moving to the next. If you encounter an issue at any step, contact IT Help Desk before proceeding.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Step</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Action</w:t>
            </w:r>
          </w:p>
        </w:tc>
        <w:tc>
          <w:tcPr>
            <w:tcW w:type="pct" w:w="6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Instructions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1</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Power On &amp; Initial Setup</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Unbox laptop, connect to power. Power on and complete the initial Windows/Mac setup wizard. Follow on-screen prompts to configure language, region, and accept license agreements.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2</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Connect to Home WiFi</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 network settings, select your home WiFi network, and enter your WiFi password. Confirm you have internet access by opening a web browser.</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3</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Install / Configure VPN</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[TO BE PROVIDED BY IT] — Follow the VPN installation guide included with your equipment or provided via email. Install the VPN client and configure with the provided server address and credentials.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4</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Connect to VPN</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Launch the VPN client, log in with your credentials, and verify connectivity. You should see a "Connected" status indicator. Test by navigating to an internal company resource.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5</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Log Into Email</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 Outlook (or your designated email client). Log in with your company email address and temporary password. Change your password when prompted. Verify you can send and receive test emails.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6</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Log Into Microsoft Teams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 Microsoft Teams and sign in. Join the designated team channel for your surge wave. Send a brief "hello" message to confirm functionality.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7</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Access the LMS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Open your web browser, navigate to [LMS URL], and log in. Confirm you can see your assigned training modules and coursework for Week 1.</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8</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Set Up Multi-Factor Authentication (MFA)</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Follow the MFA enrollment instructions sent to your email. Register your security token and/or mobile device. Test MFA by logging out and back in to verify the second factor works correctly.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9</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Test Audio / Video</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In Microsoft Teams, go to Settings → Devices. Test your microphone, speakers/headset, and camera. Ensure video is clear and audio is crisp in both directions. Join the IT test channel if available.</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
            <w:tcMar>
              <w:top w:type="dxa" w:w="90"/>
              <w:left w:type="dxa" w:w="120"/>
              <w:bottom w:type="dxa" w:w="90"/>
              <w:right w:type="dxa" w:w="120"/>
            </w:tcMar>
          </w:tcPr>
          <w:p>
            <w:r>
              <w:rPr>
                <w:rFonts w:ascii="Calibri" w:cs="Calibri" w:eastAsia="Calibri" w:hAnsi="Calibri"/>
                <w:b/>
                <w:bCs/>
                <w:i w:val="false"/>
                <w:iCs w:val="false"/>
                <w:strike w:val="false"/>
                <w:color w:val="2B5797"/>
                <w:sz w:val="22"/>
                <w:szCs w:val="22"/>
              </w:rPr>
              <w:t xml:space="preserve">10</w:t>
            </w:r>
          </w:p>
        </w:tc>
        <w:tc>
          <w:tcPr>
            <w:tcW w:type="pct" w:w="19%"/>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Confirm All Work Systems</w:t>
            </w:r>
          </w:p>
        </w:tc>
        <w:tc>
          <w:tcPr>
            <w:tcW w:type="pct" w:w="6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Log in to each work system listed in your onboarding email (e.g., case management system, timesheet portal, HR portal). Confirm you can access each system without errors.</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Setup Verification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Once all 10 steps are complete, send a confirmation email to your supervisor with the subject line: </w:t>
            </w:r>
            <w:r>
              <w:rPr>
                <w:rFonts w:ascii="Calibri" w:cs="Calibri" w:eastAsia="Calibri" w:hAnsi="Calibri"/>
                <w:b/>
                <w:bCs/>
                <w:i w:val="false"/>
                <w:iCs w:val="false"/>
                <w:strike w:val="false"/>
                <w:color w:val="000000"/>
                <w:sz w:val="22"/>
                <w:szCs w:val="22"/>
              </w:rPr>
              <w:t xml:space="preserve">"Setup Complete — [YOUR NAME] — [START DATE]"</w:t>
            </w:r>
            <w:r>
              <w:rPr>
                <w:rFonts w:ascii="Calibri" w:cs="Calibri" w:eastAsia="Calibri" w:hAnsi="Calibri"/>
                <w:b w:val="false"/>
                <w:bCs w:val="false"/>
                <w:i w:val="false"/>
                <w:iCs w:val="false"/>
                <w:strike w:val="false"/>
                <w:color w:val="000000"/>
                <w:sz w:val="22"/>
                <w:szCs w:val="22"/>
              </w:rPr>
              <w:t xml:space="preserve">. Include a note about any issues encountered and their resolution status.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10"/>
              <w:bottom w:type="dxa" w:w="150"/>
              <w:right w:type="dxa" w:w="210"/>
            </w:tcMar>
          </w:tcPr>
          <w:p>
            <w:pPr>
              <w:spacing w:after="120" w:line="408" w:lineRule="auto"/>
            </w:pPr>
            <w:r>
              <w:t xml:space="preserve">PART 3: POLICIES</w:t>
            </w:r>
          </w:p>
          <w:p>
            <w:pPr>
              <w:spacing w:after="120" w:line="408" w:lineRule="auto"/>
            </w:pPr>
            <w:r>
              <w:t xml:space="preserve">&amp;</w:t>
            </w:r>
          </w:p>
          <w:p>
            <w:pPr>
              <w:spacing w:after="120" w:line="408" w:lineRule="auto"/>
            </w:pPr>
            <w:r>
              <w:t xml:space="preserve">COMPLIANCE</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3.1  Remote Work Agreement Summary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a remote government contract employee, you are expected to adhere to the following policies. These are highlights — the full Remote Work Agreement will be provided separately for your signature during onboarding.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Policy Area</w:t>
            </w:r>
          </w:p>
        </w:tc>
        <w:tc>
          <w:tcPr>
            <w:tcW w:type="pct" w:w="8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Expectations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 Hours &amp; Schedule</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Standard work schedule: [ENTER STANDARD HOURS — e.g., 8:00 AM – 4:30 PM local time, Monday through Friday]. Your work schedule will be confirmed by your supervisor. All schedule changes require prior approval.</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Core Hours &amp; Availability</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must be available and actively working during </w:t>
            </w:r>
            <w:r>
              <w:rPr>
                <w:rFonts w:ascii="Calibri" w:cs="Calibri" w:eastAsia="Calibri" w:hAnsi="Calibri"/>
                <w:b/>
                <w:bCs/>
                <w:i w:val="false"/>
                <w:iCs w:val="false"/>
                <w:strike w:val="false"/>
                <w:color w:val="000000"/>
                <w:sz w:val="22"/>
                <w:szCs w:val="22"/>
              </w:rPr>
              <w:t xml:space="preserve">core hours: [ENTER CORE HOURS — e.g., 9:00 AM – 3:00 PM ET]</w:t>
            </w:r>
            <w:r>
              <w:rPr>
                <w:rFonts w:ascii="Calibri" w:cs="Calibri" w:eastAsia="Calibri" w:hAnsi="Calibri"/>
                <w:b w:val="false"/>
                <w:bCs w:val="false"/>
                <w:i w:val="false"/>
                <w:iCs w:val="false"/>
                <w:strike w:val="false"/>
                <w:color w:val="000000"/>
                <w:sz w:val="22"/>
                <w:szCs w:val="22"/>
              </w:rPr>
              <w:t xml:space="preserve">. This includes being reachable via Teams, email, and phone. Respond to messages within </w:t>
            </w:r>
            <w:r>
              <w:rPr>
                <w:rFonts w:ascii="Calibri" w:cs="Calibri" w:eastAsia="Calibri" w:hAnsi="Calibri"/>
                <w:b/>
                <w:bCs/>
                <w:i w:val="false"/>
                <w:iCs w:val="false"/>
                <w:strike w:val="false"/>
                <w:color w:val="000000"/>
                <w:sz w:val="22"/>
                <w:szCs w:val="22"/>
              </w:rPr>
              <w:t xml:space="preserve">15 minutes</w:t>
            </w:r>
            <w:r>
              <w:rPr>
                <w:rFonts w:ascii="Calibri" w:cs="Calibri" w:eastAsia="Calibri" w:hAnsi="Calibri"/>
                <w:b w:val="false"/>
                <w:bCs w:val="false"/>
                <w:i w:val="false"/>
                <w:iCs w:val="false"/>
                <w:strike w:val="false"/>
                <w:color w:val="000000"/>
                <w:sz w:val="22"/>
                <w:szCs w:val="22"/>
              </w:rPr>
              <w:t xml:space="preserve"> during core hours.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Camera-On Policy</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Cameras must be </w:t>
            </w:r>
            <w:r>
              <w:rPr>
                <w:rFonts w:ascii="Calibri" w:cs="Calibri" w:eastAsia="Calibri" w:hAnsi="Calibri"/>
                <w:b/>
                <w:bCs/>
                <w:i w:val="false"/>
                <w:iCs w:val="false"/>
                <w:strike w:val="false"/>
                <w:color w:val="000000"/>
                <w:sz w:val="22"/>
                <w:szCs w:val="22"/>
              </w:rPr>
              <w:t xml:space="preserve">on</w:t>
            </w:r>
            <w:r>
              <w:rPr>
                <w:rFonts w:ascii="Calibri" w:cs="Calibri" w:eastAsia="Calibri" w:hAnsi="Calibri"/>
                <w:b w:val="false"/>
                <w:bCs w:val="false"/>
                <w:i w:val="false"/>
                <w:iCs w:val="false"/>
                <w:strike w:val="false"/>
                <w:color w:val="000000"/>
                <w:sz w:val="22"/>
                <w:szCs w:val="22"/>
              </w:rPr>
              <w:t xml:space="preserve"> during all training sessions, team meetings, and 1:1 meetings with supervisors. Cameras may be optional for informal check-ins or large all-hands meetings unless otherwise directed.</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 Tracking &amp; Reporting</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must accurately record all hours worked in the designated timesheet system </w:t>
            </w:r>
            <w:r>
              <w:rPr>
                <w:rFonts w:ascii="Calibri" w:cs="Calibri" w:eastAsia="Calibri" w:hAnsi="Calibri"/>
                <w:b/>
                <w:bCs/>
                <w:i w:val="false"/>
                <w:iCs w:val="false"/>
                <w:strike w:val="false"/>
                <w:color w:val="000000"/>
                <w:sz w:val="22"/>
                <w:szCs w:val="22"/>
              </w:rPr>
              <w:t xml:space="preserve">daily</w:t>
            </w:r>
            <w:r>
              <w:rPr>
                <w:rFonts w:ascii="Calibri" w:cs="Calibri" w:eastAsia="Calibri" w:hAnsi="Calibri"/>
                <w:b w:val="false"/>
                <w:bCs w:val="false"/>
                <w:i w:val="false"/>
                <w:iCs w:val="false"/>
                <w:strike w:val="false"/>
                <w:color w:val="000000"/>
                <w:sz w:val="22"/>
                <w:szCs w:val="22"/>
              </w:rPr>
              <w:t xml:space="preserve">. Timesheets must be submitted and approved by the deadline each pay period. Falsifying time records is grounds for termination and may be a federal offense.</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Communication Channels</w:t>
            </w:r>
          </w:p>
        </w:tc>
        <w:tc>
          <w:tcPr>
            <w:tcW w:type="pct" w:w="8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Teams:</w:t>
            </w:r>
            <w:r>
              <w:rPr>
                <w:rFonts w:ascii="Calibri" w:cs="Calibri" w:eastAsia="Calibri" w:hAnsi="Calibri"/>
                <w:b w:val="false"/>
                <w:bCs w:val="false"/>
                <w:i w:val="false"/>
                <w:iCs w:val="false"/>
                <w:strike w:val="false"/>
                <w:color w:val="000000"/>
                <w:sz w:val="22"/>
                <w:szCs w:val="22"/>
              </w:rPr>
              <w:t xml:space="preserve"> Primary channel for real-time communication and quick questions.</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Email:</w:t>
            </w:r>
            <w:r>
              <w:rPr>
                <w:rFonts w:ascii="Calibri" w:cs="Calibri" w:eastAsia="Calibri" w:hAnsi="Calibri"/>
                <w:b w:val="false"/>
                <w:bCs w:val="false"/>
                <w:i w:val="false"/>
                <w:iCs w:val="false"/>
                <w:strike w:val="false"/>
                <w:color w:val="000000"/>
                <w:sz w:val="22"/>
                <w:szCs w:val="22"/>
              </w:rPr>
              <w:t xml:space="preserve"> For formal communications, approvals, and documentation.</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bCs/>
                <w:i w:val="false"/>
                <w:iCs w:val="false"/>
                <w:strike w:val="false"/>
                <w:color w:val="000000"/>
                <w:sz w:val="22"/>
                <w:szCs w:val="22"/>
              </w:rPr>
              <w:t xml:space="preserve">Phone:</w:t>
            </w:r>
            <w:r>
              <w:rPr>
                <w:rFonts w:ascii="Calibri" w:cs="Calibri" w:eastAsia="Calibri" w:hAnsi="Calibri"/>
                <w:b w:val="false"/>
                <w:bCs w:val="false"/>
                <w:i w:val="false"/>
                <w:iCs w:val="false"/>
                <w:strike w:val="false"/>
                <w:color w:val="000000"/>
                <w:sz w:val="22"/>
                <w:szCs w:val="22"/>
              </w:rPr>
              <w:t xml:space="preserve"> For urgent matters when Teams is unavailable.</w:t>
            </w:r>
            <w:r>
              <w:rPr>
                <w:rFonts w:ascii="Calibri" w:cs="Calibri" w:eastAsia="Calibri" w:hAnsi="Calibri"/>
                <w:b w:val="false"/>
                <w:bCs w:val="false"/>
                <w:i w:val="false"/>
                <w:iCs w:val="false"/>
                <w:color w:val="000000"/>
                <w:sz w:val="22"/>
                <w:szCs w:val="22"/>
              </w:rPr>
              <w:t xml:space="preserve">
</w:t>
            </w:r>
            <w:r>
              <w:rPr>
                <w:rFonts w:ascii="Calibri" w:cs="Calibri" w:eastAsia="Calibri" w:hAnsi="Calibri"/>
                <w:b w:val="false"/>
                <w:bCs w:val="false"/>
                <w:i w:val="false"/>
                <w:iCs w:val="false"/>
                <w:strike w:val="false"/>
                <w:color w:val="000000"/>
                <w:sz w:val="22"/>
                <w:szCs w:val="22"/>
              </w:rPr>
              <w:t xml:space="preserve"> Expected response time: 15 minutes (Teams), 2 hours (email) during work hours.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Breaks &amp; Meal Periods</w:t>
            </w:r>
          </w:p>
        </w:tc>
        <w:tc>
          <w:tcPr>
            <w:tcW w:type="pct" w:w="8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You are entitled to [ENTER BREAK SCHEDULE — e.g., two 15-minute breaks and one 30-minute meal break per 8-hour shift]. Log break times in your timesheet. Do not work through breaks without supervisor approval.</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3.2  Information Security &amp; CUI Handling</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Critical — Read Carefully</w:t>
            </w:r>
          </w:p>
          <w:p>
            <w:pPr>
              <w:spacing w:after="120" w:line="360" w:lineRule="auto"/>
            </w:pPr>
            <w:r>
              <w:rPr>
                <w:rFonts w:ascii="Calibri" w:cs="Calibri" w:eastAsia="Calibri" w:hAnsi="Calibri"/>
                <w:b w:val="false"/>
                <w:bCs w:val="false"/>
                <w:i w:val="false"/>
                <w:iCs w:val="false"/>
                <w:strike w:val="false"/>
                <w:color w:val="000000"/>
                <w:sz w:val="22"/>
                <w:szCs w:val="22"/>
              </w:rPr>
              <w:t xml:space="preserve">As a government contractor, you may handle </w:t>
            </w:r>
            <w:r>
              <w:rPr>
                <w:rFonts w:ascii="Calibri" w:cs="Calibri" w:eastAsia="Calibri" w:hAnsi="Calibri"/>
                <w:b/>
                <w:bCs/>
                <w:i w:val="false"/>
                <w:iCs w:val="false"/>
                <w:strike w:val="false"/>
                <w:color w:val="000000"/>
                <w:sz w:val="22"/>
                <w:szCs w:val="22"/>
              </w:rPr>
              <w:t xml:space="preserve">Controlled Unclassified Information (CUI)</w:t>
            </w:r>
            <w:r>
              <w:rPr>
                <w:rFonts w:ascii="Calibri" w:cs="Calibri" w:eastAsia="Calibri" w:hAnsi="Calibri"/>
                <w:b w:val="false"/>
                <w:bCs w:val="false"/>
                <w:i w:val="false"/>
                <w:iCs w:val="false"/>
                <w:strike w:val="false"/>
                <w:color w:val="000000"/>
                <w:sz w:val="22"/>
                <w:szCs w:val="22"/>
              </w:rPr>
              <w:t xml:space="preserve"> and other sensitive data. Violations of information security policies can result in contract termination, loss of clearance, and civil or criminal penalties.</w:t>
            </w:r>
          </w:p>
        </w:tc>
      </w:tr>
    </w:tbl>
    <w:p>
      <w:pPr>
        <w:spacing w:after="240" w:before="0"/>
      </w:pPr>
    </w:p>
    <w:p>
      <w:pPr>
        <w:pStyle w:val="Heading3"/>
        <w:spacing w:after="120" w:before="240" w:line="312" w:lineRule="auto"/>
      </w:pPr>
      <w:r>
        <w:rPr>
          <w:rFonts w:ascii="Calibri" w:cs="Calibri" w:eastAsia="Calibri" w:hAnsi="Calibri"/>
          <w:color w:val="1A3A5C"/>
          <w:sz w:val="28"/>
          <w:szCs w:val="28"/>
        </w:rPr>
        <w:t xml:space="preserve">Rules for Handling CUI Remotely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Rule</w:t>
            </w:r>
          </w:p>
        </w:tc>
        <w:tc>
          <w:tcPr>
            <w:tcW w:type="pct" w:w="9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Description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1</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Printing at Home:</w:t>
            </w:r>
            <w:r>
              <w:rPr>
                <w:rFonts w:ascii="Calibri" w:cs="Calibri" w:eastAsia="Calibri" w:hAnsi="Calibri"/>
                <w:b w:val="false"/>
                <w:bCs w:val="false"/>
                <w:i w:val="false"/>
                <w:iCs w:val="false"/>
                <w:strike w:val="false"/>
                <w:color w:val="000000"/>
                <w:sz w:val="22"/>
                <w:szCs w:val="22"/>
              </w:rPr>
              <w:t xml:space="preserve"> Do not print CUI documents at home unless you have received specific, written authorization from the Security Officer. Authorized printing requires a cross-cut shredder for disposal.</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2</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Personal Devices or Cloud Storage:</w:t>
            </w:r>
            <w:r>
              <w:rPr>
                <w:rFonts w:ascii="Calibri" w:cs="Calibri" w:eastAsia="Calibri" w:hAnsi="Calibri"/>
                <w:b w:val="false"/>
                <w:bCs w:val="false"/>
                <w:i w:val="false"/>
                <w:iCs w:val="false"/>
                <w:strike w:val="false"/>
                <w:color w:val="000000"/>
                <w:sz w:val="22"/>
                <w:szCs w:val="22"/>
              </w:rPr>
              <w:t xml:space="preserve"> Never save, copy, or transfer CUI to personal devices, personal email accounts, USB drives, or personal cloud storage (e.g., Google Drive, Dropbox, iCloud).</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3</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Screen Lock Required:</w:t>
            </w:r>
            <w:r>
              <w:rPr>
                <w:rFonts w:ascii="Calibri" w:cs="Calibri" w:eastAsia="Calibri" w:hAnsi="Calibri"/>
                <w:b w:val="false"/>
                <w:bCs w:val="false"/>
                <w:i w:val="false"/>
                <w:iCs w:val="false"/>
                <w:strike w:val="false"/>
                <w:color w:val="000000"/>
                <w:sz w:val="22"/>
                <w:szCs w:val="22"/>
              </w:rPr>
              <w:t xml:space="preserve"> Lock your computer screen every time you step away, even briefly. Use the keyboard shortcut </w:t>
            </w:r>
            <w:r>
              <w:rPr>
                <w:rFonts w:ascii="Calibri" w:cs="Calibri" w:eastAsia="Calibri" w:hAnsi="Calibri"/>
                <w:b/>
                <w:bCs/>
                <w:i w:val="false"/>
                <w:iCs w:val="false"/>
                <w:strike w:val="false"/>
                <w:color w:val="000000"/>
                <w:sz w:val="22"/>
                <w:szCs w:val="22"/>
              </w:rPr>
              <w:t xml:space="preserve">Windows + L</w:t>
            </w:r>
            <w:r>
              <w:rPr>
                <w:rFonts w:ascii="Calibri" w:cs="Calibri" w:eastAsia="Calibri" w:hAnsi="Calibri"/>
                <w:b w:val="false"/>
                <w:bCs w:val="false"/>
                <w:i w:val="false"/>
                <w:iCs w:val="false"/>
                <w:strike w:val="false"/>
                <w:color w:val="000000"/>
                <w:sz w:val="22"/>
                <w:szCs w:val="22"/>
              </w:rPr>
              <w:t xml:space="preserve"> (Windows) or </w:t>
            </w:r>
            <w:r>
              <w:rPr>
                <w:rFonts w:ascii="Calibri" w:cs="Calibri" w:eastAsia="Calibri" w:hAnsi="Calibri"/>
                <w:b/>
                <w:bCs/>
                <w:i w:val="false"/>
                <w:iCs w:val="false"/>
                <w:strike w:val="false"/>
                <w:color w:val="000000"/>
                <w:sz w:val="22"/>
                <w:szCs w:val="22"/>
              </w:rPr>
              <w:t xml:space="preserve">Control + Command + Q</w:t>
            </w:r>
            <w:r>
              <w:rPr>
                <w:rFonts w:ascii="Calibri" w:cs="Calibri" w:eastAsia="Calibri" w:hAnsi="Calibri"/>
                <w:b w:val="false"/>
                <w:bCs w:val="false"/>
                <w:i w:val="false"/>
                <w:iCs w:val="false"/>
                <w:strike w:val="false"/>
                <w:color w:val="000000"/>
                <w:sz w:val="22"/>
                <w:szCs w:val="22"/>
              </w:rPr>
              <w:t xml:space="preserve"> (Mac). Auto-lock must be set to 5 minutes or less.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4</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 Photographs or Screen Captures:</w:t>
            </w:r>
            <w:r>
              <w:rPr>
                <w:rFonts w:ascii="Calibri" w:cs="Calibri" w:eastAsia="Calibri" w:hAnsi="Calibri"/>
                <w:b w:val="false"/>
                <w:bCs w:val="false"/>
                <w:i w:val="false"/>
                <w:iCs w:val="false"/>
                <w:strike w:val="false"/>
                <w:color w:val="000000"/>
                <w:sz w:val="22"/>
                <w:szCs w:val="22"/>
              </w:rPr>
              <w:t xml:space="preserve"> Do not photograph, screenshot, or screen-record any classified or CUI content using personal devices. Only use approved tools for work-related screen captures.</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5</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VPN Required at All Times:</w:t>
            </w:r>
            <w:r>
              <w:rPr>
                <w:rFonts w:ascii="Calibri" w:cs="Calibri" w:eastAsia="Calibri" w:hAnsi="Calibri"/>
                <w:b w:val="false"/>
                <w:bCs w:val="false"/>
                <w:i w:val="false"/>
                <w:iCs w:val="false"/>
                <w:strike w:val="false"/>
                <w:color w:val="000000"/>
                <w:sz w:val="22"/>
                <w:szCs w:val="22"/>
              </w:rPr>
              <w:t xml:space="preserve"> You must be connected to the company VPN for all work activities. Do not access work systems, email, or data outside the VPN.</w:t>
            </w:r>
          </w:p>
        </w:tc>
      </w:tr>
      <w:tr>
        <w:trPr>
          <w:tblHeader w:val="false"/>
        </w:trPr>
        <w:tc>
          <w:tcPr>
            <w:tcW w:type="pct" w:w="8%"/>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6</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Report Security Incidents Immediately:</w:t>
            </w:r>
            <w:r>
              <w:rPr>
                <w:rFonts w:ascii="Calibri" w:cs="Calibri" w:eastAsia="Calibri" w:hAnsi="Calibri"/>
                <w:b w:val="false"/>
                <w:bCs w:val="false"/>
                <w:i w:val="false"/>
                <w:iCs w:val="false"/>
                <w:strike w:val="false"/>
                <w:color w:val="000000"/>
                <w:sz w:val="22"/>
                <w:szCs w:val="22"/>
              </w:rPr>
              <w:t xml:space="preserve"> Report any suspected or actual security incidents — including lost devices, suspicious emails, unauthorized access attempts, or data exposure — to the Security Officer and IT Help Desk immediately. Do not wait.</w:t>
            </w:r>
          </w:p>
        </w:tc>
      </w:tr>
    </w:tbl>
    <w:p>
      <w:pPr>
        <w:spacing w:after="200" w:before="0"/>
      </w:pPr>
    </w:p>
    <w:p>
      <w:pPr>
        <w:pStyle w:val="Heading3"/>
        <w:spacing w:after="120" w:before="240" w:line="312" w:lineRule="auto"/>
      </w:pPr>
      <w:r>
        <w:rPr>
          <w:rFonts w:ascii="Calibri" w:cs="Calibri" w:eastAsia="Calibri" w:hAnsi="Calibri"/>
          <w:color w:val="1A3A5C"/>
          <w:sz w:val="28"/>
          <w:szCs w:val="28"/>
        </w:rPr>
        <w:t xml:space="preserve">Endpoint Security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Your company-issued laptop is pre-configured with the following security controls. Do not disable, modify, or circumvent any of these protections: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Antivirus / Endpoint Protection:</w:t>
      </w:r>
      <w:r>
        <w:rPr>
          <w:rFonts w:ascii="Calibri" w:cs="Calibri" w:eastAsia="Calibri" w:hAnsi="Calibri"/>
          <w:b w:val="false"/>
          <w:bCs w:val="false"/>
          <w:i w:val="false"/>
          <w:iCs w:val="false"/>
          <w:strike w:val="false"/>
          <w:color w:val="000000"/>
          <w:sz w:val="22"/>
          <w:szCs w:val="22"/>
        </w:rPr>
        <w:t xml:space="preserve"> Active and updated automatically — do not disable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Firewall:</w:t>
      </w:r>
      <w:r>
        <w:rPr>
          <w:rFonts w:ascii="Calibri" w:cs="Calibri" w:eastAsia="Calibri" w:hAnsi="Calibri"/>
          <w:b w:val="false"/>
          <w:bCs w:val="false"/>
          <w:i w:val="false"/>
          <w:iCs w:val="false"/>
          <w:strike w:val="false"/>
          <w:color w:val="000000"/>
          <w:sz w:val="22"/>
          <w:szCs w:val="22"/>
        </w:rPr>
        <w:t xml:space="preserve"> Enabled at all times — do not modify rules or turn off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Full Disk Encryption:</w:t>
      </w:r>
      <w:r>
        <w:rPr>
          <w:rFonts w:ascii="Calibri" w:cs="Calibri" w:eastAsia="Calibri" w:hAnsi="Calibri"/>
          <w:b w:val="false"/>
          <w:bCs w:val="false"/>
          <w:i w:val="false"/>
          <w:iCs w:val="false"/>
          <w:strike w:val="false"/>
          <w:color w:val="000000"/>
          <w:sz w:val="22"/>
          <w:szCs w:val="22"/>
        </w:rPr>
        <w:t xml:space="preserve"> Enabled (BitLocker/FileVault) — do not disable or remove encryption keys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Automatic Updates:</w:t>
      </w:r>
      <w:r>
        <w:rPr>
          <w:rFonts w:ascii="Calibri" w:cs="Calibri" w:eastAsia="Calibri" w:hAnsi="Calibri"/>
          <w:b w:val="false"/>
          <w:bCs w:val="false"/>
          <w:i w:val="false"/>
          <w:iCs w:val="false"/>
          <w:strike w:val="false"/>
          <w:color w:val="000000"/>
          <w:sz w:val="22"/>
          <w:szCs w:val="22"/>
        </w:rPr>
        <w:t xml:space="preserve"> Security patches are applied automatically — allow updates to complete; do not postpone indefinitely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USB Port Restrictions:</w:t>
      </w:r>
      <w:r>
        <w:rPr>
          <w:rFonts w:ascii="Calibri" w:cs="Calibri" w:eastAsia="Calibri" w:hAnsi="Calibri"/>
          <w:b w:val="false"/>
          <w:bCs w:val="false"/>
          <w:i w:val="false"/>
          <w:iCs w:val="false"/>
          <w:strike w:val="false"/>
          <w:color w:val="000000"/>
          <w:sz w:val="22"/>
          <w:szCs w:val="22"/>
        </w:rPr>
        <w:t xml:space="preserve"> Unauthorized USB devices may be blocked by policy</w:t>
      </w:r>
    </w:p>
    <w:p>
      <w:pPr>
        <w:pStyle w:val="Heading2"/>
        <w:spacing w:after="120" w:before="360" w:line="312" w:lineRule="auto"/>
      </w:pPr>
      <w:r>
        <w:rPr>
          <w:rFonts w:ascii="Calibri" w:cs="Calibri" w:eastAsia="Calibri" w:hAnsi="Calibri"/>
          <w:color w:val="2B5797"/>
          <w:sz w:val="36"/>
          <w:szCs w:val="36"/>
        </w:rPr>
        <w:t xml:space="preserve">3.3  Code of Conduct Highlights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As a representative of [COMPANY NAME] supporting a government contract, you are expected to uphold the highest standards of professional conduct. Below are key highlights — the full Code of Conduct will be reviewed during orientation.</w:t>
      </w:r>
    </w:p>
    <w:p>
      <w:pPr>
        <w:pStyle w:val="Heading3"/>
        <w:spacing w:after="120" w:before="240" w:line="312" w:lineRule="auto"/>
      </w:pPr>
      <w:r>
        <w:rPr>
          <w:rFonts w:ascii="Calibri" w:cs="Calibri" w:eastAsia="Calibri" w:hAnsi="Calibri"/>
          <w:color w:val="1A3A5C"/>
          <w:sz w:val="28"/>
          <w:szCs w:val="28"/>
        </w:rPr>
        <w:t xml:space="preserve">Professional Behavior in a Remote Environment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Treat all colleagues, clients, and government personnel with respect and professionalism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Be punctual for all meetings, training sessions, and scheduled work activities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Dress appropriately for video calls (business casual or as directed by your program)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your remote workspace presentable and professional for video-on meetings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Avoid multitasking during meetings and training — give your full attention</w:t>
      </w:r>
    </w:p>
    <w:p>
      <w:pPr>
        <w:pStyle w:val="Heading3"/>
        <w:spacing w:after="120" w:before="240" w:line="312" w:lineRule="auto"/>
      </w:pPr>
      <w:r>
        <w:rPr>
          <w:rFonts w:ascii="Calibri" w:cs="Calibri" w:eastAsia="Calibri" w:hAnsi="Calibri"/>
          <w:color w:val="1A3A5C"/>
          <w:sz w:val="28"/>
          <w:szCs w:val="28"/>
        </w:rPr>
        <w:t xml:space="preserve">Virtual Meeting Etiquette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Join meetings on time; if late, enter quietly without interrupting</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Mute your microphone when not speaking to reduce background noise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the "raise hand" feature or chat to ask questions rather than talking over others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Keep camera on when required (see Camera-On Policy in Section 3.1)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professional, appropriate virtual backgrounds if using one</w:t>
      </w:r>
    </w:p>
    <w:p>
      <w:pPr>
        <w:pStyle w:val="Heading3"/>
        <w:spacing w:after="120" w:before="240" w:line="312" w:lineRule="auto"/>
      </w:pPr>
      <w:r>
        <w:rPr>
          <w:rFonts w:ascii="Calibri" w:cs="Calibri" w:eastAsia="Calibri" w:hAnsi="Calibri"/>
          <w:color w:val="1A3A5C"/>
          <w:sz w:val="28"/>
          <w:szCs w:val="28"/>
        </w:rPr>
        <w:t xml:space="preserve">Communication Standards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 clear, professional language in all written and verbal communications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Respond to messages within the expected timeframes outlined in Section 3.1</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Escalate issues through proper channels — supervisor first, then management chain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Document key decisions and action items from meetings</w:t>
      </w:r>
    </w:p>
    <w:p>
      <w:pPr>
        <w:pStyle w:val="Heading3"/>
        <w:spacing w:after="120" w:before="240" w:line="312" w:lineRule="auto"/>
      </w:pPr>
      <w:r>
        <w:rPr>
          <w:rFonts w:ascii="Calibri" w:cs="Calibri" w:eastAsia="Calibri" w:hAnsi="Calibri"/>
          <w:color w:val="1A3A5C"/>
          <w:sz w:val="28"/>
          <w:szCs w:val="28"/>
        </w:rPr>
        <w:t xml:space="preserve">Reporting Concerns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You have a responsibility — and a right — to report concerns about harassment, discrimination, fraud, waste, abuse, or safety issues. You can report concerns through any of the following channels: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Your Direct Supervisor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HR Representative:</w:t>
      </w:r>
      <w:r>
        <w:rPr>
          <w:rFonts w:ascii="Calibri" w:cs="Calibri" w:eastAsia="Calibri" w:hAnsi="Calibri"/>
          <w:b w:val="false"/>
          <w:bCs w:val="false"/>
          <w:i w:val="false"/>
          <w:iCs w:val="false"/>
          <w:strike w:val="false"/>
          <w:color w:val="000000"/>
          <w:sz w:val="22"/>
          <w:szCs w:val="22"/>
        </w:rPr>
        <w:t xml:space="preserve"> [HR CONTACT NAME] — [HR EMAIL]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Ethics / Compliance Hotline:</w:t>
      </w:r>
      <w:r>
        <w:rPr>
          <w:rFonts w:ascii="Calibri" w:cs="Calibri" w:eastAsia="Calibri" w:hAnsi="Calibri"/>
          <w:b w:val="false"/>
          <w:bCs w:val="false"/>
          <w:i w:val="false"/>
          <w:iCs w:val="false"/>
          <w:strike w:val="false"/>
          <w:color w:val="000000"/>
          <w:sz w:val="22"/>
          <w:szCs w:val="22"/>
        </w:rPr>
        <w:t xml:space="preserve"> [HOTLINE NUMBER OR EMAIL]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Government Client Inspector General</w:t>
      </w:r>
      <w:r>
        <w:rPr>
          <w:rFonts w:ascii="Calibri" w:cs="Calibri" w:eastAsia="Calibri" w:hAnsi="Calibri"/>
          <w:b w:val="false"/>
          <w:bCs w:val="false"/>
          <w:i w:val="false"/>
          <w:iCs w:val="false"/>
          <w:strike w:val="false"/>
          <w:color w:val="000000"/>
          <w:sz w:val="22"/>
          <w:szCs w:val="22"/>
        </w:rPr>
        <w:t xml:space="preserve"> (for fraud, waste, abuse)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Whistleblower Protections</w:t>
            </w:r>
          </w:p>
          <w:p>
            <w:pPr>
              <w:spacing w:after="120" w:line="360" w:lineRule="auto"/>
            </w:pPr>
            <w:r>
              <w:rPr>
                <w:rFonts w:ascii="Calibri" w:cs="Calibri" w:eastAsia="Calibri" w:hAnsi="Calibri"/>
                <w:b w:val="false"/>
                <w:bCs w:val="false"/>
                <w:i w:val="false"/>
                <w:iCs w:val="false"/>
                <w:strike w:val="false"/>
                <w:color w:val="000000"/>
                <w:sz w:val="22"/>
                <w:szCs w:val="22"/>
              </w:rPr>
              <w:t xml:space="preserve">[COMPANY NAME] strictly prohibits retaliation against any employee who, in good faith, reports a concern or participates in an investigation. Federal whistleblower protections apply. If you believe you are experiencing retaliation, contact HR or the Ethics Hotline immediately.</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3.4  Acknowledgment Forms</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Complete this section by checking each box, signing, and returning to HR by the end of your first week.</w:t>
      </w:r>
    </w:p>
    <w:p>
      <w:pPr>
        <w:spacing w:after="120" w:before="60" w:line="360" w:lineRule="auto"/>
        <w:jc w:val="center"/>
      </w:pPr>
      <w:r>
        <w:rPr>
          <w:rFonts w:ascii="Calibri" w:cs="Calibri" w:eastAsia="Calibri" w:hAnsi="Calibri"/>
          <w:b/>
          <w:bCs/>
          <w:i w:val="false"/>
          <w:iCs w:val="false"/>
          <w:strike w:val="false"/>
          <w:color w:val="1A3A5C"/>
          <w:sz w:val="22"/>
          <w:szCs w:val="22"/>
        </w:rPr>
        <w:t xml:space="preserve">COMBINED ACKNOWLEDGMENT FORM</w:t>
      </w:r>
    </w:p>
    <w:p>
      <w:pPr>
        <w:spacing w:after="240" w:before="60" w:line="360" w:lineRule="auto"/>
        <w:jc w:val="center"/>
      </w:pPr>
      <w:r>
        <w:rPr>
          <w:rFonts w:ascii="Calibri" w:cs="Calibri" w:eastAsia="Calibri" w:hAnsi="Calibri"/>
          <w:b w:val="false"/>
          <w:bCs w:val="false"/>
          <w:i w:val="false"/>
          <w:iCs w:val="false"/>
          <w:strike w:val="false"/>
          <w:color w:val="666666"/>
          <w:sz w:val="22"/>
          <w:szCs w:val="22"/>
        </w:rPr>
        <w:t xml:space="preserve">[COMPANY NAME] — [CONTRACT NAME] | New Hire Onboarding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 the undersigned, acknowledge the following by checking each box below:</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w:t>
            </w:r>
          </w:p>
        </w:tc>
        <w:tc>
          <w:tcPr>
            <w:tcW w:type="pct" w:w="92%"/>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Acknowledgment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Remote Work Agreement:</w:t>
            </w:r>
            <w:r>
              <w:rPr>
                <w:rFonts w:ascii="Calibri" w:cs="Calibri" w:eastAsia="Calibri" w:hAnsi="Calibri"/>
                <w:b w:val="false"/>
                <w:bCs w:val="false"/>
                <w:i w:val="false"/>
                <w:iCs w:val="false"/>
                <w:strike w:val="false"/>
                <w:color w:val="000000"/>
                <w:sz w:val="22"/>
                <w:szCs w:val="22"/>
              </w:rPr>
              <w:t xml:space="preserve"> I have read, understand, and agree to comply with the Remote Work Agreement and the policies summarized in Section 3.1 of this kit. I understand that violations may result in disciplinary action, up to and including termination.</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Information Security Policy:</w:t>
            </w:r>
            <w:r>
              <w:rPr>
                <w:rFonts w:ascii="Calibri" w:cs="Calibri" w:eastAsia="Calibri" w:hAnsi="Calibri"/>
                <w:b w:val="false"/>
                <w:bCs w:val="false"/>
                <w:i w:val="false"/>
                <w:iCs w:val="false"/>
                <w:strike w:val="false"/>
                <w:color w:val="000000"/>
                <w:sz w:val="22"/>
                <w:szCs w:val="22"/>
              </w:rPr>
              <w:t xml:space="preserve"> I have read, understand, and agree to comply with the Information Security and CUI Handling policies outlined in Section 3.2 of this kit. I understand that violations may result in loss of access, termination, and potential legal consequences.</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Code of Conduct:</w:t>
            </w:r>
            <w:r>
              <w:rPr>
                <w:rFonts w:ascii="Calibri" w:cs="Calibri" w:eastAsia="Calibri" w:hAnsi="Calibri"/>
                <w:b w:val="false"/>
                <w:bCs w:val="false"/>
                <w:i w:val="false"/>
                <w:iCs w:val="false"/>
                <w:strike w:val="false"/>
                <w:color w:val="000000"/>
                <w:sz w:val="22"/>
                <w:szCs w:val="22"/>
              </w:rPr>
              <w:t xml:space="preserve"> I have read, understand, and agree to abide by the Code of Conduct as summarized in Section 3.3 of this kit. I understand my responsibility to report concerns and that whistleblower protections apply.</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Home Workspace Attestation:</w:t>
            </w:r>
            <w:r>
              <w:rPr>
                <w:rFonts w:ascii="Calibri" w:cs="Calibri" w:eastAsia="Calibri" w:hAnsi="Calibri"/>
                <w:b w:val="false"/>
                <w:bCs w:val="false"/>
                <w:i w:val="false"/>
                <w:iCs w:val="false"/>
                <w:strike w:val="false"/>
                <w:color w:val="000000"/>
                <w:sz w:val="22"/>
                <w:szCs w:val="22"/>
              </w:rPr>
              <w:t xml:space="preserve"> I have completed the Home Workspace Attestation Form (Section 2.2), and my workspace meets all applicable requirements for remote work under this contract.</w:t>
            </w:r>
          </w:p>
        </w:tc>
      </w:tr>
      <w:tr>
        <w:trPr>
          <w:tblHeader w:val="false"/>
        </w:trPr>
        <w:tc>
          <w:tcPr>
            <w:tcW w:type="pct" w:w="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t>
            </w:r>
          </w:p>
        </w:tc>
        <w:tc>
          <w:tcPr>
            <w:tcW w:type="pct" w:w="9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Equipment Received and Verified:</w:t>
            </w:r>
            <w:r>
              <w:rPr>
                <w:rFonts w:ascii="Calibri" w:cs="Calibri" w:eastAsia="Calibri" w:hAnsi="Calibri"/>
                <w:b w:val="false"/>
                <w:bCs w:val="false"/>
                <w:i w:val="false"/>
                <w:iCs w:val="false"/>
                <w:strike w:val="false"/>
                <w:color w:val="000000"/>
                <w:sz w:val="22"/>
                <w:szCs w:val="22"/>
              </w:rPr>
              <w:t xml:space="preserve"> I have received all issued equipment, verified its condition and functionality per the Equipment Checklist (Section 2.1), and completed the Equipment Inventory Sheet.</w:t>
            </w:r>
          </w:p>
        </w:tc>
      </w:tr>
    </w:tbl>
    <w:p>
      <w:pP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Employee Printed Name:</w:t>
      </w:r>
    </w:p>
    <w:p>
      <w:pPr>
        <w:spacing w:after="120" w:before="60" w:line="360" w:lineRule="auto"/>
      </w:pPr>
      <w:r>
        <w:rPr>
          <w:rFonts w:ascii="Calibri" w:cs="Calibri" w:eastAsia="Calibri" w:hAnsi="Calibri"/>
          <w:b/>
          <w:bCs/>
          <w:i w:val="false"/>
          <w:iCs w:val="false"/>
          <w:strike w:val="false"/>
          <w:color w:val="000000"/>
          <w:sz w:val="22"/>
          <w:szCs w:val="22"/>
        </w:rPr>
        <w:t xml:space="preserve">Employee Signature:</w:t>
      </w:r>
    </w:p>
    <w:p>
      <w:pPr>
        <w:spacing w:after="120" w:before="60" w:line="360" w:lineRule="auto"/>
      </w:pPr>
      <w:r>
        <w:rPr>
          <w:rFonts w:ascii="Calibri" w:cs="Calibri" w:eastAsia="Calibri" w:hAnsi="Calibri"/>
          <w:b/>
          <w:bCs/>
          <w:i w:val="false"/>
          <w:iCs w:val="false"/>
          <w:strike w:val="false"/>
          <w:color w:val="000000"/>
          <w:sz w:val="22"/>
          <w:szCs w:val="22"/>
        </w:rPr>
        <w:t xml:space="preserve">Employee ID:</w:t>
      </w:r>
    </w:p>
    <w:p>
      <w:pPr>
        <w:spacing w:after="120" w:before="60" w:line="360" w:lineRule="auto"/>
      </w:pPr>
      <w:r>
        <w:rPr>
          <w:rFonts w:ascii="Calibri" w:cs="Calibri" w:eastAsia="Calibri" w:hAnsi="Calibri"/>
          <w:b/>
          <w:bCs/>
          <w:i w:val="false"/>
          <w:iCs w:val="false"/>
          <w:strike w:val="false"/>
          <w:color w:val="000000"/>
          <w:sz w:val="22"/>
          <w:szCs w:val="22"/>
        </w:rPr>
        <w:t xml:space="preserve">Date:</w:t>
      </w:r>
    </w:p>
    <w:p>
      <w:pPr>
        <w:spacing w:after="120" w:before="60" w:line="360" w:lineRule="auto"/>
      </w:pPr>
      <w:r>
        <w:rPr>
          <w:rFonts w:ascii="Calibri" w:cs="Calibri" w:eastAsia="Calibri" w:hAnsi="Calibri"/>
          <w:b w:val="false"/>
          <w:bCs w:val="false"/>
          <w:i/>
          <w:iCs/>
          <w:strike w:val="false"/>
          <w:color w:val="000000"/>
          <w:sz w:val="22"/>
          <w:szCs w:val="22"/>
        </w:rPr>
        <w:t xml:space="preserve">For HR Use Only:</w:t>
      </w:r>
    </w:p>
    <w:p>
      <w:pPr>
        <w:spacing w:after="120" w:before="60" w:line="360" w:lineRule="auto"/>
      </w:pPr>
      <w:r>
        <w:rPr>
          <w:rFonts w:ascii="Calibri" w:cs="Calibri" w:eastAsia="Calibri" w:hAnsi="Calibri"/>
          <w:b w:val="false"/>
          <w:bCs w:val="false"/>
          <w:i w:val="false"/>
          <w:iCs w:val="false"/>
          <w:strike w:val="false"/>
          <w:color w:val="666666"/>
          <w:sz w:val="22"/>
          <w:szCs w:val="22"/>
        </w:rPr>
        <w:t xml:space="preserve">Received by: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22"/>
          <w:szCs w:val="22"/>
        </w:rPr>
        <w:t xml:space="preserve">     Date Received: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666666"/>
          <w:sz w:val="22"/>
          <w:szCs w:val="22"/>
        </w:rPr>
        <w:t xml:space="preserve">     Filed: ☐</w:t>
      </w:r>
    </w:p>
    <w:p>
      <w:pPr>
        <w:pBdr>
          <w:bottom w:val="single" w:color="1A3A5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1A3A5C" w:color="auto" w:val="clear"/>
            <w:tcMar>
              <w:top w:type="dxa" w:w="150"/>
              <w:left w:type="dxa" w:w="210"/>
              <w:bottom w:type="dxa" w:w="150"/>
              <w:right w:type="dxa" w:w="210"/>
            </w:tcMar>
          </w:tcPr>
          <w:p>
            <w:pPr>
              <w:spacing w:after="120" w:line="408" w:lineRule="auto"/>
            </w:pPr>
            <w:r>
              <w:t xml:space="preserve">PART 4: KEY CONTACTS</w:t>
            </w:r>
          </w:p>
          <w:p>
            <w:pPr>
              <w:spacing w:after="120" w:line="408" w:lineRule="auto"/>
            </w:pPr>
            <w:r>
              <w:t xml:space="preserve">&amp;</w:t>
            </w:r>
          </w:p>
          <w:p>
            <w:pPr>
              <w:spacing w:after="120" w:line="408" w:lineRule="auto"/>
            </w:pPr>
            <w:r>
              <w:t xml:space="preserve">RESOURCES</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4.1  Your Support Team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These are the people who are here to help you succeed. Don't hesitate to reach out — that's what they're here for.</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tblHeader/>
        </w:trPr>
        <w:tc>
          <w:tcPr>
            <w:tcW w:type="pct" w:w="23%"/>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Role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Name</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Phone</w:t>
            </w:r>
          </w:p>
        </w:tc>
        <w:tc>
          <w:tcPr>
            <w:tcW w:type="pct" w:w="17%"/>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Email</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Best Way to Reach</w:t>
            </w:r>
          </w:p>
        </w:tc>
        <w:tc>
          <w:tcPr>
            <w:tcW w:type="pct" w:w="14%"/>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Hours Available</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Your Direct Supervisor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 / Phone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Your Buddy / Mentor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Teams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Program Manager</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[PROGRAM MANAGER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Representative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Phone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Help Desk</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 / TEAM]</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Phone / Ticket</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Security / FSO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 / Phone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Payroll Contact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Email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HOURS]</w:t>
            </w:r>
          </w:p>
        </w:tc>
      </w:tr>
      <w:tr>
        <w:trPr>
          <w:tblHeader w:val="false"/>
        </w:trPr>
        <w:tc>
          <w:tcPr>
            <w:tcW w:type="pct" w:w="2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Employee Assistance Program (EAP)</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[EAP PROVIDER]</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 / URL]</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Phone</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24/7</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8EEF7"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Who to Call When</w:t>
            </w:r>
          </w:p>
          <w:p>
            <w:pPr>
              <w:spacing w:after="120" w:line="360" w:lineRule="auto"/>
            </w:pPr>
            <w:r>
              <w:rPr>
                <w:rFonts w:ascii="Calibri" w:cs="Calibri" w:eastAsia="Calibri" w:hAnsi="Calibri"/>
                <w:b/>
                <w:bCs/>
                <w:i w:val="false"/>
                <w:iCs w:val="false"/>
                <w:strike w:val="false"/>
                <w:color w:val="000000"/>
                <w:sz w:val="22"/>
                <w:szCs w:val="22"/>
              </w:rPr>
              <w:t xml:space="preserve">Equipment or system issues:</w:t>
            </w:r>
            <w:r>
              <w:rPr>
                <w:rFonts w:ascii="Calibri" w:cs="Calibri" w:eastAsia="Calibri" w:hAnsi="Calibri"/>
                <w:b w:val="false"/>
                <w:bCs w:val="false"/>
                <w:i w:val="false"/>
                <w:iCs w:val="false"/>
                <w:strike w:val="false"/>
                <w:color w:val="000000"/>
                <w:sz w:val="22"/>
                <w:szCs w:val="22"/>
              </w:rPr>
              <w:t xml:space="preserve"> IT Help Desk → </w:t>
            </w:r>
            <w:r>
              <w:rPr>
                <w:rFonts w:ascii="Calibri" w:cs="Calibri" w:eastAsia="Calibri" w:hAnsi="Calibri"/>
                <w:b/>
                <w:bCs/>
                <w:i w:val="false"/>
                <w:iCs w:val="false"/>
                <w:strike w:val="false"/>
                <w:color w:val="000000"/>
                <w:sz w:val="22"/>
                <w:szCs w:val="22"/>
              </w:rPr>
              <w:t xml:space="preserve">Policy or HR questions:</w:t>
            </w:r>
            <w:r>
              <w:rPr>
                <w:rFonts w:ascii="Calibri" w:cs="Calibri" w:eastAsia="Calibri" w:hAnsi="Calibri"/>
                <w:b w:val="false"/>
                <w:bCs w:val="false"/>
                <w:i w:val="false"/>
                <w:iCs w:val="false"/>
                <w:strike w:val="false"/>
                <w:color w:val="000000"/>
                <w:sz w:val="22"/>
                <w:szCs w:val="22"/>
              </w:rPr>
              <w:t xml:space="preserve"> HR Representative → </w:t>
            </w:r>
            <w:r>
              <w:rPr>
                <w:rFonts w:ascii="Calibri" w:cs="Calibri" w:eastAsia="Calibri" w:hAnsi="Calibri"/>
                <w:b/>
                <w:bCs/>
                <w:i w:val="false"/>
                <w:iCs w:val="false"/>
                <w:strike w:val="false"/>
                <w:color w:val="000000"/>
                <w:sz w:val="22"/>
                <w:szCs w:val="22"/>
              </w:rPr>
              <w:t xml:space="preserve">Work assignments or schedule:</w:t>
            </w:r>
            <w:r>
              <w:rPr>
                <w:rFonts w:ascii="Calibri" w:cs="Calibri" w:eastAsia="Calibri" w:hAnsi="Calibri"/>
                <w:b w:val="false"/>
                <w:bCs w:val="false"/>
                <w:i w:val="false"/>
                <w:iCs w:val="false"/>
                <w:strike w:val="false"/>
                <w:color w:val="000000"/>
                <w:sz w:val="22"/>
                <w:szCs w:val="22"/>
              </w:rPr>
              <w:t xml:space="preserve"> Your Direct Supervisor → </w:t>
            </w:r>
            <w:r>
              <w:rPr>
                <w:rFonts w:ascii="Calibri" w:cs="Calibri" w:eastAsia="Calibri" w:hAnsi="Calibri"/>
                <w:b/>
                <w:bCs/>
                <w:i w:val="false"/>
                <w:iCs w:val="false"/>
                <w:strike w:val="false"/>
                <w:color w:val="000000"/>
                <w:sz w:val="22"/>
                <w:szCs w:val="22"/>
              </w:rPr>
              <w:t xml:space="preserve">Informal guidance or "how things work":</w:t>
            </w:r>
            <w:r>
              <w:rPr>
                <w:rFonts w:ascii="Calibri" w:cs="Calibri" w:eastAsia="Calibri" w:hAnsi="Calibri"/>
                <w:b w:val="false"/>
                <w:bCs w:val="false"/>
                <w:i w:val="false"/>
                <w:iCs w:val="false"/>
                <w:strike w:val="false"/>
                <w:color w:val="000000"/>
                <w:sz w:val="22"/>
                <w:szCs w:val="22"/>
              </w:rPr>
              <w:t xml:space="preserve"> Your Buddy/Mentor → </w:t>
            </w:r>
            <w:r>
              <w:rPr>
                <w:rFonts w:ascii="Calibri" w:cs="Calibri" w:eastAsia="Calibri" w:hAnsi="Calibri"/>
                <w:b/>
                <w:bCs/>
                <w:i w:val="false"/>
                <w:iCs w:val="false"/>
                <w:strike w:val="false"/>
                <w:color w:val="000000"/>
                <w:sz w:val="22"/>
                <w:szCs w:val="22"/>
              </w:rPr>
              <w:t xml:space="preserve">Security concerns:</w:t>
            </w:r>
            <w:r>
              <w:rPr>
                <w:rFonts w:ascii="Calibri" w:cs="Calibri" w:eastAsia="Calibri" w:hAnsi="Calibri"/>
                <w:b w:val="false"/>
                <w:bCs w:val="false"/>
                <w:i w:val="false"/>
                <w:iCs w:val="false"/>
                <w:strike w:val="false"/>
                <w:color w:val="000000"/>
                <w:sz w:val="22"/>
                <w:szCs w:val="22"/>
              </w:rPr>
              <w:t xml:space="preserve"> Security/FSO (immediately)</w:t>
            </w:r>
          </w:p>
        </w:tc>
      </w:tr>
    </w:tbl>
    <w:p>
      <w:pPr>
        <w:spacing w:after="240" w:before="0"/>
      </w:pPr>
    </w:p>
    <w:p>
      <w:pPr>
        <w:pStyle w:val="Heading2"/>
        <w:spacing w:after="120" w:before="360" w:line="312" w:lineRule="auto"/>
      </w:pPr>
      <w:r>
        <w:rPr>
          <w:rFonts w:ascii="Calibri" w:cs="Calibri" w:eastAsia="Calibri" w:hAnsi="Calibri"/>
          <w:color w:val="2B5797"/>
          <w:sz w:val="36"/>
          <w:szCs w:val="36"/>
        </w:rPr>
        <w:t xml:space="preserve">4.2  Important Links &amp; Resources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Resource</w:t>
            </w:r>
          </w:p>
        </w:tc>
        <w:tc>
          <w:tcPr>
            <w:tcW w:type="pct" w:w="2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URL / Location</w:t>
            </w:r>
          </w:p>
        </w:tc>
        <w:tc>
          <w:tcPr>
            <w:tcW w:type="pct" w:w="55%"/>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Purpose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VPN Portal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Download VPN client, access connection instructions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Email (Outlook Web)</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Web-based email access when Outlook desktop is unavailable</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Microsoft Teams</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 / APP]</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Real-time communication, meetings, team channels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LMS Training Portal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Access training modules, compliance courses, and certifications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Timesheet System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Daily time entry, timesheet submission, and approval tracking</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HR Portal</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Benefits enrollment, pay stubs, W-2s, personal info updates, PTO requests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IT Ticketing System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Submit and track IT support requests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Benefits Enrollment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Health, dental, vision, 401(k), and other benefits enrollment</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Company Intranet</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Company news, policies, org charts, and shared resources</w:t>
            </w:r>
          </w:p>
        </w:tc>
      </w:tr>
      <w:tr>
        <w:trPr>
          <w:tblHeader w:val="false"/>
        </w:trPr>
        <w:tc>
          <w:tcPr>
            <w:tcW w:type="pct" w:w="20%"/>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Virtual War Room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TEAMS CHANNEL / URL]</w:t>
            </w:r>
          </w:p>
        </w:tc>
        <w:tc>
          <w:tcPr>
            <w:tcW w:type="pct" w:w="5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Always-on channel for real-time surge team coordination</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4.3  Virtual Team Directory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Meet your teammates. This directory will be updated as the surge wave progresses. Reach out, introduce yourself, and start building connections — even remotely, this is your team.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Name</w:t>
            </w:r>
          </w:p>
        </w:tc>
        <w:tc>
          <w:tcPr>
            <w:tcW w:type="pct" w:w="18%"/>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Role</w:t>
            </w:r>
          </w:p>
        </w:tc>
        <w:tc>
          <w:tcPr>
            <w:tcW w:type="pct" w:w="26%"/>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Location / Time Zone</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Email</w:t>
            </w:r>
          </w:p>
        </w:tc>
        <w:tc>
          <w:tcPr>
            <w:tcW w:type="pct" w:w="19%"/>
            <w:shd w:fill="E8EEF7" w:color="auto" w:val="clear"/>
            <w:tcMar>
              <w:top w:type="dxa" w:w="90"/>
              <w:left w:type="dxa" w:w="120"/>
              <w:bottom w:type="dxa" w:w="90"/>
              <w:right w:type="dxa" w:w="120"/>
            </w:tcMar>
          </w:tcPr>
          <w:p>
            <w:r>
              <w:rPr>
                <w:rFonts w:ascii="Calibri" w:cs="Calibri" w:eastAsia="Calibri" w:hAnsi="Calibri"/>
                <w:b/>
                <w:bCs/>
                <w:i w:val="false"/>
                <w:iCs w:val="false"/>
                <w:strike w:val="false"/>
                <w:color w:val="1A3A5C"/>
                <w:sz w:val="22"/>
                <w:szCs w:val="22"/>
              </w:rPr>
              <w:t xml:space="preserve">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NAME]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ROLE]</w:t>
            </w:r>
          </w:p>
        </w:tc>
        <w:tc>
          <w:tcPr>
            <w:tcW w:type="pct" w:w="26%"/>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LOCATION / TZ]</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EMAIL]</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2"/>
                <w:szCs w:val="22"/>
              </w:rPr>
              <w:t xml:space="preserve">[ENTER PHONE]</w:t>
            </w:r>
          </w:p>
        </w:tc>
      </w:tr>
    </w:tbl>
    <w:p>
      <w:pPr>
        <w:spacing w:after="200" w:before="0"/>
      </w:pPr>
    </w:p>
    <w:p>
      <w:pPr>
        <w:pStyle w:val="Heading2"/>
        <w:spacing w:after="120" w:before="360" w:line="312" w:lineRule="auto"/>
      </w:pPr>
      <w:r>
        <w:rPr>
          <w:rFonts w:ascii="Calibri" w:cs="Calibri" w:eastAsia="Calibri" w:hAnsi="Calibri"/>
          <w:color w:val="2B5797"/>
          <w:sz w:val="36"/>
          <w:szCs w:val="36"/>
        </w:rPr>
        <w:t xml:space="preserve">4.4  FAQ for New Remote Hires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Here are answers to the most common questions from new team members. If your question isn't covered here, reach out to your buddy/mentor or supervisor.</w:t>
      </w:r>
    </w:p>
    <w:p>
      <w:pPr>
        <w:spacing w:after="60" w:line="360" w:lineRule="auto"/>
      </w:pPr>
      <w:r>
        <w:rPr>
          <w:rFonts w:ascii="Calibri" w:cs="Calibri" w:eastAsia="Calibri" w:hAnsi="Calibri"/>
          <w:b/>
          <w:bCs/>
          <w:i w:val="false"/>
          <w:iCs w:val="false"/>
          <w:strike w:val="false"/>
          <w:color w:val="1A3A5C"/>
          <w:sz w:val="22"/>
          <w:szCs w:val="22"/>
        </w:rPr>
        <w:t xml:space="preserve">Q1: What if my equipment doesn't arrive on time?</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Contact IT Help Desk immediately and notify your supervisor. Your start date may be adjusted, or temporary accommodations may be arranged. Do not use personal equipment to begin work unless explicitly authorized in writing.</w:t>
      </w:r>
    </w:p>
    <w:p>
      <w:pPr>
        <w:spacing w:after="60" w:line="360" w:lineRule="auto"/>
      </w:pPr>
      <w:r>
        <w:rPr>
          <w:rFonts w:ascii="Calibri" w:cs="Calibri" w:eastAsia="Calibri" w:hAnsi="Calibri"/>
          <w:b/>
          <w:bCs/>
          <w:i w:val="false"/>
          <w:iCs w:val="false"/>
          <w:strike w:val="false"/>
          <w:color w:val="1A3A5C"/>
          <w:sz w:val="22"/>
          <w:szCs w:val="22"/>
        </w:rPr>
        <w:t xml:space="preserve">Q2: How do I request time off?</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Submit time-off requests through the HR Portal. Requests should be submitted at least [ENTER NOTICE PERIOD — e.g., two weeks] in advance for planned leave. For unplanned absences (illness, emergency), notify your supervisor as soon as possible by phone or Teams, then submit the request in the system. During your initial training period, time off may be restricted.</w:t>
      </w:r>
    </w:p>
    <w:p>
      <w:pPr>
        <w:spacing w:after="60" w:line="360" w:lineRule="auto"/>
      </w:pPr>
      <w:r>
        <w:rPr>
          <w:rFonts w:ascii="Calibri" w:cs="Calibri" w:eastAsia="Calibri" w:hAnsi="Calibri"/>
          <w:b/>
          <w:bCs/>
          <w:i w:val="false"/>
          <w:iCs w:val="false"/>
          <w:strike w:val="false"/>
          <w:color w:val="1A3A5C"/>
          <w:sz w:val="22"/>
          <w:szCs w:val="22"/>
        </w:rPr>
        <w:t xml:space="preserve">Q3: What are the core working hours?</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Core hours are [ENTER CORE HOURS — e.g., 9:00 AM – 3:00 PM ET]. You must be online, available, and actively working during core hours. Your supervisor will confirm your full schedule, including start and end times, during your first 1:1 meeting.</w:t>
      </w:r>
    </w:p>
    <w:p>
      <w:pPr>
        <w:spacing w:after="60" w:line="360" w:lineRule="auto"/>
      </w:pPr>
      <w:r>
        <w:rPr>
          <w:rFonts w:ascii="Calibri" w:cs="Calibri" w:eastAsia="Calibri" w:hAnsi="Calibri"/>
          <w:b/>
          <w:bCs/>
          <w:i w:val="false"/>
          <w:iCs w:val="false"/>
          <w:strike w:val="false"/>
          <w:color w:val="1A3A5C"/>
          <w:sz w:val="22"/>
          <w:szCs w:val="22"/>
        </w:rPr>
        <w:t xml:space="preserve">Q4: Who do I contact for IT issues?</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For all IT-related issues, contact the IT Help Desk by phone at [ENTER PHONE], by email at [ENTER EMAIL], or by submitting a ticket through the IT Ticketing System. For urgent issues that prevent you from working, call the help desk directly.</w:t>
      </w:r>
    </w:p>
    <w:p>
      <w:pPr>
        <w:spacing w:after="60" w:line="360" w:lineRule="auto"/>
      </w:pPr>
      <w:r>
        <w:rPr>
          <w:rFonts w:ascii="Calibri" w:cs="Calibri" w:eastAsia="Calibri" w:hAnsi="Calibri"/>
          <w:b/>
          <w:bCs/>
          <w:i w:val="false"/>
          <w:iCs w:val="false"/>
          <w:strike w:val="false"/>
          <w:color w:val="1A3A5C"/>
          <w:sz w:val="22"/>
          <w:szCs w:val="22"/>
        </w:rPr>
        <w:t xml:space="preserve">Q5: How do I submit my timesheet?</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Log your hours daily in the timesheet system (see Section 4.2 for the link). At the end of each pay period, review your entries for accuracy and submit your timesheet for supervisor approval. Pay period deadlines will be communicated by your supervisor and Payroll.</w:t>
      </w:r>
    </w:p>
    <w:p>
      <w:pPr>
        <w:spacing w:after="60" w:line="360" w:lineRule="auto"/>
      </w:pPr>
      <w:r>
        <w:rPr>
          <w:rFonts w:ascii="Calibri" w:cs="Calibri" w:eastAsia="Calibri" w:hAnsi="Calibri"/>
          <w:b/>
          <w:bCs/>
          <w:i w:val="false"/>
          <w:iCs w:val="false"/>
          <w:strike w:val="false"/>
          <w:color w:val="1A3A5C"/>
          <w:sz w:val="22"/>
          <w:szCs w:val="22"/>
        </w:rPr>
        <w:t xml:space="preserve">Q6: What if my internet goes down during work hours?</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Notify your supervisor immediately via phone (or text if phone is also affected). If the outage is expected to last more than 30 minutes, contact IT Help Desk to discuss options. Document the outage duration in your timesheet notes. You may be asked to make up lost time or use leave, depending on the duration and your supervisor's discretion.</w:t>
      </w:r>
    </w:p>
    <w:p>
      <w:pPr>
        <w:spacing w:after="60" w:line="360" w:lineRule="auto"/>
      </w:pPr>
      <w:r>
        <w:rPr>
          <w:rFonts w:ascii="Calibri" w:cs="Calibri" w:eastAsia="Calibri" w:hAnsi="Calibri"/>
          <w:b/>
          <w:bCs/>
          <w:i w:val="false"/>
          <w:iCs w:val="false"/>
          <w:strike w:val="false"/>
          <w:color w:val="1A3A5C"/>
          <w:sz w:val="22"/>
          <w:szCs w:val="22"/>
        </w:rPr>
        <w:t xml:space="preserve">Q7: How will my performance be evaluated?</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Performance is evaluated based on quality, productivity, adherence to schedule, and professionalism. During the first 30 days, your supervisor will provide frequent feedback. After 30 days, you'll transition to regular performance reviews. Specific metrics and targets for your role will be discussed during training.</w:t>
      </w:r>
    </w:p>
    <w:p>
      <w:pPr>
        <w:spacing w:after="60" w:line="360" w:lineRule="auto"/>
      </w:pPr>
      <w:r>
        <w:rPr>
          <w:rFonts w:ascii="Calibri" w:cs="Calibri" w:eastAsia="Calibri" w:hAnsi="Calibri"/>
          <w:b/>
          <w:bCs/>
          <w:i w:val="false"/>
          <w:iCs w:val="false"/>
          <w:strike w:val="false"/>
          <w:color w:val="1A3A5C"/>
          <w:sz w:val="22"/>
          <w:szCs w:val="22"/>
        </w:rPr>
        <w:t xml:space="preserve">Q8: When is my first QA review?</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Your first Quality Assurance (QA) review typically occurs during Week 2. QA will review a sample of your work for accuracy and compliance with procedures. Results will be shared with you and your supervisor to identify any areas for additional coaching or training.</w:t>
      </w:r>
    </w:p>
    <w:p>
      <w:pPr>
        <w:spacing w:after="60" w:line="360" w:lineRule="auto"/>
      </w:pPr>
      <w:r>
        <w:rPr>
          <w:rFonts w:ascii="Calibri" w:cs="Calibri" w:eastAsia="Calibri" w:hAnsi="Calibri"/>
          <w:b/>
          <w:bCs/>
          <w:i w:val="false"/>
          <w:iCs w:val="false"/>
          <w:strike w:val="false"/>
          <w:color w:val="1A3A5C"/>
          <w:sz w:val="22"/>
          <w:szCs w:val="22"/>
        </w:rPr>
        <w:t xml:space="preserve">Q9: How do I access training materials?</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All training materials are available through the Learning Management System (LMS). See Section 4.2 for the link. Your assigned training modules will appear on your LMS dashboard. Additional resources, job aids, and reference guides are posted in the team's Microsoft Teams channel under the "Files" tab.</w:t>
      </w:r>
    </w:p>
    <w:p>
      <w:pPr>
        <w:spacing w:after="60" w:line="360" w:lineRule="auto"/>
      </w:pPr>
      <w:r>
        <w:rPr>
          <w:rFonts w:ascii="Calibri" w:cs="Calibri" w:eastAsia="Calibri" w:hAnsi="Calibri"/>
          <w:b/>
          <w:bCs/>
          <w:i w:val="false"/>
          <w:iCs w:val="false"/>
          <w:strike w:val="false"/>
          <w:color w:val="1A3A5C"/>
          <w:sz w:val="22"/>
          <w:szCs w:val="22"/>
        </w:rPr>
        <w:t xml:space="preserve">Q10: What's the Virtual War Room and when should I use it?</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The Virtual War Room is an always-on Microsoft Teams channel (or meeting room) where team members can ask real-time questions, share updates, and collaborate during the surge. Use it when you need a quick answer, want to flag an issue to the team, or need to coordinate with colleagues. It's especially useful during your first few weeks.</w:t>
      </w:r>
    </w:p>
    <w:p>
      <w:pPr>
        <w:spacing w:after="60" w:line="360" w:lineRule="auto"/>
      </w:pPr>
      <w:r>
        <w:rPr>
          <w:rFonts w:ascii="Calibri" w:cs="Calibri" w:eastAsia="Calibri" w:hAnsi="Calibri"/>
          <w:b/>
          <w:bCs/>
          <w:i w:val="false"/>
          <w:iCs w:val="false"/>
          <w:strike w:val="false"/>
          <w:color w:val="1A3A5C"/>
          <w:sz w:val="22"/>
          <w:szCs w:val="22"/>
        </w:rPr>
        <w:t xml:space="preserve">Q11: How do I report a security concern?</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Report all security concerns immediately to the Security/FSO contact (see Section 4.1) and notify IT Help Desk. This includes: lost or stolen equipment, suspicious emails (phishing), unauthorized access, potential data exposure, or any workspace security issues. When in doubt, report it — it's always better to over-report than to under-report.</w:t>
      </w:r>
    </w:p>
    <w:p>
      <w:pPr>
        <w:spacing w:after="60" w:line="360" w:lineRule="auto"/>
      </w:pPr>
      <w:r>
        <w:rPr>
          <w:rFonts w:ascii="Calibri" w:cs="Calibri" w:eastAsia="Calibri" w:hAnsi="Calibri"/>
          <w:b/>
          <w:bCs/>
          <w:i w:val="false"/>
          <w:iCs w:val="false"/>
          <w:strike w:val="false"/>
          <w:color w:val="1A3A5C"/>
          <w:sz w:val="22"/>
          <w:szCs w:val="22"/>
        </w:rPr>
        <w:t xml:space="preserve">Q12: What happens at my 30-day review?</w:t>
      </w:r>
    </w:p>
    <w:p>
      <w:pPr>
        <w:spacing w:after="240" w:before="60" w:line="360" w:lineRule="auto"/>
        <w:ind w:left="270"/>
      </w:pPr>
      <w:r>
        <w:rPr>
          <w:rFonts w:ascii="Calibri" w:cs="Calibri" w:eastAsia="Calibri" w:hAnsi="Calibri"/>
          <w:b w:val="false"/>
          <w:bCs w:val="false"/>
          <w:i w:val="false"/>
          <w:iCs w:val="false"/>
          <w:strike w:val="false"/>
          <w:color w:val="000000"/>
          <w:sz w:val="22"/>
          <w:szCs w:val="22"/>
        </w:rPr>
        <w:t xml:space="preserve">Your 30-day milestone review is a meeting with your supervisor to discuss your onboarding progress, performance to date, any challenges you're experiencing, and goals for the next phase. It's a two-way conversation — come prepared to share what's going well, where you need support, and any feedback you have about the onboarding process.</w:t>
      </w:r>
    </w:p>
    <w:p>
      <w:pPr>
        <w:spacing w:after="120" w:before="60" w:line="360" w:lineRule="auto"/>
        <w:jc w:val="center"/>
      </w:pPr>
      <w:r>
        <w:rPr>
          <w:rFonts w:ascii="Calibri" w:cs="Calibri" w:eastAsia="Calibri" w:hAnsi="Calibri"/>
          <w:b/>
          <w:bCs/>
          <w:i w:val="false"/>
          <w:iCs w:val="false"/>
          <w:strike w:val="false"/>
          <w:color w:val="1A3A5C"/>
          <w:sz w:val="22"/>
          <w:szCs w:val="22"/>
        </w:rPr>
        <w:t xml:space="preserve">Welcome Aboard!</w:t>
      </w:r>
    </w:p>
    <w:p>
      <w:pPr>
        <w:spacing w:after="120" w:before="60" w:line="360" w:lineRule="auto"/>
        <w:jc w:val="center"/>
      </w:pPr>
      <w:r>
        <w:rPr>
          <w:rFonts w:ascii="Calibri" w:cs="Calibri" w:eastAsia="Calibri" w:hAnsi="Calibri"/>
          <w:b w:val="false"/>
          <w:bCs w:val="false"/>
          <w:i w:val="false"/>
          <w:iCs w:val="false"/>
          <w:strike w:val="false"/>
          <w:color w:val="2B5797"/>
          <w:sz w:val="22"/>
          <w:szCs w:val="22"/>
        </w:rPr>
        <w:t xml:space="preserve">You are joining a team that makes a difference every day.</w:t>
      </w:r>
    </w:p>
    <w:p>
      <w:pPr>
        <w:spacing w:after="120" w:before="60" w:line="360" w:lineRule="auto"/>
        <w:jc w:val="center"/>
      </w:pPr>
      <w:r>
        <w:rPr>
          <w:rFonts w:ascii="Calibri" w:cs="Calibri" w:eastAsia="Calibri" w:hAnsi="Calibri"/>
          <w:b w:val="false"/>
          <w:bCs w:val="false"/>
          <w:i w:val="false"/>
          <w:iCs w:val="false"/>
          <w:strike w:val="false"/>
          <w:color w:val="333333"/>
          <w:sz w:val="22"/>
          <w:szCs w:val="22"/>
        </w:rPr>
        <w:t xml:space="preserve">We are glad you are here. Now let's get to work.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5F5F5" w:color="auto" w:val="clear"/>
            <w:tcMar>
              <w:top w:type="dxa" w:w="180"/>
              <w:left w:type="dxa" w:w="180"/>
              <w:bottom w:type="dxa" w:w="180"/>
              <w:right w:type="dxa" w:w="180"/>
            </w:tcMar>
          </w:tcPr>
          <w:p>
            <w:pPr>
              <w:spacing w:after="60" w:line="360" w:lineRule="auto"/>
            </w:pPr>
            <w:r>
              <w:rPr>
                <w:rFonts w:ascii="Calibri" w:cs="Calibri" w:eastAsia="Calibri" w:hAnsi="Calibri"/>
                <w:b/>
                <w:bCs/>
                <w:i w:val="false"/>
                <w:iCs w:val="false"/>
                <w:strike w:val="false"/>
                <w:color w:val="000000"/>
                <w:sz w:val="22"/>
                <w:szCs w:val="22"/>
              </w:rPr>
              <w:t xml:space="preserve">📋 Onboarding Completion Checklist</w:t>
            </w:r>
          </w:p>
          <w:p>
            <w:pPr>
              <w:spacing w:after="120" w:line="360" w:lineRule="auto"/>
            </w:pPr>
            <w:r>
              <w:rPr>
                <w:rFonts w:ascii="Calibri" w:cs="Calibri" w:eastAsia="Calibri" w:hAnsi="Calibri"/>
                <w:b w:val="false"/>
                <w:bCs w:val="false"/>
                <w:i w:val="false"/>
                <w:iCs w:val="false"/>
                <w:strike w:val="false"/>
                <w:color w:val="000000"/>
                <w:sz w:val="22"/>
                <w:szCs w:val="22"/>
              </w:rPr>
              <w:t xml:space="preserve">Before the end of your first week, confirm the following are complete:</w:t>
            </w:r>
          </w:p>
          <w:p>
            <w:pPr>
              <w:spacing w:after="120" w:line="408" w:lineRule="auto"/>
            </w:pPr>
            <w:r>
              <w:t xml:space="preserve">☐</w:t>
            </w:r>
          </w:p>
          <w:p>
            <w:pPr>
              <w:spacing w:after="120" w:line="408" w:lineRule="auto"/>
            </w:pPr>
            <w:r>
              <w:t xml:space="preserve">All equipment received, tested, and operational (Section 2.1)</w:t>
            </w:r>
          </w:p>
          <w:p>
            <w:pPr>
              <w:spacing w:after="120" w:line="408" w:lineRule="auto"/>
            </w:pPr>
            <w:r>
              <w:t xml:space="preserve">☐</w:t>
            </w:r>
          </w:p>
          <w:p>
            <w:pPr>
              <w:spacing w:after="120" w:line="408" w:lineRule="auto"/>
            </w:pPr>
            <w:r>
              <w:t xml:space="preserve">Home Workspace Attestation Form completed and submitted (Section 2.2)</w:t>
            </w:r>
          </w:p>
          <w:p>
            <w:pPr>
              <w:spacing w:after="120" w:line="408" w:lineRule="auto"/>
            </w:pPr>
            <w:r>
              <w:t xml:space="preserve">☐</w:t>
            </w:r>
          </w:p>
          <w:p>
            <w:pPr>
              <w:spacing w:after="120" w:line="408" w:lineRule="auto"/>
            </w:pPr>
            <w:r>
              <w:t xml:space="preserve">Technology setup complete — confirmation email sent to supervisor (Section 2.3)</w:t>
            </w:r>
          </w:p>
          <w:p>
            <w:pPr>
              <w:spacing w:after="120" w:line="408" w:lineRule="auto"/>
            </w:pPr>
            <w:r>
              <w:t xml:space="preserve">☐</w:t>
            </w:r>
          </w:p>
          <w:p>
            <w:pPr>
              <w:spacing w:after="120" w:line="408" w:lineRule="auto"/>
            </w:pPr>
            <w:r>
              <w:t xml:space="preserve">Combined Acknowledgment Form signed and returned to HR (Section 3.4)</w:t>
            </w:r>
          </w:p>
          <w:p>
            <w:pPr>
              <w:spacing w:after="120" w:line="408" w:lineRule="auto"/>
            </w:pPr>
            <w:r>
              <w:t xml:space="preserve">☐</w:t>
            </w:r>
          </w:p>
          <w:p>
            <w:pPr>
              <w:spacing w:after="120" w:line="408" w:lineRule="auto"/>
            </w:pPr>
            <w:r>
              <w:t xml:space="preserve">All Day 1 training modules completed in LMS</w:t>
            </w:r>
          </w:p>
          <w:p>
            <w:pPr>
              <w:spacing w:after="120" w:line="408" w:lineRule="auto"/>
            </w:pPr>
            <w:r>
              <w:t xml:space="preserve">☐</w:t>
            </w:r>
          </w:p>
          <w:p>
            <w:pPr>
              <w:spacing w:after="120" w:line="408" w:lineRule="auto"/>
            </w:pPr>
            <w:r>
              <w:t xml:space="preserve">Introduced yourself to your buddy/mentor and supervisor</w:t>
            </w:r>
          </w:p>
          <w:p>
            <w:pPr>
              <w:spacing w:after="120" w:line="408" w:lineRule="auto"/>
            </w:pPr>
            <w:r>
              <w:t xml:space="preserve">☐</w:t>
            </w:r>
          </w:p>
          <w:p>
            <w:pPr>
              <w:spacing w:after="120" w:line="408" w:lineRule="auto"/>
            </w:pPr>
            <w:r>
              <w:t xml:space="preserve">Joined all required Microsoft Teams channels</w:t>
            </w:r>
          </w:p>
          <w:p>
            <w:pPr>
              <w:spacing w:after="120" w:line="408" w:lineRule="auto"/>
            </w:pPr>
            <w:r>
              <w:t xml:space="preserve">☐</w:t>
            </w:r>
          </w:p>
          <w:p>
            <w:pPr>
              <w:spacing w:after="120" w:line="408" w:lineRule="auto"/>
            </w:pPr>
            <w:r>
              <w:t xml:space="preserve">First timesheet entry submitted</w:t>
            </w:r>
          </w:p>
        </w:tc>
      </w:tr>
    </w:tbl>
    <w:p>
      <w:pPr>
        <w:spacing w:after="240" w:before="0"/>
      </w:pPr>
    </w:p>
    <w:p>
      <w:pPr>
        <w:pBdr>
          <w:bottom w:val="single" w:color="2B5797"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Consolidated New Hire Kit – Surge Hiring</w:t>
      </w:r>
      <w:r>
        <w:rPr>
          <w:rFonts w:ascii="Calibri" w:cs="Calibri" w:eastAsia="Calibri" w:hAnsi="Calibri"/>
          <w:b w:val="false"/>
          <w:bCs w:val="false"/>
          <w:i w:val="false"/>
          <w:iCs w:val="false"/>
          <w:strike w:val="false"/>
          <w:color w:val="000000"/>
          <w:sz w:val="22"/>
          <w:szCs w:val="22"/>
        </w:rPr>
        <w:t xml:space="preserve">  |  [COMPANY NAME]  |  [CONTRACT NAME]</w:t>
      </w:r>
    </w:p>
    <w:p>
      <w:pPr>
        <w:spacing w:after="120" w:before="60" w:line="360" w:lineRule="auto"/>
        <w:jc w:val="center"/>
      </w:pPr>
      <w:r>
        <w:rPr>
          <w:rFonts w:ascii="Calibri" w:cs="Calibri" w:eastAsia="Calibri" w:hAnsi="Calibri"/>
          <w:b w:val="false"/>
          <w:bCs w:val="false"/>
          <w:i w:val="false"/>
          <w:iCs w:val="false"/>
          <w:strike w:val="false"/>
          <w:color w:val="000000"/>
          <w:sz w:val="22"/>
          <w:szCs w:val="22"/>
        </w:rPr>
        <w:t xml:space="preserve">WELCOME ABOARD</w:t>
      </w:r>
    </w:p>
    <w:p>
      <w:pPr>
        <w:spacing w:after="120" w:before="60" w:line="360" w:lineRule="auto"/>
        <w:jc w:val="center"/>
      </w:pPr>
      <w:r>
        <w:rPr>
          <w:rFonts w:ascii="Calibri" w:cs="Calibri" w:eastAsia="Calibri" w:hAnsi="Calibri"/>
          <w:b w:val="false"/>
          <w:bCs w:val="false"/>
          <w:i w:val="false"/>
          <w:iCs w:val="false"/>
          <w:strike w:val="false"/>
          <w:color w:val="999999"/>
          <w:sz w:val="22"/>
          <w:szCs w:val="22"/>
        </w:rPr>
        <w:t xml:space="preserve">This document contains proprietary and controlled information. Do not distribute outside authorized personnel. Version 1.0 — April 2026</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795L1zHRnfkCuc37BVaCQ</dc:title>
  <dc:creator>Un-named</dc:creator>
  <dc:description>Generated document</dc:description>
  <cp:lastModifiedBy>Un-named</cp:lastModifiedBy>
  <cp:revision>1</cp:revision>
  <dcterms:created xsi:type="dcterms:W3CDTF">2026-04-20T19:05:04.432Z</dcterms:created>
  <dcterms:modified xsi:type="dcterms:W3CDTF">2026-04-20T19:05:04.432Z</dcterms:modified>
</cp:coreProperties>
</file>

<file path=docProps/custom.xml><?xml version="1.0" encoding="utf-8"?>
<Properties xmlns="http://schemas.openxmlformats.org/officeDocument/2006/custom-properties" xmlns:vt="http://schemas.openxmlformats.org/officeDocument/2006/docPropsVTypes"/>
</file>