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CE3940C" w:rsidR="00872A27" w:rsidRPr="00117BBE" w:rsidRDefault="00B8241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Kelly Cristina da silva souto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cavalcante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5C3E01" w:rsidR="00872A27" w:rsidRPr="00117BBE" w:rsidRDefault="00B8241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 -DF</w:t>
      </w:r>
    </w:p>
    <w:p w14:paraId="37C76095" w14:textId="63B67695" w:rsidR="0090332E" w:rsidRDefault="00B8241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39012FE" w:rsidR="00872A27" w:rsidRPr="00117BBE" w:rsidRDefault="00B824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aplicativo  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usado para calcular as calorias ingeridas durante as refeições,</w:t>
      </w:r>
      <w:r w:rsidRPr="00B82417">
        <w:rPr>
          <w:rFonts w:ascii="Arial" w:eastAsia="Arial" w:hAnsi="Arial" w:cs="Arial"/>
          <w:color w:val="000000" w:themeColor="text1"/>
          <w:sz w:val="24"/>
          <w:szCs w:val="24"/>
        </w:rPr>
        <w:t xml:space="preserve"> já possuem um banco de dados com informações de milhares de alimentos, incluindo pratos prontos, ingredientes e até produtos embalados. Além disso, oferece recursos como definição de metas calóricas diárias, gráficos de progresso, rastreamento de macronutrientes (proteínas, carboidratos, gorduras)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C64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C64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C64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C64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C64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C64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C64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C64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C641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C64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C641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72D4EEB3" w:rsidR="0005157A" w:rsidRDefault="00B824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aplicativo mostra de uma for simples</w:t>
      </w:r>
      <w:r w:rsidR="00F8474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dinâmica e </w:t>
      </w:r>
      <w:r w:rsidR="00F8474C">
        <w:rPr>
          <w:rFonts w:ascii="Arial" w:eastAsia="Arial" w:hAnsi="Arial" w:cs="Arial"/>
          <w:color w:val="000000" w:themeColor="text1"/>
          <w:sz w:val="24"/>
          <w:szCs w:val="24"/>
        </w:rPr>
        <w:t xml:space="preserve"> ao mesmo tempo personalizados alimento e sua respectivas calorias, pois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474C">
        <w:rPr>
          <w:rFonts w:ascii="Arial" w:eastAsia="Arial" w:hAnsi="Arial" w:cs="Arial"/>
          <w:color w:val="000000" w:themeColor="text1"/>
          <w:sz w:val="24"/>
          <w:szCs w:val="24"/>
        </w:rPr>
        <w:t xml:space="preserve">além  do alimentos já existentes na base de dados permite ao usuário cadastrar  novos alimentos e calculando-as calorias dos mesmos </w:t>
      </w:r>
      <w:r w:rsidR="00F8474C" w:rsidRPr="00F8474C">
        <w:rPr>
          <w:rFonts w:ascii="Arial" w:eastAsia="Arial" w:hAnsi="Arial" w:cs="Arial"/>
          <w:color w:val="000000" w:themeColor="text1"/>
          <w:sz w:val="24"/>
          <w:szCs w:val="24"/>
        </w:rPr>
        <w:t>oferecer</w:t>
      </w:r>
      <w:r w:rsidR="00F8474C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</w:t>
      </w:r>
      <w:r w:rsidR="00F8474C" w:rsidRPr="00F8474C">
        <w:rPr>
          <w:rFonts w:ascii="Arial" w:eastAsia="Arial" w:hAnsi="Arial" w:cs="Arial"/>
          <w:color w:val="000000" w:themeColor="text1"/>
          <w:sz w:val="24"/>
          <w:szCs w:val="24"/>
        </w:rPr>
        <w:t xml:space="preserve"> relatórios fáceis de entender sobre o consumo calórico diário, semanal ou mensal, além do progresso em relação às metas estabelecidas.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6DD62B5E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4AB1C1" w14:textId="689215A6" w:rsidR="00F8474C" w:rsidRDefault="00F847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5567A8" w14:textId="32767684" w:rsidR="00F8474C" w:rsidRDefault="00F847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D81AB" w14:textId="77777777" w:rsidR="00F8474C" w:rsidRDefault="00F847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B9B3D2A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D863BAA" w14:textId="64E07EEC" w:rsidR="009C6418" w:rsidRPr="009C6418" w:rsidRDefault="009C6418" w:rsidP="009C641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Avaliar a qualidade do aplicativo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FatSecret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 com foco nos aspectos de usabilidade, performance, des</w:t>
      </w:r>
      <w:bookmarkStart w:id="4" w:name="_GoBack"/>
      <w:bookmarkEnd w:id="4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ign e funcionalidade, com base nos critérios de qualidade estabelecidos para aplicativos de monitoramento de saúde e bem-estar.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3DA3141" w:rsidR="00847CD2" w:rsidRPr="00F8474C" w:rsidRDefault="00F8474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847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FatSecrret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C12F208" w:rsidR="00847CD2" w:rsidRPr="00F8474C" w:rsidRDefault="00F8474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847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Empresarial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7CBEAB0" w:rsidR="00847CD2" w:rsidRPr="00353E6F" w:rsidRDefault="00F8474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Aplicativo para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phone</w:t>
            </w:r>
            <w:proofErr w:type="spellEnd"/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34FB9D0" w:rsidR="00847CD2" w:rsidRPr="00F8474C" w:rsidRDefault="00F8474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847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F8474C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8474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F8474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23A3881" w:rsidR="0005157A" w:rsidRPr="00353E6F" w:rsidRDefault="00F8474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D4ECE">
              <w:rPr>
                <w:rStyle w:val="Forte"/>
                <w:b w:val="0"/>
              </w:rPr>
              <w:t>D</w:t>
            </w:r>
            <w:r w:rsidRPr="00BD4ECE">
              <w:rPr>
                <w:rStyle w:val="Forte"/>
                <w:b w:val="0"/>
              </w:rPr>
              <w:t>esign Limpo e Organizado</w:t>
            </w:r>
            <w:r w:rsidRPr="00BD4ECE">
              <w:rPr>
                <w:b/>
              </w:rPr>
              <w:t xml:space="preserve"> </w:t>
            </w:r>
            <w:r w:rsidRPr="00BD4ECE">
              <w:t>A</w:t>
            </w:r>
            <w:r>
              <w:t xml:space="preserve"> interface do </w:t>
            </w:r>
            <w:proofErr w:type="spellStart"/>
            <w:r>
              <w:t>FatSecret</w:t>
            </w:r>
            <w:proofErr w:type="spellEnd"/>
            <w:r>
              <w:t xml:space="preserve"> é simples, com uma organização lógica dos menus e funcionalidades. Isso torna o app fácil de usar, mesmo para iniciantes.</w:t>
            </w:r>
          </w:p>
        </w:tc>
        <w:tc>
          <w:tcPr>
            <w:tcW w:w="3544" w:type="dxa"/>
          </w:tcPr>
          <w:p w14:paraId="22E3DA41" w14:textId="01BCF088" w:rsidR="0005157A" w:rsidRPr="00F8474C" w:rsidRDefault="00F8474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847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Layout do </w:t>
            </w:r>
            <w:proofErr w:type="spellStart"/>
            <w:r w:rsidRPr="00F847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FatSecret</w:t>
            </w:r>
            <w:proofErr w:type="spellEnd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2965FC9" w:rsidR="0005157A" w:rsidRPr="00117BBE" w:rsidRDefault="00BD4EC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D4ECE">
              <w:rPr>
                <w:rStyle w:val="Forte"/>
                <w:b w:val="0"/>
              </w:rPr>
              <w:t xml:space="preserve">Foi desenvolvido na linguagem </w:t>
            </w:r>
            <w:proofErr w:type="spellStart"/>
            <w:r w:rsidRPr="00BD4ECE">
              <w:rPr>
                <w:rStyle w:val="Forte"/>
                <w:b w:val="0"/>
              </w:rPr>
              <w:t>React</w:t>
            </w:r>
            <w:proofErr w:type="spellEnd"/>
            <w:r w:rsidRPr="00BD4ECE">
              <w:rPr>
                <w:b/>
              </w:rPr>
              <w:t xml:space="preserve"> ou </w:t>
            </w:r>
            <w:r w:rsidRPr="00BD4ECE">
              <w:rPr>
                <w:rStyle w:val="Forte"/>
                <w:b w:val="0"/>
              </w:rPr>
              <w:t>Vue.js</w:t>
            </w:r>
            <w:r>
              <w:t xml:space="preserve"> Frameworks populares para o desenvolvimento de interfaces dinâmicas e responsivas. Essas bibliotecas permitem que a interface seja atualizada de maneira eficiente sem a necessidade de recarregar </w:t>
            </w:r>
            <w:r>
              <w:lastRenderedPageBreak/>
              <w:t>a página inteira, o que resulta em uma experiência de usuário mais fluida.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81CA801" w:rsidR="0005157A" w:rsidRPr="00117BBE" w:rsidRDefault="00BD4EC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>Carregamento Rápido</w:t>
            </w:r>
            <w:r>
              <w:t xml:space="preserve"> </w:t>
            </w:r>
            <w:r>
              <w:t xml:space="preserve">tende a oferecer tempos de resposta rápidos ao carregar páginas e seções do aplicativo, como a tela de "Diário de Alimentação", onde os usuários registram seus alimentos e atividades. Isso é alcançado através da utilização de técnicas de cache, otimização de banco de dados e </w:t>
            </w:r>
            <w:proofErr w:type="spellStart"/>
            <w:r>
              <w:t>pré-carregamento</w:t>
            </w:r>
            <w:proofErr w:type="spellEnd"/>
            <w:r>
              <w:t xml:space="preserve"> de informações.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DC3BBCD" w14:textId="77777777" w:rsidR="0005157A" w:rsidRDefault="00BD4ECE" w:rsidP="00BD4EC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</w:pPr>
            <w:r>
              <w:rPr>
                <w:rStyle w:val="Forte"/>
              </w:rPr>
              <w:t>Minimalismo e Clareza</w:t>
            </w:r>
          </w:p>
          <w:p w14:paraId="4E13B237" w14:textId="4422388E" w:rsidR="00BD4ECE" w:rsidRDefault="00BD4ECE" w:rsidP="00BD4EC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</w:pPr>
            <w:r>
              <w:rPr>
                <w:rStyle w:val="Forte"/>
              </w:rPr>
              <w:t>Distribuição de Espaço</w:t>
            </w:r>
          </w:p>
          <w:p w14:paraId="6AD91669" w14:textId="4B4F815A" w:rsidR="00BD4ECE" w:rsidRDefault="00BD4ECE" w:rsidP="00BD4EC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</w:pPr>
            <w:r>
              <w:rPr>
                <w:rStyle w:val="Forte"/>
              </w:rPr>
              <w:t>Menu Simples</w:t>
            </w:r>
          </w:p>
          <w:p w14:paraId="587E10E7" w14:textId="478EC605" w:rsidR="00BD4ECE" w:rsidRPr="00BD4ECE" w:rsidRDefault="00BD4ECE" w:rsidP="00BD4EC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Style w:val="Forte"/>
              </w:rPr>
              <w:t>Ícones e Botões Visíveis</w:t>
            </w:r>
            <w:proofErr w:type="gramEnd"/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0FE8EAF0" w:rsidR="006A37EE" w:rsidRPr="006A37EE" w:rsidRDefault="00BD4EC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O </w:t>
      </w:r>
      <w:proofErr w:type="spellStart"/>
      <w:r>
        <w:rPr>
          <w:rStyle w:val="Forte"/>
        </w:rPr>
        <w:t>FatSecret</w:t>
      </w:r>
      <w:proofErr w:type="spellEnd"/>
      <w:r>
        <w:t xml:space="preserve"> combina uma interface limpa e de fácil navegação com um desempenho excelente, proporcionando uma experiência de usuário agradável e eficiente. O uso de tecnologias modernas, como </w:t>
      </w:r>
      <w:proofErr w:type="spellStart"/>
      <w:r>
        <w:t>React</w:t>
      </w:r>
      <w:proofErr w:type="spellEnd"/>
      <w:r>
        <w:t xml:space="preserve"> ou Vue.js, contribui para a interatividade do aplicativo, enquanto o design minimalista e a organização lógica das funcionalidades garantem que os usuários possam monitorar sua alimentação e atividades com facilidade e rapidez. A performance otimizada do app assegura tempos de resposta rápidos, tornando o processo de registro e acompanhamento de dados mais fluido e eficiente.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7589B846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5E716A39" w:rsidR="00026929" w:rsidRDefault="00F8474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F1241" wp14:editId="50B667FF">
            <wp:extent cx="3438525" cy="5730875"/>
            <wp:effectExtent l="0" t="0" r="9525" b="3175"/>
            <wp:docPr id="3" name="Imagem 3" descr="https://lh3.googleusercontent.com/cQh2GzCH7gYsQy444PYmvJj5IdE8ku0JWFNjiZ5jhKHIX6dMjpavuhV64T6Hdpbz-A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Qh2GzCH7gYsQy444PYmvJj5IdE8ku0JWFNjiZ5jhKHIX6dMjpavuhV64T6Hdpbz-A=h9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proofErr w:type="spellStart"/>
      <w:r>
        <w:rPr>
          <w:rFonts w:ascii="Arial" w:hAnsi="Arial" w:cs="Arial"/>
          <w:color w:val="000000" w:themeColor="text1"/>
        </w:rPr>
        <w:t>FatSecret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656C143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F8474C" w:rsidRPr="00F8474C">
        <w:t xml:space="preserve"> </w:t>
      </w:r>
      <w:r w:rsidR="00F8474C">
        <w:rPr>
          <w:noProof/>
        </w:rPr>
        <w:drawing>
          <wp:inline distT="0" distB="0" distL="0" distR="0" wp14:anchorId="20D2A581" wp14:editId="462BC970">
            <wp:extent cx="3250586" cy="5781675"/>
            <wp:effectExtent l="0" t="0" r="6985" b="0"/>
            <wp:docPr id="5" name="Imagem 5" descr="https://lh6.ggpht.com/kLa5N8Mlk6oaOu3tVA0WLYP8idBQRyVvGs12OtRUsXhVic-dr5RK5FP7FlYPac2b6Ic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gpht.com/kLa5N8Mlk6oaOu3tVA0WLYP8idBQRyVvGs12OtRUsXhVic-dr5RK5FP7FlYPac2b6Ic=h9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44" cy="57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3C7BE76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proofErr w:type="spellStart"/>
      <w:r w:rsidR="00F8474C">
        <w:rPr>
          <w:rFonts w:ascii="Arial" w:hAnsi="Arial" w:cs="Arial"/>
          <w:color w:val="000000" w:themeColor="text1"/>
        </w:rPr>
        <w:t>FatSecret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34E40182" w:rsidR="00353E6F" w:rsidRDefault="00BD4EC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 aplicativo é encontrão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seguintesendereço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D9C11D9" w14:textId="74C21AAA" w:rsidR="00BD4ECE" w:rsidRPr="00117BBE" w:rsidRDefault="00BD4EC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4ECE">
        <w:rPr>
          <w:rFonts w:ascii="Arial" w:hAnsi="Arial" w:cs="Arial"/>
          <w:color w:val="000000" w:themeColor="text1"/>
          <w:sz w:val="24"/>
          <w:szCs w:val="24"/>
        </w:rPr>
        <w:t>https://reviewed.app/?s=fatsecret#google_vignette</w:t>
      </w:r>
    </w:p>
    <w:p w14:paraId="3CFD68F8" w14:textId="2A1AA182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B2C46D" w14:textId="17267F63" w:rsidR="009C6418" w:rsidRDefault="009C6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F1C11F" w14:textId="77777777" w:rsidR="009C6418" w:rsidRPr="00117BBE" w:rsidRDefault="009C64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2F1CE6AF" w14:textId="5716AA0C" w:rsidR="00DE1CF8" w:rsidRPr="00117BBE" w:rsidRDefault="009C641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t xml:space="preserve">A análise do projeto </w:t>
      </w:r>
      <w:proofErr w:type="spellStart"/>
      <w:r>
        <w:rPr>
          <w:rStyle w:val="Forte"/>
        </w:rPr>
        <w:t>FatSecret</w:t>
      </w:r>
      <w:proofErr w:type="spellEnd"/>
      <w:r>
        <w:t xml:space="preserve"> me proporcionou uma série de </w:t>
      </w:r>
      <w:r>
        <w:rPr>
          <w:rStyle w:val="Forte"/>
        </w:rPr>
        <w:t>insights valiosos</w:t>
      </w:r>
      <w:r>
        <w:t xml:space="preserve"> que vou aplicar em minha vida profissional. Desde a importância de criar </w:t>
      </w:r>
      <w:r>
        <w:rPr>
          <w:rStyle w:val="Forte"/>
        </w:rPr>
        <w:t>interfaces simples e funcionais</w:t>
      </w:r>
      <w:r>
        <w:t xml:space="preserve"> até a necessidade de garantir a </w:t>
      </w:r>
      <w:r>
        <w:rPr>
          <w:rStyle w:val="Forte"/>
        </w:rPr>
        <w:t>performance e integração</w:t>
      </w:r>
      <w:r>
        <w:t xml:space="preserve"> do sistema, aprendi que cada decisão de design e tecnologia impacta diretamente na experiência do usuário. </w:t>
      </w:r>
      <w:r>
        <w:rPr>
          <w:rStyle w:val="Forte"/>
        </w:rPr>
        <w:t>Testagem contínua</w:t>
      </w:r>
      <w:r>
        <w:t xml:space="preserve">, </w:t>
      </w:r>
      <w:r>
        <w:rPr>
          <w:rStyle w:val="Forte"/>
        </w:rPr>
        <w:t>escolha das ferramentas certas</w:t>
      </w:r>
      <w:r>
        <w:t xml:space="preserve"> e a </w:t>
      </w:r>
      <w:r>
        <w:rPr>
          <w:rStyle w:val="Forte"/>
        </w:rPr>
        <w:t>simplificação</w:t>
      </w:r>
      <w:r>
        <w:t xml:space="preserve"> das funcionalidades são chaves para o sucesso de qualquer projeto. Essas lições são aplicáveis não só ao desenvolvimento de software, mas a qualquer área em que a experiência do cliente seja essencial.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6A4E1999" w14:textId="29C9489E" w:rsidR="009C6418" w:rsidRPr="009C6418" w:rsidRDefault="009C6418" w:rsidP="009C641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Livros sobre Desenvolvimento de Software e Usabilidade</w:t>
      </w:r>
    </w:p>
    <w:p w14:paraId="5138E0EB" w14:textId="77777777" w:rsidR="009C6418" w:rsidRPr="009C6418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Livro sobre Usabilidade e Design:</w:t>
      </w:r>
    </w:p>
    <w:p w14:paraId="7F4A2B1B" w14:textId="77777777" w:rsidR="009C6418" w:rsidRPr="009C6418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NORMAN, Donald A. The Design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Everyday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Things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. 2. ed. New York: Basic Books, 2013.</w:t>
      </w:r>
    </w:p>
    <w:p w14:paraId="41A23102" w14:textId="77777777" w:rsidR="009C6418" w:rsidRPr="009C6418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Livro sobre Testes de Software:</w:t>
      </w:r>
    </w:p>
    <w:p w14:paraId="2E7A80E7" w14:textId="079C8E0E" w:rsidR="005B045C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GRAHAM, Dorothy; VAN VORST, Mark. Software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Testing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: A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Craftsman’s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 Approach. 3. ed. New York: Pearson, 2004.</w:t>
      </w:r>
    </w:p>
    <w:p w14:paraId="1C025813" w14:textId="20F99218" w:rsidR="009C6418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A9FD5C" w14:textId="77777777" w:rsidR="009C6418" w:rsidRPr="009C6418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2. Artigos Acadêmicos e </w:t>
      </w:r>
      <w:proofErr w:type="spellStart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Papers</w:t>
      </w:r>
      <w:proofErr w:type="spellEnd"/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Desenvolvimento de Aplicativos Móveis</w:t>
      </w:r>
    </w:p>
    <w:p w14:paraId="3D698DC3" w14:textId="77777777" w:rsidR="009C6418" w:rsidRPr="009C6418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Artigo sobre Design e Usabilidade de Apps Móveis:</w:t>
      </w:r>
    </w:p>
    <w:p w14:paraId="2166573F" w14:textId="0CBE6A4C" w:rsidR="009C6418" w:rsidRPr="00117BBE" w:rsidRDefault="009C6418" w:rsidP="009C6418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6418">
        <w:rPr>
          <w:rFonts w:ascii="Arial" w:eastAsia="Arial" w:hAnsi="Arial" w:cs="Arial"/>
          <w:color w:val="000000" w:themeColor="text1"/>
          <w:sz w:val="24"/>
          <w:szCs w:val="24"/>
        </w:rPr>
        <w:t>SILVA, João Carlos da; PEREIRA, Ana Beatriz. "Usabilidade e Design de Interfaces em Aplicativos Móveis". Revista Brasileira de Computação, v. 14, n. 2, p. 115-130, 2019.</w:t>
      </w:r>
    </w:p>
    <w:sectPr w:rsidR="009C6418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30349"/>
    <w:multiLevelType w:val="hybridMultilevel"/>
    <w:tmpl w:val="520CE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FDF115F"/>
    <w:multiLevelType w:val="hybridMultilevel"/>
    <w:tmpl w:val="4BFC9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C6418"/>
    <w:rsid w:val="00B82417"/>
    <w:rsid w:val="00BD4ECE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8474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F8474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D4ECE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4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8174D-516B-4BED-B0B2-216C5DE3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Kelly Souto</cp:lastModifiedBy>
  <cp:revision>8</cp:revision>
  <cp:lastPrinted>2020-11-09T21:26:00Z</cp:lastPrinted>
  <dcterms:created xsi:type="dcterms:W3CDTF">2021-05-30T20:28:00Z</dcterms:created>
  <dcterms:modified xsi:type="dcterms:W3CDTF">2024-11-14T20:41:00Z</dcterms:modified>
</cp:coreProperties>
</file>