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37" w:rsidRPr="00995859" w:rsidRDefault="006A7EEA" w:rsidP="00995859">
      <w:pPr>
        <w:jc w:val="center"/>
        <w:rPr>
          <w:b/>
          <w:sz w:val="40"/>
          <w:szCs w:val="40"/>
        </w:rPr>
      </w:pPr>
      <w:r w:rsidRPr="00995859">
        <w:rPr>
          <w:b/>
          <w:sz w:val="40"/>
          <w:szCs w:val="40"/>
        </w:rPr>
        <w:t>Revisão</w:t>
      </w:r>
      <w:r w:rsidR="00995859" w:rsidRPr="00995859">
        <w:rPr>
          <w:b/>
          <w:sz w:val="40"/>
          <w:szCs w:val="40"/>
        </w:rPr>
        <w:t xml:space="preserve"> de matemática</w:t>
      </w:r>
      <w:r w:rsidRPr="00995859">
        <w:rPr>
          <w:b/>
          <w:sz w:val="40"/>
          <w:szCs w:val="40"/>
        </w:rPr>
        <w:t>:</w:t>
      </w:r>
    </w:p>
    <w:p w:rsidR="006A7EEA" w:rsidRDefault="006A7EEA"/>
    <w:p w:rsidR="006A7EEA" w:rsidRPr="004A64BC" w:rsidRDefault="000D2C75" w:rsidP="000D2C7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EFEFE"/>
        </w:rPr>
        <w:t>Gavi</w:t>
      </w:r>
      <w:proofErr w:type="spellEnd"/>
      <w:r w:rsidR="006A7EEA" w:rsidRPr="004A64BC">
        <w:rPr>
          <w:rFonts w:ascii="Arial" w:hAnsi="Arial" w:cs="Arial"/>
          <w:sz w:val="24"/>
          <w:szCs w:val="24"/>
          <w:shd w:val="clear" w:color="auto" w:fill="FEFEFE"/>
        </w:rPr>
        <w:t xml:space="preserve"> tem uma loja de roupas e, na sua última compra de mercadorias para a loja, ele adquiriu 94 camisas por R$ 17,05 cada uma. Para facilitar seus cálculos, Marcos costuma arredondar os valores de compra e venda de suas mercadorias para o número inteiro mais próximo. </w:t>
      </w: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</w:rPr>
      </w:pP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</w:rPr>
      </w:pPr>
      <w:r w:rsidRPr="004A64BC">
        <w:rPr>
          <w:rFonts w:ascii="Arial" w:hAnsi="Arial" w:cs="Arial"/>
          <w:sz w:val="24"/>
          <w:szCs w:val="24"/>
        </w:rPr>
        <w:t>a) Qual o valor aproximado de cada camisa?</w:t>
      </w: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</w:rPr>
      </w:pP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 w:rsidRPr="004A64BC">
        <w:rPr>
          <w:rFonts w:ascii="Arial" w:hAnsi="Arial" w:cs="Arial"/>
          <w:sz w:val="24"/>
          <w:szCs w:val="24"/>
          <w:shd w:val="clear" w:color="auto" w:fill="FEFEFE"/>
        </w:rPr>
        <w:t>b) Qual o valor exato que ele gastou no total?</w:t>
      </w:r>
    </w:p>
    <w:p w:rsidR="006A7EEA" w:rsidRPr="004A64BC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6A7EEA" w:rsidRDefault="006A7EEA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  <w:r w:rsidRPr="004A64BC">
        <w:rPr>
          <w:rFonts w:ascii="Arial" w:hAnsi="Arial" w:cs="Arial"/>
          <w:sz w:val="24"/>
          <w:szCs w:val="24"/>
          <w:shd w:val="clear" w:color="auto" w:fill="FEFEFE"/>
        </w:rPr>
        <w:t>c) E o valor aproximado que ele gastou?</w:t>
      </w:r>
    </w:p>
    <w:p w:rsidR="000D2C75" w:rsidRDefault="000D2C75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0D2C75" w:rsidRPr="004A64BC" w:rsidRDefault="000D2C75" w:rsidP="006A7EEA">
      <w:pPr>
        <w:pStyle w:val="PargrafodaLista"/>
        <w:rPr>
          <w:rFonts w:ascii="Arial" w:hAnsi="Arial" w:cs="Arial"/>
          <w:sz w:val="24"/>
          <w:szCs w:val="24"/>
          <w:shd w:val="clear" w:color="auto" w:fill="FEFEFE"/>
        </w:rPr>
      </w:pPr>
    </w:p>
    <w:p w:rsidR="006A7EEA" w:rsidRPr="004A64BC" w:rsidRDefault="000D2C75" w:rsidP="000D2C7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A turma do 5º ano juntou dinheiro em um cofrinho e hoje foi o dia de quebra-lo. Foi encontrado 24 moedas de 0,25. Qual foi o total de dinheiro que a turma juntou?</w:t>
      </w:r>
    </w:p>
    <w:p w:rsidR="00B7653C" w:rsidRDefault="00B7653C" w:rsidP="006A7EEA">
      <w:pPr>
        <w:pStyle w:val="PargrafodaLista"/>
        <w:ind w:firstLine="696"/>
        <w:rPr>
          <w:rFonts w:ascii="Arial" w:hAnsi="Arial" w:cs="Arial"/>
          <w:sz w:val="24"/>
          <w:szCs w:val="24"/>
          <w:shd w:val="clear" w:color="auto" w:fill="FEFEFE"/>
        </w:rPr>
      </w:pPr>
    </w:p>
    <w:p w:rsidR="000D2C75" w:rsidRDefault="000D2C75" w:rsidP="006A7EEA">
      <w:pPr>
        <w:pStyle w:val="PargrafodaLista"/>
        <w:ind w:firstLine="696"/>
        <w:rPr>
          <w:rFonts w:ascii="Arial" w:hAnsi="Arial" w:cs="Arial"/>
          <w:sz w:val="24"/>
          <w:szCs w:val="24"/>
          <w:shd w:val="clear" w:color="auto" w:fill="FEFEFE"/>
        </w:rPr>
      </w:pPr>
    </w:p>
    <w:p w:rsidR="000D2C75" w:rsidRDefault="000D2C75" w:rsidP="006A7EEA">
      <w:pPr>
        <w:pStyle w:val="PargrafodaLista"/>
        <w:ind w:firstLine="696"/>
        <w:rPr>
          <w:rFonts w:ascii="Arial" w:hAnsi="Arial" w:cs="Arial"/>
          <w:sz w:val="24"/>
          <w:szCs w:val="24"/>
          <w:shd w:val="clear" w:color="auto" w:fill="FEFEFE"/>
        </w:rPr>
      </w:pPr>
    </w:p>
    <w:p w:rsidR="000D2C75" w:rsidRDefault="000D2C75" w:rsidP="006A7EEA">
      <w:pPr>
        <w:pStyle w:val="PargrafodaLista"/>
        <w:ind w:firstLine="696"/>
        <w:rPr>
          <w:rFonts w:ascii="Arial" w:hAnsi="Arial" w:cs="Arial"/>
          <w:sz w:val="24"/>
          <w:szCs w:val="24"/>
          <w:shd w:val="clear" w:color="auto" w:fill="FEFEFE"/>
        </w:rPr>
      </w:pPr>
    </w:p>
    <w:p w:rsidR="000D2C75" w:rsidRDefault="00D204A3" w:rsidP="000D2C7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 xml:space="preserve">Em uma tarde de verão Alisson comprou </w:t>
      </w:r>
      <w:proofErr w:type="gramStart"/>
      <w:r>
        <w:rPr>
          <w:rFonts w:ascii="Arial" w:hAnsi="Arial" w:cs="Arial"/>
          <w:sz w:val="24"/>
          <w:szCs w:val="24"/>
          <w:shd w:val="clear" w:color="auto" w:fill="FEFEFE"/>
        </w:rPr>
        <w:t>6</w:t>
      </w:r>
      <w:proofErr w:type="gramEnd"/>
      <w:r>
        <w:rPr>
          <w:rFonts w:ascii="Arial" w:hAnsi="Arial" w:cs="Arial"/>
          <w:sz w:val="24"/>
          <w:szCs w:val="24"/>
          <w:shd w:val="clear" w:color="auto" w:fill="FEFEFE"/>
        </w:rPr>
        <w:t xml:space="preserve"> picolé na praia. O picolé que ele gosta custa R$13,99, ele pagou com uma nota de R$100,00. Qual foi o valor que ele recebeu de troco?</w:t>
      </w:r>
    </w:p>
    <w:p w:rsidR="00D204A3" w:rsidRDefault="00D204A3" w:rsidP="00D204A3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D204A3" w:rsidRDefault="00D204A3" w:rsidP="00D204A3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D204A3" w:rsidRDefault="00D204A3" w:rsidP="00D204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 xml:space="preserve">Os torcedores do Brasil fizeram uma </w:t>
      </w:r>
      <w:r w:rsidR="00995859">
        <w:rPr>
          <w:rFonts w:ascii="Arial" w:hAnsi="Arial" w:cs="Arial"/>
          <w:sz w:val="24"/>
          <w:szCs w:val="24"/>
          <w:shd w:val="clear" w:color="auto" w:fill="FEFEFE"/>
        </w:rPr>
        <w:t>viagem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</w:t>
      </w:r>
      <w:r w:rsidR="00995859">
        <w:rPr>
          <w:rFonts w:ascii="Arial" w:hAnsi="Arial" w:cs="Arial"/>
          <w:sz w:val="24"/>
          <w:szCs w:val="24"/>
          <w:shd w:val="clear" w:color="auto" w:fill="FEFEFE"/>
        </w:rPr>
        <w:t xml:space="preserve">até SC </w:t>
      </w:r>
      <w:r>
        <w:rPr>
          <w:rFonts w:ascii="Arial" w:hAnsi="Arial" w:cs="Arial"/>
          <w:sz w:val="24"/>
          <w:szCs w:val="24"/>
          <w:shd w:val="clear" w:color="auto" w:fill="FEFEFE"/>
        </w:rPr>
        <w:t>para ver o</w:t>
      </w:r>
      <w:r w:rsidR="00995859">
        <w:rPr>
          <w:rFonts w:ascii="Arial" w:hAnsi="Arial" w:cs="Arial"/>
          <w:sz w:val="24"/>
          <w:szCs w:val="24"/>
          <w:shd w:val="clear" w:color="auto" w:fill="FEFEFE"/>
        </w:rPr>
        <w:t>s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 jogos da copa</w:t>
      </w:r>
      <w:r w:rsidR="00995859">
        <w:rPr>
          <w:rFonts w:ascii="Arial" w:hAnsi="Arial" w:cs="Arial"/>
          <w:sz w:val="24"/>
          <w:szCs w:val="24"/>
          <w:shd w:val="clear" w:color="auto" w:fill="FEFEFE"/>
        </w:rPr>
        <w:t xml:space="preserve"> juntos</w:t>
      </w:r>
      <w:r>
        <w:rPr>
          <w:rFonts w:ascii="Arial" w:hAnsi="Arial" w:cs="Arial"/>
          <w:sz w:val="24"/>
          <w:szCs w:val="24"/>
          <w:shd w:val="clear" w:color="auto" w:fill="FEFEFE"/>
        </w:rPr>
        <w:t xml:space="preserve">. </w:t>
      </w:r>
      <w:r w:rsidR="00995859">
        <w:rPr>
          <w:rFonts w:ascii="Arial" w:hAnsi="Arial" w:cs="Arial"/>
          <w:sz w:val="24"/>
          <w:szCs w:val="24"/>
          <w:shd w:val="clear" w:color="auto" w:fill="FEFEFE"/>
        </w:rPr>
        <w:t>No total são 446 pessoas. Em cada ônibus cabem 21 pessoas. Quantos ônibus eles vão precisar contratar para fazer a viagem?</w:t>
      </w:r>
    </w:p>
    <w:p w:rsidR="00995859" w:rsidRDefault="00995859" w:rsidP="00995859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995859" w:rsidRDefault="00995859" w:rsidP="00995859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995859" w:rsidRDefault="000C1DE7" w:rsidP="000C1DE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EFEFE"/>
        </w:rPr>
      </w:pPr>
      <w:r>
        <w:rPr>
          <w:rFonts w:ascii="Arial" w:hAnsi="Arial" w:cs="Arial"/>
          <w:sz w:val="24"/>
          <w:szCs w:val="24"/>
          <w:shd w:val="clear" w:color="auto" w:fill="FEFEFE"/>
        </w:rPr>
        <w:t>Observe as imagens da professora e responda: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578"/>
        <w:gridCol w:w="2568"/>
        <w:gridCol w:w="2589"/>
        <w:gridCol w:w="2587"/>
      </w:tblGrid>
      <w:tr w:rsidR="000C1DE7" w:rsidTr="000C1DE7">
        <w:tc>
          <w:tcPr>
            <w:tcW w:w="257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EFEFE"/>
              </w:rPr>
              <w:t>Produto</w:t>
            </w:r>
          </w:p>
        </w:tc>
        <w:tc>
          <w:tcPr>
            <w:tcW w:w="256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EFEFE"/>
              </w:rPr>
              <w:t>Preço a vista</w:t>
            </w:r>
          </w:p>
        </w:tc>
        <w:tc>
          <w:tcPr>
            <w:tcW w:w="2589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EFEFE"/>
              </w:rPr>
              <w:t>Preço parcelado</w:t>
            </w:r>
          </w:p>
        </w:tc>
        <w:tc>
          <w:tcPr>
            <w:tcW w:w="2587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EFEFE"/>
              </w:rPr>
              <w:t>Diferença</w:t>
            </w:r>
          </w:p>
        </w:tc>
      </w:tr>
      <w:tr w:rsidR="000C1DE7" w:rsidTr="000C1DE7">
        <w:tc>
          <w:tcPr>
            <w:tcW w:w="257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6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9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7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</w:tr>
      <w:tr w:rsidR="000C1DE7" w:rsidTr="000C1DE7">
        <w:tc>
          <w:tcPr>
            <w:tcW w:w="257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6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9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7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</w:tr>
      <w:tr w:rsidR="000C1DE7" w:rsidTr="000C1DE7">
        <w:tc>
          <w:tcPr>
            <w:tcW w:w="257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6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9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7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</w:tr>
      <w:tr w:rsidR="000C1DE7" w:rsidTr="000C1DE7">
        <w:tc>
          <w:tcPr>
            <w:tcW w:w="257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6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9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7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</w:tr>
      <w:tr w:rsidR="000C1DE7" w:rsidTr="000C1DE7">
        <w:tc>
          <w:tcPr>
            <w:tcW w:w="257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6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9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7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</w:tr>
      <w:tr w:rsidR="000C1DE7" w:rsidTr="000C1DE7">
        <w:tc>
          <w:tcPr>
            <w:tcW w:w="257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68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9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  <w:tc>
          <w:tcPr>
            <w:tcW w:w="2587" w:type="dxa"/>
          </w:tcPr>
          <w:p w:rsidR="000C1DE7" w:rsidRDefault="000C1DE7" w:rsidP="000C1DE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  <w:shd w:val="clear" w:color="auto" w:fill="FEFEFE"/>
              </w:rPr>
            </w:pPr>
          </w:p>
        </w:tc>
      </w:tr>
    </w:tbl>
    <w:p w:rsidR="000C1DE7" w:rsidRPr="000C1DE7" w:rsidRDefault="000C1DE7" w:rsidP="000C1DE7">
      <w:pPr>
        <w:pStyle w:val="PargrafodaLista"/>
        <w:ind w:left="360"/>
        <w:rPr>
          <w:rFonts w:ascii="Arial" w:hAnsi="Arial" w:cs="Arial"/>
          <w:sz w:val="24"/>
          <w:szCs w:val="24"/>
          <w:shd w:val="clear" w:color="auto" w:fill="FEFEFE"/>
        </w:rPr>
      </w:pPr>
    </w:p>
    <w:p w:rsidR="00995859" w:rsidRPr="000C1DE7" w:rsidRDefault="000C1DE7" w:rsidP="000C1DE7">
      <w:pPr>
        <w:rPr>
          <w:rFonts w:ascii="Arial" w:hAnsi="Arial" w:cs="Arial"/>
          <w:sz w:val="24"/>
          <w:szCs w:val="24"/>
          <w:shd w:val="clear" w:color="auto" w:fill="FEFEFE"/>
        </w:rPr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60FC205E" wp14:editId="4372A5B7">
            <wp:extent cx="5948200" cy="3457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3929" t="45922" r="51590" b="18428"/>
                    <a:stretch/>
                  </pic:blipFill>
                  <pic:spPr bwMode="auto">
                    <a:xfrm>
                      <a:off x="0" y="0"/>
                      <a:ext cx="5955214" cy="3461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95859" w:rsidRDefault="00995859" w:rsidP="00995859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995859" w:rsidRDefault="00995859" w:rsidP="00995859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995859" w:rsidRDefault="00995859" w:rsidP="00995859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995859" w:rsidRDefault="00995859" w:rsidP="00995859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995859" w:rsidRPr="00995859" w:rsidRDefault="00995859" w:rsidP="00995859">
      <w:pPr>
        <w:rPr>
          <w:rFonts w:ascii="Arial" w:hAnsi="Arial" w:cs="Arial"/>
          <w:sz w:val="24"/>
          <w:szCs w:val="24"/>
          <w:shd w:val="clear" w:color="auto" w:fill="FEFEFE"/>
        </w:rPr>
      </w:pPr>
    </w:p>
    <w:p w:rsidR="00B7653C" w:rsidRDefault="00B7653C" w:rsidP="00B7653C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A7EEA" w:rsidRDefault="00995859" w:rsidP="00995859">
      <w:pPr>
        <w:pStyle w:val="PargrafodaLista"/>
        <w:numPr>
          <w:ilvl w:val="0"/>
          <w:numId w:val="1"/>
        </w:numPr>
      </w:pPr>
      <w:r>
        <w:t>Calcule mentalmente:</w:t>
      </w:r>
    </w:p>
    <w:p w:rsidR="00995859" w:rsidRDefault="00995859" w:rsidP="00995859">
      <w:pPr>
        <w:pStyle w:val="PargrafodaLista"/>
        <w:ind w:left="360"/>
      </w:pPr>
      <w:r>
        <w:t>A) 18,07 x 10=                                        b) 0,15 x 100=                              C) 7,3 x 1000=</w:t>
      </w:r>
    </w:p>
    <w:p w:rsidR="00995859" w:rsidRDefault="00995859" w:rsidP="00995859">
      <w:pPr>
        <w:pStyle w:val="PargrafodaLista"/>
        <w:ind w:left="360"/>
      </w:pPr>
    </w:p>
    <w:p w:rsidR="00995859" w:rsidRDefault="00995859" w:rsidP="00995859">
      <w:pPr>
        <w:pStyle w:val="PargrafodaLista"/>
        <w:ind w:left="360"/>
      </w:pPr>
    </w:p>
    <w:p w:rsidR="00995859" w:rsidRDefault="00995859" w:rsidP="00995859">
      <w:pPr>
        <w:pStyle w:val="PargrafodaLista"/>
        <w:ind w:left="360"/>
      </w:pPr>
    </w:p>
    <w:p w:rsidR="00995859" w:rsidRDefault="00995859" w:rsidP="00995859">
      <w:pPr>
        <w:pStyle w:val="PargrafodaLista"/>
        <w:ind w:left="360"/>
      </w:pPr>
    </w:p>
    <w:sectPr w:rsidR="00995859" w:rsidSect="000D2C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0CB0"/>
    <w:multiLevelType w:val="hybridMultilevel"/>
    <w:tmpl w:val="C1B82F08"/>
    <w:lvl w:ilvl="0" w:tplc="8F74FD7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7343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F88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04D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EB4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E468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92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27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9AC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D023E8"/>
    <w:multiLevelType w:val="multilevel"/>
    <w:tmpl w:val="6B54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633F8"/>
    <w:multiLevelType w:val="multilevel"/>
    <w:tmpl w:val="C0E80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825A48"/>
    <w:multiLevelType w:val="multilevel"/>
    <w:tmpl w:val="6802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DF5F14"/>
    <w:multiLevelType w:val="multilevel"/>
    <w:tmpl w:val="A11A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0C532B"/>
    <w:multiLevelType w:val="multilevel"/>
    <w:tmpl w:val="D988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51590"/>
    <w:multiLevelType w:val="hybridMultilevel"/>
    <w:tmpl w:val="36886E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5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1"/>
  </w:num>
  <w:num w:numId="6">
    <w:abstractNumId w:val="3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EA"/>
    <w:rsid w:val="00034737"/>
    <w:rsid w:val="000C1DE7"/>
    <w:rsid w:val="000D2C75"/>
    <w:rsid w:val="006A7EEA"/>
    <w:rsid w:val="00995859"/>
    <w:rsid w:val="00A510B5"/>
    <w:rsid w:val="00B7653C"/>
    <w:rsid w:val="00D2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E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1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0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C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E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1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10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C1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2022-11-30T14:06:00Z</cp:lastPrinted>
  <dcterms:created xsi:type="dcterms:W3CDTF">2022-11-30T14:10:00Z</dcterms:created>
  <dcterms:modified xsi:type="dcterms:W3CDTF">2022-11-30T14:10:00Z</dcterms:modified>
</cp:coreProperties>
</file>