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72" w:rsidRDefault="003B2E72"/>
    <w:tbl>
      <w:tblPr>
        <w:tblStyle w:val="Tabelacomgrade"/>
        <w:tblpPr w:leftFromText="141" w:rightFromText="141" w:vertAnchor="text" w:horzAnchor="margin" w:tblpXSpec="center" w:tblpY="-104"/>
        <w:tblW w:w="107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/>
      </w:tblPr>
      <w:tblGrid>
        <w:gridCol w:w="2950"/>
        <w:gridCol w:w="6554"/>
        <w:gridCol w:w="1266"/>
      </w:tblGrid>
      <w:tr w:rsidR="00A336B5" w:rsidTr="00E62C2F">
        <w:tc>
          <w:tcPr>
            <w:tcW w:w="29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34"/>
                <w:tab w:val="center" w:pos="5741"/>
              </w:tabs>
              <w:ind w:left="34"/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15pt;height:76.7pt" o:ole="">
                  <v:imagedata r:id="rId5" o:title=""/>
                </v:shape>
                <o:OLEObject Type="Embed" ProgID="PBrush" ShapeID="_x0000_i1025" DrawAspect="Content" ObjectID="_1692458708" r:id="rId6"/>
              </w:object>
            </w:r>
          </w:p>
        </w:tc>
        <w:tc>
          <w:tcPr>
            <w:tcW w:w="6554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6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Nota</w:t>
            </w:r>
          </w:p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>Final:</w:t>
            </w:r>
          </w:p>
        </w:tc>
      </w:tr>
      <w:tr w:rsidR="00A336B5" w:rsidTr="00E62C2F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Nome:                                                      Turma: 151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</w:tr>
      <w:tr w:rsidR="00A336B5" w:rsidTr="00E62C2F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 xml:space="preserve">: Josiele da Rosa Peters            Componente Curricular: </w:t>
            </w:r>
            <w:r>
              <w:rPr>
                <w:color w:val="1F497D" w:themeColor="text2"/>
                <w:sz w:val="20"/>
                <w:szCs w:val="20"/>
              </w:rPr>
              <w:t>História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</w:tr>
      <w:tr w:rsidR="00A336B5" w:rsidTr="00E62C2F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Data: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</w:tr>
      <w:tr w:rsidR="00A336B5" w:rsidTr="00E62C2F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 w:rsidRPr="002A42B6">
              <w:pict>
                <v:rect id="Rectangle 2" o:spid="_x0000_s1026" style="position:absolute;margin-left:275.25pt;margin-top:1.7pt;width:10.5pt;height:9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eyOgIAAHE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" strokecolor="#44546a"/>
              </w:pict>
            </w:r>
            <w:r w:rsidRPr="002A42B6">
              <w:pict>
                <v:rect id="Rectangle 3" o:spid="_x0000_s1027" style="position:absolute;margin-left:170.25pt;margin-top:1.7pt;width:10.5pt;height: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PZOgIAAHE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" strokecolor="#44546a"/>
              </w:pict>
            </w:r>
            <w:r w:rsidRPr="002A42B6">
              <w:pict>
                <v:rect id="Rectangle 4" o:spid="_x0000_s1028" style="position:absolute;margin-left:110.25pt;margin-top:1.7pt;width:10.5pt;height:9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" strokecolor="#44546a"/>
              </w:pict>
            </w:r>
            <w:r>
              <w:rPr>
                <w:color w:val="1F497D" w:themeColor="text2"/>
              </w:rPr>
              <w:t xml:space="preserve">Tipo de avaliação: Teste         Trabalho         Prova Abrangente 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</w:tr>
      <w:tr w:rsidR="00A336B5" w:rsidTr="00E62C2F">
        <w:tc>
          <w:tcPr>
            <w:tcW w:w="29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4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</w:tr>
      <w:tr w:rsidR="00A336B5" w:rsidTr="00E62C2F">
        <w:tc>
          <w:tcPr>
            <w:tcW w:w="29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A336B5" w:rsidRDefault="00A336B5" w:rsidP="00E62C2F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Referencial em Educação</w:t>
            </w:r>
          </w:p>
        </w:tc>
        <w:tc>
          <w:tcPr>
            <w:tcW w:w="6554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A336B5" w:rsidRDefault="00A336B5" w:rsidP="00E62C2F">
            <w:pPr>
              <w:rPr>
                <w:color w:val="1F497D" w:themeColor="text2"/>
              </w:rPr>
            </w:pPr>
          </w:p>
        </w:tc>
      </w:tr>
    </w:tbl>
    <w:p w:rsidR="00043FF3" w:rsidRDefault="00043FF3" w:rsidP="00043FF3">
      <w:pPr>
        <w:keepNext/>
        <w:keepLines/>
        <w:spacing w:before="0"/>
      </w:pPr>
    </w:p>
    <w:p w:rsidR="00043FF3" w:rsidRPr="00A336B5" w:rsidRDefault="00043FF3" w:rsidP="00043FF3">
      <w:pPr>
        <w:pStyle w:val="PargrafodaLista"/>
        <w:keepNext/>
        <w:keepLines/>
        <w:numPr>
          <w:ilvl w:val="0"/>
          <w:numId w:val="1"/>
        </w:numPr>
        <w:spacing w:before="40" w:after="40"/>
        <w:jc w:val="both"/>
        <w:rPr>
          <w:sz w:val="22"/>
          <w:szCs w:val="22"/>
        </w:rPr>
      </w:pPr>
      <w:r w:rsidRPr="00A336B5">
        <w:rPr>
          <w:color w:val="000000"/>
          <w:sz w:val="22"/>
          <w:szCs w:val="22"/>
        </w:rPr>
        <w:t>Leia o texto e reflita sobre os costumes dos primeiros habitantes do Brasil, antes da colonização portuguesa.</w:t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sz w:val="22"/>
          <w:szCs w:val="22"/>
        </w:rPr>
      </w:pPr>
      <w:r w:rsidRPr="00A336B5">
        <w:rPr>
          <w:b/>
          <w:bCs/>
          <w:color w:val="000000"/>
          <w:sz w:val="22"/>
          <w:szCs w:val="22"/>
        </w:rPr>
        <w:t>Cultura</w:t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sz w:val="22"/>
          <w:szCs w:val="22"/>
        </w:rPr>
      </w:pPr>
      <w:r w:rsidRPr="00A336B5">
        <w:rPr>
          <w:color w:val="000000"/>
          <w:sz w:val="22"/>
          <w:szCs w:val="22"/>
        </w:rPr>
        <w:t xml:space="preserve">Os indígenas são muito mais ligados </w:t>
      </w:r>
      <w:proofErr w:type="gramStart"/>
      <w:r w:rsidRPr="00A336B5">
        <w:rPr>
          <w:color w:val="000000"/>
          <w:sz w:val="22"/>
          <w:szCs w:val="22"/>
        </w:rPr>
        <w:t>à</w:t>
      </w:r>
      <w:proofErr w:type="gramEnd"/>
      <w:r w:rsidRPr="00A336B5">
        <w:rPr>
          <w:color w:val="000000"/>
          <w:sz w:val="22"/>
          <w:szCs w:val="22"/>
        </w:rPr>
        <w:t xml:space="preserve"> terra. Trabalham em suas lavouras para garantir o sustento da aldeia. O cacique é o chefe da tribo, e o pajé é o sábio, o qual conhece a cura para as doenças e se comunica com os deuses. </w:t>
      </w:r>
    </w:p>
    <w:p w:rsidR="00043FF3" w:rsidRPr="00A336B5" w:rsidRDefault="00043FF3" w:rsidP="00043FF3">
      <w:pPr>
        <w:keepNext/>
        <w:keepLines/>
        <w:spacing w:before="40" w:after="40"/>
        <w:jc w:val="center"/>
        <w:rPr>
          <w:sz w:val="22"/>
          <w:szCs w:val="22"/>
        </w:rPr>
      </w:pPr>
      <w:r w:rsidRPr="00A336B5">
        <w:rPr>
          <w:noProof/>
          <w:position w:val="-197"/>
          <w:sz w:val="22"/>
          <w:szCs w:val="22"/>
        </w:rPr>
        <w:drawing>
          <wp:inline distT="0" distB="0" distL="0" distR="0">
            <wp:extent cx="3419299" cy="1348995"/>
            <wp:effectExtent l="19050" t="0" r="0" b="0"/>
            <wp:docPr id="77934202" name="name4453613684eaa7c4a" descr="1617063640911-1617063640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7063640911-16170636409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654" cy="1349529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sz w:val="22"/>
          <w:szCs w:val="22"/>
        </w:rPr>
      </w:pPr>
      <w:r w:rsidRPr="00A336B5">
        <w:rPr>
          <w:color w:val="000000"/>
          <w:position w:val="3"/>
          <w:sz w:val="22"/>
          <w:szCs w:val="22"/>
          <w:vertAlign w:val="superscript"/>
        </w:rPr>
        <w:t>OS INDÍGENAS. Disponível em: &lt;</w:t>
      </w:r>
      <w:proofErr w:type="gramStart"/>
      <w:r w:rsidRPr="00A336B5">
        <w:rPr>
          <w:color w:val="000000"/>
          <w:position w:val="3"/>
          <w:sz w:val="22"/>
          <w:szCs w:val="22"/>
          <w:vertAlign w:val="superscript"/>
        </w:rPr>
        <w:t>https</w:t>
      </w:r>
      <w:proofErr w:type="gramEnd"/>
      <w:r w:rsidRPr="00A336B5">
        <w:rPr>
          <w:color w:val="000000"/>
          <w:position w:val="3"/>
          <w:sz w:val="22"/>
          <w:szCs w:val="22"/>
          <w:vertAlign w:val="superscript"/>
        </w:rPr>
        <w:t>://plenarinho.leg.br/</w:t>
      </w:r>
      <w:r w:rsidRPr="00A336B5">
        <w:rPr>
          <w:color w:val="000000"/>
          <w:position w:val="3"/>
          <w:sz w:val="22"/>
          <w:szCs w:val="22"/>
        </w:rPr>
        <w:t>index.php/2018/02/dia-do-indio/&gt;. Acesso em: 18 mar. 2021.</w:t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sz w:val="22"/>
          <w:szCs w:val="22"/>
        </w:rPr>
      </w:pPr>
      <w:r w:rsidRPr="00A336B5">
        <w:rPr>
          <w:color w:val="000000"/>
          <w:sz w:val="22"/>
          <w:szCs w:val="22"/>
        </w:rPr>
        <w:t>A preservação da cultura desses povos ocorre, principalmente, através</w:t>
      </w:r>
    </w:p>
    <w:p w:rsidR="00043FF3" w:rsidRPr="00A336B5" w:rsidRDefault="00043FF3" w:rsidP="00043FF3">
      <w:pPr>
        <w:keepLines/>
        <w:spacing w:before="60" w:line="2" w:lineRule="auto"/>
        <w:rPr>
          <w:sz w:val="22"/>
          <w:szCs w:val="22"/>
        </w:rPr>
      </w:pP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A)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da tradição escrita.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B)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da narrativa oral.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C)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dos desenhos nas paredes.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color w:val="000000"/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D)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das história publicadas em livros.</w:t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color w:val="000000"/>
          <w:sz w:val="22"/>
          <w:szCs w:val="22"/>
        </w:rPr>
      </w:pPr>
    </w:p>
    <w:p w:rsidR="00043FF3" w:rsidRPr="00A336B5" w:rsidRDefault="00043FF3" w:rsidP="00043FF3">
      <w:pPr>
        <w:pStyle w:val="PargrafodaLista"/>
        <w:keepNext/>
        <w:keepLines/>
        <w:numPr>
          <w:ilvl w:val="0"/>
          <w:numId w:val="1"/>
        </w:numPr>
        <w:spacing w:before="40" w:after="40"/>
        <w:jc w:val="both"/>
        <w:rPr>
          <w:sz w:val="22"/>
          <w:szCs w:val="22"/>
        </w:rPr>
      </w:pPr>
      <w:r w:rsidRPr="00A336B5">
        <w:rPr>
          <w:color w:val="000000"/>
          <w:sz w:val="22"/>
          <w:szCs w:val="22"/>
        </w:rPr>
        <w:t xml:space="preserve">Leia o texto, analisando o papel dos </w:t>
      </w:r>
      <w:proofErr w:type="spellStart"/>
      <w:r w:rsidRPr="00A336B5">
        <w:rPr>
          <w:color w:val="000000"/>
          <w:sz w:val="22"/>
          <w:szCs w:val="22"/>
        </w:rPr>
        <w:t>griôs</w:t>
      </w:r>
      <w:proofErr w:type="spellEnd"/>
      <w:r w:rsidRPr="00A336B5">
        <w:rPr>
          <w:color w:val="000000"/>
          <w:sz w:val="22"/>
          <w:szCs w:val="22"/>
        </w:rPr>
        <w:t xml:space="preserve"> na tradição oral africana.</w:t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sz w:val="22"/>
          <w:szCs w:val="22"/>
        </w:rPr>
      </w:pPr>
      <w:r w:rsidRPr="00A336B5">
        <w:rPr>
          <w:i/>
          <w:iCs/>
          <w:color w:val="000000"/>
          <w:sz w:val="22"/>
          <w:szCs w:val="22"/>
        </w:rPr>
        <w:t> </w:t>
      </w:r>
      <w:proofErr w:type="spellStart"/>
      <w:r w:rsidRPr="00A336B5">
        <w:rPr>
          <w:i/>
          <w:iCs/>
          <w:color w:val="000000"/>
          <w:sz w:val="22"/>
          <w:szCs w:val="22"/>
        </w:rPr>
        <w:t>Griot</w:t>
      </w:r>
      <w:proofErr w:type="spellEnd"/>
      <w:r w:rsidRPr="00A336B5">
        <w:rPr>
          <w:color w:val="000000"/>
          <w:sz w:val="22"/>
          <w:szCs w:val="22"/>
        </w:rPr>
        <w:t> é um termo francês que descreve a figura de um historiador, poeta, contador de histórias, cantor ou músico na África Ocidental. [...] São homens e mulheres reconhecidos por suas comunidades, que exercem importantes funções sociais, como arquivos humanos que preservam a memória de seus variados contextos. Essas pessoas são bibliotecas vivas de suas nações, culturas, famílias, e transmitem seus conhecimentos de geração em geração pela oralidade.</w:t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sz w:val="22"/>
          <w:szCs w:val="22"/>
        </w:rPr>
      </w:pPr>
      <w:r w:rsidRPr="00A336B5">
        <w:rPr>
          <w:color w:val="000000"/>
          <w:sz w:val="22"/>
          <w:szCs w:val="22"/>
        </w:rPr>
        <w:t xml:space="preserve">Pelas características descritas no texto, percebe-se que, em relação à cultura, os </w:t>
      </w:r>
      <w:proofErr w:type="spellStart"/>
      <w:r w:rsidRPr="00A336B5">
        <w:rPr>
          <w:color w:val="000000"/>
          <w:sz w:val="22"/>
          <w:szCs w:val="22"/>
        </w:rPr>
        <w:t>griôs</w:t>
      </w:r>
      <w:proofErr w:type="spellEnd"/>
      <w:r w:rsidRPr="00A336B5">
        <w:rPr>
          <w:color w:val="000000"/>
          <w:sz w:val="22"/>
          <w:szCs w:val="22"/>
        </w:rPr>
        <w:t xml:space="preserve"> têm como principal papel</w:t>
      </w:r>
    </w:p>
    <w:p w:rsidR="00043FF3" w:rsidRPr="00A336B5" w:rsidRDefault="00043FF3" w:rsidP="00043FF3">
      <w:pPr>
        <w:keepLines/>
        <w:spacing w:before="60" w:line="2" w:lineRule="auto"/>
        <w:rPr>
          <w:sz w:val="22"/>
          <w:szCs w:val="22"/>
        </w:rPr>
      </w:pP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A)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armazenar os conhecimentos em documentos escritos.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B)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transmitir a cultura e a tradição da africana.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C)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transmitir o conhecimento popular registrado em livros.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D)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zelar pela conservação do patrimônio das bibliotecas.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</w:p>
    <w:p w:rsidR="00043FF3" w:rsidRPr="00A336B5" w:rsidRDefault="00043FF3" w:rsidP="00A336B5">
      <w:pPr>
        <w:pStyle w:val="PargrafodaLista"/>
        <w:keepNext/>
        <w:keepLines/>
        <w:numPr>
          <w:ilvl w:val="0"/>
          <w:numId w:val="1"/>
        </w:numPr>
        <w:spacing w:before="40" w:after="40"/>
        <w:ind w:left="426"/>
        <w:jc w:val="both"/>
        <w:rPr>
          <w:sz w:val="22"/>
          <w:szCs w:val="22"/>
        </w:rPr>
      </w:pPr>
      <w:r w:rsidRPr="00A336B5">
        <w:rPr>
          <w:color w:val="000000"/>
          <w:sz w:val="22"/>
          <w:szCs w:val="22"/>
        </w:rPr>
        <w:t xml:space="preserve">Na metade do século 15, </w:t>
      </w:r>
      <w:proofErr w:type="spellStart"/>
      <w:r w:rsidRPr="00A336B5">
        <w:rPr>
          <w:color w:val="000000"/>
          <w:sz w:val="22"/>
          <w:szCs w:val="22"/>
        </w:rPr>
        <w:t>Johannes</w:t>
      </w:r>
      <w:proofErr w:type="spellEnd"/>
      <w:r w:rsidRPr="00A336B5">
        <w:rPr>
          <w:color w:val="000000"/>
          <w:sz w:val="22"/>
          <w:szCs w:val="22"/>
        </w:rPr>
        <w:t xml:space="preserve"> Gutenberg desenvolveu um mecanismo para imprimir livros por meio da prensa tipográfica. Com ela, foi possível imprimir muitas cópias do mesmo texto rapidamente. E o livro que Gutenberg escolheu para iniciar sua produção em série foi a Bíblia.</w:t>
      </w:r>
    </w:p>
    <w:p w:rsidR="00043FF3" w:rsidRPr="00A336B5" w:rsidRDefault="00043FF3" w:rsidP="00043FF3">
      <w:pPr>
        <w:keepNext/>
        <w:keepLines/>
        <w:spacing w:before="40" w:after="40"/>
        <w:jc w:val="both"/>
        <w:rPr>
          <w:sz w:val="22"/>
          <w:szCs w:val="22"/>
        </w:rPr>
      </w:pPr>
      <w:r w:rsidRPr="00A336B5">
        <w:rPr>
          <w:color w:val="000000"/>
          <w:sz w:val="22"/>
          <w:szCs w:val="22"/>
        </w:rPr>
        <w:t>De acordo com o texto, a invenção de Gutenberg, denominada de prensa tipográfica, é compreendida como revolucionária por</w:t>
      </w:r>
    </w:p>
    <w:p w:rsidR="00043FF3" w:rsidRPr="00A336B5" w:rsidRDefault="00043FF3" w:rsidP="00043FF3">
      <w:pPr>
        <w:keepLines/>
        <w:spacing w:before="60" w:line="2" w:lineRule="auto"/>
        <w:rPr>
          <w:sz w:val="22"/>
          <w:szCs w:val="22"/>
        </w:rPr>
      </w:pP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A)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impossibilitar a impressão de muitas cópias do mesmo texto.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B)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ser uma máquina de jato de tinta de alta resolução.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C)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="00A336B5" w:rsidRPr="00A336B5">
        <w:rPr>
          <w:color w:val="000000"/>
          <w:sz w:val="22"/>
          <w:szCs w:val="22"/>
        </w:rPr>
        <w:t>ser uma máquina muito difícil de ser programada.</w:t>
      </w:r>
    </w:p>
    <w:p w:rsidR="00043FF3" w:rsidRPr="00A336B5" w:rsidRDefault="00043FF3" w:rsidP="00043FF3">
      <w:pPr>
        <w:keepNext/>
        <w:keepLines/>
        <w:spacing w:before="0" w:after="10"/>
        <w:jc w:val="both"/>
        <w:rPr>
          <w:sz w:val="22"/>
          <w:szCs w:val="22"/>
        </w:rPr>
      </w:pPr>
      <w:proofErr w:type="gramStart"/>
      <w:r w:rsidRPr="00A336B5">
        <w:rPr>
          <w:b/>
          <w:bCs/>
          <w:color w:val="000000"/>
          <w:sz w:val="22"/>
          <w:szCs w:val="22"/>
        </w:rPr>
        <w:t>D)</w:t>
      </w:r>
      <w:proofErr w:type="gramEnd"/>
      <w:r w:rsidRPr="00A336B5">
        <w:rPr>
          <w:b/>
          <w:bCs/>
          <w:color w:val="000000"/>
          <w:sz w:val="22"/>
          <w:szCs w:val="22"/>
        </w:rPr>
        <w:t> </w:t>
      </w:r>
      <w:r w:rsidRPr="00A336B5">
        <w:rPr>
          <w:color w:val="000000"/>
          <w:sz w:val="22"/>
          <w:szCs w:val="22"/>
        </w:rPr>
        <w:t>possibilitar a impressão de vários exemplares de um mesmo livro.</w:t>
      </w:r>
    </w:p>
    <w:p w:rsidR="00043FF3" w:rsidRPr="00A336B5" w:rsidRDefault="00043FF3">
      <w:pPr>
        <w:rPr>
          <w:sz w:val="22"/>
          <w:szCs w:val="22"/>
        </w:rPr>
      </w:pPr>
    </w:p>
    <w:p w:rsidR="00043FF3" w:rsidRPr="00A336B5" w:rsidRDefault="00043FF3">
      <w:pPr>
        <w:rPr>
          <w:sz w:val="22"/>
          <w:szCs w:val="22"/>
        </w:rPr>
      </w:pPr>
    </w:p>
    <w:sectPr w:rsidR="00043FF3" w:rsidRPr="00A336B5" w:rsidSect="00043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B6AB6"/>
    <w:multiLevelType w:val="hybridMultilevel"/>
    <w:tmpl w:val="4CA49AAE"/>
    <w:lvl w:ilvl="0" w:tplc="D868B5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3FF3"/>
    <w:rsid w:val="00043FF3"/>
    <w:rsid w:val="0011517C"/>
    <w:rsid w:val="003B2E72"/>
    <w:rsid w:val="00A3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F3"/>
    <w:pPr>
      <w:tabs>
        <w:tab w:val="center" w:pos="4680"/>
        <w:tab w:val="right" w:pos="9360"/>
      </w:tabs>
      <w:spacing w:before="5" w:after="0" w:line="240" w:lineRule="auto"/>
    </w:pPr>
    <w:rPr>
      <w:rFonts w:ascii="Arial" w:hAnsi="Arial" w:cs="Arial"/>
      <w:color w:val="41404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3FF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FF3"/>
    <w:rPr>
      <w:rFonts w:ascii="Tahoma" w:hAnsi="Tahoma" w:cs="Tahoma"/>
      <w:color w:val="414042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43F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36B5"/>
    <w:pPr>
      <w:tabs>
        <w:tab w:val="clear" w:pos="4680"/>
        <w:tab w:val="clear" w:pos="9360"/>
        <w:tab w:val="center" w:pos="4252"/>
        <w:tab w:val="right" w:pos="8504"/>
      </w:tabs>
      <w:spacing w:before="0"/>
    </w:pPr>
    <w:rPr>
      <w:rFonts w:ascii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336B5"/>
  </w:style>
  <w:style w:type="table" w:styleId="Tabelacomgrade">
    <w:name w:val="Table Grid"/>
    <w:basedOn w:val="Tabelanormal"/>
    <w:uiPriority w:val="59"/>
    <w:rsid w:val="00A336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Josiele Peters</dc:creator>
  <cp:lastModifiedBy>Josiele Peters</cp:lastModifiedBy>
  <cp:revision>1</cp:revision>
  <cp:lastPrinted>2021-09-06T21:38:00Z</cp:lastPrinted>
  <dcterms:created xsi:type="dcterms:W3CDTF">2021-09-06T21:17:00Z</dcterms:created>
  <dcterms:modified xsi:type="dcterms:W3CDTF">2021-09-06T21:39:00Z</dcterms:modified>
</cp:coreProperties>
</file>