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B725A" w14:textId="77777777" w:rsidR="00A6073D" w:rsidRDefault="00000000">
      <w:pPr>
        <w:spacing w:after="25" w:line="259" w:lineRule="auto"/>
        <w:ind w:left="0" w:right="30" w:firstLine="0"/>
        <w:jc w:val="center"/>
      </w:pPr>
      <w:r>
        <w:rPr>
          <w:rFonts w:ascii="仿宋" w:eastAsia="仿宋" w:hAnsi="仿宋" w:cs="仿宋"/>
          <w:sz w:val="30"/>
        </w:rPr>
        <w:t>西安电子科技大学</w:t>
      </w:r>
      <w:r>
        <w:rPr>
          <w:rFonts w:ascii="仿宋" w:eastAsia="仿宋" w:hAnsi="仿宋" w:cs="仿宋"/>
          <w:sz w:val="30"/>
          <w:vertAlign w:val="subscript"/>
        </w:rPr>
        <w:t xml:space="preserve"> </w:t>
      </w:r>
    </w:p>
    <w:p w14:paraId="0B0EB539" w14:textId="77777777" w:rsidR="00A6073D" w:rsidRDefault="00000000">
      <w:pPr>
        <w:spacing w:after="311" w:line="259" w:lineRule="auto"/>
        <w:ind w:left="378" w:firstLine="0"/>
        <w:jc w:val="center"/>
      </w:pPr>
      <w:r>
        <w:rPr>
          <w:rFonts w:ascii="仿宋" w:eastAsia="仿宋" w:hAnsi="仿宋" w:cs="仿宋"/>
        </w:rPr>
        <w:t>考试时间</w:t>
      </w:r>
      <w:r>
        <w:rPr>
          <w:rFonts w:ascii="仿宋" w:eastAsia="仿宋" w:hAnsi="仿宋" w:cs="仿宋"/>
          <w:u w:val="single" w:color="000000"/>
        </w:rPr>
        <w:t xml:space="preserve">  120  </w:t>
      </w:r>
      <w:r>
        <w:rPr>
          <w:rFonts w:ascii="仿宋" w:eastAsia="仿宋" w:hAnsi="仿宋" w:cs="仿宋"/>
        </w:rPr>
        <w:t xml:space="preserve">分钟 </w:t>
      </w:r>
    </w:p>
    <w:p w14:paraId="4E4B0CF8" w14:textId="77777777" w:rsidR="00A6073D" w:rsidRDefault="00000000">
      <w:pPr>
        <w:pStyle w:val="1"/>
      </w:pPr>
      <w:r>
        <w:t xml:space="preserve">试      题 </w:t>
      </w:r>
    </w:p>
    <w:tbl>
      <w:tblPr>
        <w:tblStyle w:val="TableGrid"/>
        <w:tblW w:w="7449" w:type="dxa"/>
        <w:tblInd w:w="5" w:type="dxa"/>
        <w:tblCellMar>
          <w:top w:w="55" w:type="dxa"/>
          <w:left w:w="115" w:type="dxa"/>
          <w:right w:w="115" w:type="dxa"/>
        </w:tblCellMar>
        <w:tblLook w:val="04A0" w:firstRow="1" w:lastRow="0" w:firstColumn="1" w:lastColumn="0" w:noHBand="0" w:noVBand="1"/>
      </w:tblPr>
      <w:tblGrid>
        <w:gridCol w:w="1063"/>
        <w:gridCol w:w="1064"/>
        <w:gridCol w:w="1063"/>
        <w:gridCol w:w="1066"/>
        <w:gridCol w:w="1063"/>
        <w:gridCol w:w="1064"/>
        <w:gridCol w:w="1066"/>
      </w:tblGrid>
      <w:tr w:rsidR="00A6073D" w14:paraId="5DA113C8" w14:textId="77777777">
        <w:trPr>
          <w:trHeight w:val="322"/>
        </w:trPr>
        <w:tc>
          <w:tcPr>
            <w:tcW w:w="1063" w:type="dxa"/>
            <w:tcBorders>
              <w:top w:val="single" w:sz="4" w:space="0" w:color="000000"/>
              <w:left w:val="single" w:sz="4" w:space="0" w:color="000000"/>
              <w:bottom w:val="single" w:sz="4" w:space="0" w:color="000000"/>
              <w:right w:val="single" w:sz="4" w:space="0" w:color="000000"/>
            </w:tcBorders>
          </w:tcPr>
          <w:p w14:paraId="303D67F4" w14:textId="77777777" w:rsidR="00A6073D" w:rsidRDefault="00000000">
            <w:pPr>
              <w:spacing w:after="0" w:line="259" w:lineRule="auto"/>
              <w:ind w:left="0" w:right="2" w:firstLine="0"/>
              <w:jc w:val="center"/>
            </w:pPr>
            <w:r>
              <w:rPr>
                <w:rFonts w:ascii="宋体" w:eastAsia="宋体" w:hAnsi="宋体" w:cs="宋体"/>
                <w:sz w:val="21"/>
              </w:rPr>
              <w:t>题号</w:t>
            </w:r>
            <w:r>
              <w:rPr>
                <w:b/>
                <w:sz w:val="21"/>
              </w:rPr>
              <w:t xml:space="preserve"> </w:t>
            </w:r>
          </w:p>
        </w:tc>
        <w:tc>
          <w:tcPr>
            <w:tcW w:w="1064" w:type="dxa"/>
            <w:tcBorders>
              <w:top w:val="single" w:sz="4" w:space="0" w:color="000000"/>
              <w:left w:val="single" w:sz="4" w:space="0" w:color="000000"/>
              <w:bottom w:val="single" w:sz="4" w:space="0" w:color="000000"/>
              <w:right w:val="single" w:sz="4" w:space="0" w:color="000000"/>
            </w:tcBorders>
          </w:tcPr>
          <w:p w14:paraId="3EC9B7A9" w14:textId="77777777" w:rsidR="00A6073D" w:rsidRDefault="00000000">
            <w:pPr>
              <w:spacing w:after="0" w:line="259" w:lineRule="auto"/>
              <w:ind w:left="0" w:right="2" w:firstLine="0"/>
              <w:jc w:val="center"/>
            </w:pPr>
            <w:r>
              <w:rPr>
                <w:rFonts w:ascii="宋体" w:eastAsia="宋体" w:hAnsi="宋体" w:cs="宋体"/>
                <w:sz w:val="21"/>
              </w:rPr>
              <w:t>一</w:t>
            </w:r>
            <w:r>
              <w:rPr>
                <w:b/>
                <w:sz w:val="21"/>
              </w:rPr>
              <w:t xml:space="preserve"> </w:t>
            </w:r>
          </w:p>
        </w:tc>
        <w:tc>
          <w:tcPr>
            <w:tcW w:w="1063" w:type="dxa"/>
            <w:tcBorders>
              <w:top w:val="single" w:sz="4" w:space="0" w:color="000000"/>
              <w:left w:val="single" w:sz="4" w:space="0" w:color="000000"/>
              <w:bottom w:val="single" w:sz="4" w:space="0" w:color="000000"/>
              <w:right w:val="single" w:sz="4" w:space="0" w:color="000000"/>
            </w:tcBorders>
          </w:tcPr>
          <w:p w14:paraId="5B9794D3" w14:textId="77777777" w:rsidR="00A6073D" w:rsidRDefault="00000000">
            <w:pPr>
              <w:spacing w:after="0" w:line="259" w:lineRule="auto"/>
              <w:ind w:left="0" w:right="2" w:firstLine="0"/>
              <w:jc w:val="center"/>
            </w:pPr>
            <w:r>
              <w:rPr>
                <w:rFonts w:ascii="宋体" w:eastAsia="宋体" w:hAnsi="宋体" w:cs="宋体"/>
                <w:sz w:val="21"/>
              </w:rPr>
              <w:t>二</w:t>
            </w:r>
            <w:r>
              <w:rPr>
                <w:b/>
                <w:sz w:val="21"/>
              </w:rPr>
              <w:t xml:space="preserve"> </w:t>
            </w:r>
          </w:p>
        </w:tc>
        <w:tc>
          <w:tcPr>
            <w:tcW w:w="1066" w:type="dxa"/>
            <w:tcBorders>
              <w:top w:val="single" w:sz="4" w:space="0" w:color="000000"/>
              <w:left w:val="single" w:sz="4" w:space="0" w:color="000000"/>
              <w:bottom w:val="single" w:sz="4" w:space="0" w:color="000000"/>
              <w:right w:val="single" w:sz="4" w:space="0" w:color="000000"/>
            </w:tcBorders>
          </w:tcPr>
          <w:p w14:paraId="613558F6" w14:textId="77777777" w:rsidR="00A6073D" w:rsidRDefault="00000000">
            <w:pPr>
              <w:spacing w:after="0" w:line="259" w:lineRule="auto"/>
              <w:ind w:left="0" w:right="4" w:firstLine="0"/>
              <w:jc w:val="center"/>
            </w:pPr>
            <w:r>
              <w:rPr>
                <w:rFonts w:ascii="宋体" w:eastAsia="宋体" w:hAnsi="宋体" w:cs="宋体"/>
                <w:sz w:val="21"/>
              </w:rPr>
              <w:t>三</w:t>
            </w:r>
            <w:r>
              <w:rPr>
                <w:b/>
                <w:sz w:val="21"/>
              </w:rPr>
              <w:t xml:space="preserve"> </w:t>
            </w:r>
          </w:p>
        </w:tc>
        <w:tc>
          <w:tcPr>
            <w:tcW w:w="1063" w:type="dxa"/>
            <w:tcBorders>
              <w:top w:val="single" w:sz="4" w:space="0" w:color="000000"/>
              <w:left w:val="single" w:sz="4" w:space="0" w:color="000000"/>
              <w:bottom w:val="single" w:sz="4" w:space="0" w:color="000000"/>
              <w:right w:val="single" w:sz="4" w:space="0" w:color="000000"/>
            </w:tcBorders>
          </w:tcPr>
          <w:p w14:paraId="56A2CE4D" w14:textId="77777777" w:rsidR="00A6073D" w:rsidRDefault="00000000">
            <w:pPr>
              <w:spacing w:after="0" w:line="259" w:lineRule="auto"/>
              <w:ind w:left="0" w:right="2" w:firstLine="0"/>
              <w:jc w:val="center"/>
            </w:pPr>
            <w:r>
              <w:rPr>
                <w:rFonts w:ascii="宋体" w:eastAsia="宋体" w:hAnsi="宋体" w:cs="宋体"/>
                <w:sz w:val="21"/>
              </w:rPr>
              <w:t>四</w:t>
            </w:r>
            <w:r>
              <w:rPr>
                <w:b/>
                <w:sz w:val="21"/>
              </w:rPr>
              <w:t xml:space="preserve"> </w:t>
            </w:r>
          </w:p>
        </w:tc>
        <w:tc>
          <w:tcPr>
            <w:tcW w:w="1064" w:type="dxa"/>
            <w:tcBorders>
              <w:top w:val="single" w:sz="4" w:space="0" w:color="000000"/>
              <w:left w:val="single" w:sz="4" w:space="0" w:color="000000"/>
              <w:bottom w:val="single" w:sz="4" w:space="0" w:color="000000"/>
              <w:right w:val="single" w:sz="4" w:space="0" w:color="000000"/>
            </w:tcBorders>
          </w:tcPr>
          <w:p w14:paraId="3ED14042" w14:textId="77777777" w:rsidR="00A6073D" w:rsidRDefault="00000000">
            <w:pPr>
              <w:spacing w:after="0" w:line="259" w:lineRule="auto"/>
              <w:ind w:left="0" w:right="2" w:firstLine="0"/>
              <w:jc w:val="center"/>
            </w:pPr>
            <w:r>
              <w:rPr>
                <w:rFonts w:ascii="宋体" w:eastAsia="宋体" w:hAnsi="宋体" w:cs="宋体"/>
                <w:sz w:val="21"/>
              </w:rPr>
              <w:t>五</w:t>
            </w:r>
            <w:r>
              <w:rPr>
                <w:b/>
                <w:sz w:val="21"/>
              </w:rPr>
              <w:t xml:space="preserve"> </w:t>
            </w:r>
          </w:p>
        </w:tc>
        <w:tc>
          <w:tcPr>
            <w:tcW w:w="1066" w:type="dxa"/>
            <w:tcBorders>
              <w:top w:val="single" w:sz="4" w:space="0" w:color="000000"/>
              <w:left w:val="single" w:sz="4" w:space="0" w:color="000000"/>
              <w:bottom w:val="single" w:sz="4" w:space="0" w:color="000000"/>
              <w:right w:val="single" w:sz="4" w:space="0" w:color="000000"/>
            </w:tcBorders>
          </w:tcPr>
          <w:p w14:paraId="7C9AE71C" w14:textId="77777777" w:rsidR="00A6073D" w:rsidRDefault="00000000">
            <w:pPr>
              <w:spacing w:after="0" w:line="259" w:lineRule="auto"/>
              <w:ind w:left="0" w:firstLine="0"/>
              <w:jc w:val="center"/>
            </w:pPr>
            <w:r>
              <w:rPr>
                <w:rFonts w:ascii="宋体" w:eastAsia="宋体" w:hAnsi="宋体" w:cs="宋体"/>
                <w:sz w:val="21"/>
              </w:rPr>
              <w:t>总分</w:t>
            </w:r>
            <w:r>
              <w:rPr>
                <w:b/>
                <w:sz w:val="21"/>
              </w:rPr>
              <w:t xml:space="preserve"> </w:t>
            </w:r>
          </w:p>
        </w:tc>
      </w:tr>
      <w:tr w:rsidR="00A6073D" w14:paraId="3AC4DBF8" w14:textId="77777777">
        <w:trPr>
          <w:trHeight w:val="614"/>
        </w:trPr>
        <w:tc>
          <w:tcPr>
            <w:tcW w:w="1063" w:type="dxa"/>
            <w:tcBorders>
              <w:top w:val="single" w:sz="4" w:space="0" w:color="000000"/>
              <w:left w:val="single" w:sz="4" w:space="0" w:color="000000"/>
              <w:bottom w:val="single" w:sz="4" w:space="0" w:color="000000"/>
              <w:right w:val="single" w:sz="4" w:space="0" w:color="000000"/>
            </w:tcBorders>
            <w:vAlign w:val="center"/>
          </w:tcPr>
          <w:p w14:paraId="0780CE2E" w14:textId="77777777" w:rsidR="00A6073D" w:rsidRDefault="00000000">
            <w:pPr>
              <w:spacing w:after="0" w:line="259" w:lineRule="auto"/>
              <w:ind w:left="0" w:right="2" w:firstLine="0"/>
              <w:jc w:val="center"/>
            </w:pPr>
            <w:r>
              <w:rPr>
                <w:rFonts w:ascii="宋体" w:eastAsia="宋体" w:hAnsi="宋体" w:cs="宋体"/>
                <w:sz w:val="21"/>
              </w:rPr>
              <w:t>分数</w:t>
            </w:r>
            <w:r>
              <w:rPr>
                <w:b/>
                <w:sz w:val="21"/>
              </w:rPr>
              <w:t xml:space="preserve"> </w:t>
            </w:r>
          </w:p>
        </w:tc>
        <w:tc>
          <w:tcPr>
            <w:tcW w:w="1064" w:type="dxa"/>
            <w:tcBorders>
              <w:top w:val="single" w:sz="4" w:space="0" w:color="000000"/>
              <w:left w:val="single" w:sz="4" w:space="0" w:color="000000"/>
              <w:bottom w:val="single" w:sz="4" w:space="0" w:color="000000"/>
              <w:right w:val="single" w:sz="4" w:space="0" w:color="000000"/>
            </w:tcBorders>
            <w:vAlign w:val="center"/>
          </w:tcPr>
          <w:p w14:paraId="73726B1D" w14:textId="77777777" w:rsidR="00A6073D" w:rsidRDefault="00000000">
            <w:pPr>
              <w:spacing w:after="0" w:line="259" w:lineRule="auto"/>
              <w:ind w:left="51" w:firstLine="0"/>
              <w:jc w:val="center"/>
            </w:pPr>
            <w:r>
              <w:rPr>
                <w:b/>
                <w:sz w:val="21"/>
              </w:rPr>
              <w:t xml:space="preserve"> </w:t>
            </w:r>
          </w:p>
        </w:tc>
        <w:tc>
          <w:tcPr>
            <w:tcW w:w="1063" w:type="dxa"/>
            <w:tcBorders>
              <w:top w:val="single" w:sz="4" w:space="0" w:color="000000"/>
              <w:left w:val="single" w:sz="4" w:space="0" w:color="000000"/>
              <w:bottom w:val="single" w:sz="4" w:space="0" w:color="000000"/>
              <w:right w:val="single" w:sz="4" w:space="0" w:color="000000"/>
            </w:tcBorders>
            <w:vAlign w:val="center"/>
          </w:tcPr>
          <w:p w14:paraId="07841E6A" w14:textId="77777777" w:rsidR="00A6073D" w:rsidRDefault="00000000">
            <w:pPr>
              <w:spacing w:after="0" w:line="259" w:lineRule="auto"/>
              <w:ind w:left="50" w:firstLine="0"/>
              <w:jc w:val="center"/>
            </w:pPr>
            <w:r>
              <w:rPr>
                <w:b/>
                <w:sz w:val="21"/>
              </w:rPr>
              <w:t xml:space="preserve"> </w:t>
            </w:r>
          </w:p>
        </w:tc>
        <w:tc>
          <w:tcPr>
            <w:tcW w:w="1066" w:type="dxa"/>
            <w:tcBorders>
              <w:top w:val="single" w:sz="4" w:space="0" w:color="000000"/>
              <w:left w:val="single" w:sz="4" w:space="0" w:color="000000"/>
              <w:bottom w:val="single" w:sz="4" w:space="0" w:color="000000"/>
              <w:right w:val="single" w:sz="4" w:space="0" w:color="000000"/>
            </w:tcBorders>
            <w:vAlign w:val="center"/>
          </w:tcPr>
          <w:p w14:paraId="728F8B1E" w14:textId="77777777" w:rsidR="00A6073D" w:rsidRDefault="00000000">
            <w:pPr>
              <w:spacing w:after="0" w:line="259" w:lineRule="auto"/>
              <w:ind w:left="48" w:firstLine="0"/>
              <w:jc w:val="center"/>
            </w:pPr>
            <w:r>
              <w:rPr>
                <w:b/>
                <w:sz w:val="21"/>
              </w:rPr>
              <w:t xml:space="preserve"> </w:t>
            </w:r>
          </w:p>
        </w:tc>
        <w:tc>
          <w:tcPr>
            <w:tcW w:w="1063" w:type="dxa"/>
            <w:tcBorders>
              <w:top w:val="single" w:sz="4" w:space="0" w:color="000000"/>
              <w:left w:val="single" w:sz="4" w:space="0" w:color="000000"/>
              <w:bottom w:val="single" w:sz="4" w:space="0" w:color="000000"/>
              <w:right w:val="single" w:sz="4" w:space="0" w:color="000000"/>
            </w:tcBorders>
            <w:vAlign w:val="center"/>
          </w:tcPr>
          <w:p w14:paraId="07D8EA19" w14:textId="77777777" w:rsidR="00A6073D" w:rsidRDefault="00000000">
            <w:pPr>
              <w:spacing w:after="0" w:line="259" w:lineRule="auto"/>
              <w:ind w:left="50" w:firstLine="0"/>
              <w:jc w:val="center"/>
            </w:pPr>
            <w:r>
              <w:rPr>
                <w:b/>
                <w:sz w:val="21"/>
              </w:rPr>
              <w:t xml:space="preserve"> </w:t>
            </w:r>
          </w:p>
        </w:tc>
        <w:tc>
          <w:tcPr>
            <w:tcW w:w="1064" w:type="dxa"/>
            <w:tcBorders>
              <w:top w:val="single" w:sz="4" w:space="0" w:color="000000"/>
              <w:left w:val="single" w:sz="4" w:space="0" w:color="000000"/>
              <w:bottom w:val="single" w:sz="4" w:space="0" w:color="000000"/>
              <w:right w:val="single" w:sz="4" w:space="0" w:color="000000"/>
            </w:tcBorders>
            <w:vAlign w:val="center"/>
          </w:tcPr>
          <w:p w14:paraId="27997FA6" w14:textId="77777777" w:rsidR="00A6073D" w:rsidRDefault="00000000">
            <w:pPr>
              <w:spacing w:after="0" w:line="259" w:lineRule="auto"/>
              <w:ind w:left="51" w:firstLine="0"/>
              <w:jc w:val="center"/>
            </w:pPr>
            <w:r>
              <w:rPr>
                <w:b/>
                <w:sz w:val="21"/>
              </w:rPr>
              <w:t xml:space="preserve"> </w:t>
            </w:r>
          </w:p>
        </w:tc>
        <w:tc>
          <w:tcPr>
            <w:tcW w:w="1066" w:type="dxa"/>
            <w:tcBorders>
              <w:top w:val="single" w:sz="4" w:space="0" w:color="000000"/>
              <w:left w:val="single" w:sz="4" w:space="0" w:color="000000"/>
              <w:bottom w:val="single" w:sz="4" w:space="0" w:color="000000"/>
              <w:right w:val="single" w:sz="4" w:space="0" w:color="000000"/>
            </w:tcBorders>
            <w:vAlign w:val="center"/>
          </w:tcPr>
          <w:p w14:paraId="46C2D07B" w14:textId="77777777" w:rsidR="00A6073D" w:rsidRDefault="00000000">
            <w:pPr>
              <w:spacing w:after="0" w:line="259" w:lineRule="auto"/>
              <w:ind w:left="53" w:firstLine="0"/>
              <w:jc w:val="center"/>
            </w:pPr>
            <w:r>
              <w:rPr>
                <w:b/>
                <w:sz w:val="21"/>
              </w:rPr>
              <w:t xml:space="preserve"> </w:t>
            </w:r>
          </w:p>
        </w:tc>
      </w:tr>
    </w:tbl>
    <w:p w14:paraId="2D379867" w14:textId="77777777" w:rsidR="00A6073D" w:rsidRDefault="00000000">
      <w:pPr>
        <w:spacing w:after="15" w:line="259" w:lineRule="auto"/>
        <w:ind w:left="-5" w:right="3166"/>
      </w:pPr>
      <w:r>
        <w:rPr>
          <w:rFonts w:ascii="宋体" w:eastAsia="宋体" w:hAnsi="宋体" w:cs="宋体"/>
          <w:sz w:val="21"/>
        </w:rPr>
        <w:t>1.考试形式：闭卷</w:t>
      </w:r>
      <w:r>
        <w:rPr>
          <w:rFonts w:ascii="Segoe UI Symbol" w:eastAsia="Segoe UI Symbol" w:hAnsi="Segoe UI Symbol" w:cs="Segoe UI Symbol"/>
          <w:sz w:val="21"/>
        </w:rPr>
        <w:t>☑</w:t>
      </w:r>
      <w:r>
        <w:rPr>
          <w:rFonts w:ascii="宋体" w:eastAsia="宋体" w:hAnsi="宋体" w:cs="宋体"/>
          <w:sz w:val="21"/>
        </w:rPr>
        <w:t xml:space="preserve">  开卷□   2.考试日期：     年      月      日 </w:t>
      </w:r>
    </w:p>
    <w:p w14:paraId="48DE830E" w14:textId="77777777" w:rsidR="00A6073D" w:rsidRDefault="00000000">
      <w:pPr>
        <w:spacing w:after="15" w:line="259" w:lineRule="auto"/>
        <w:ind w:left="-5"/>
      </w:pPr>
      <w:r>
        <w:rPr>
          <w:rFonts w:ascii="宋体" w:eastAsia="宋体" w:hAnsi="宋体" w:cs="宋体"/>
          <w:sz w:val="21"/>
        </w:rPr>
        <w:t xml:space="preserve">3.可中文作答。 </w:t>
      </w:r>
    </w:p>
    <w:p w14:paraId="1B568F8C" w14:textId="77777777" w:rsidR="00A6073D" w:rsidRDefault="00000000">
      <w:pPr>
        <w:spacing w:after="15" w:line="259" w:lineRule="auto"/>
        <w:ind w:left="-5"/>
      </w:pPr>
      <w:r>
        <w:rPr>
          <w:rFonts w:ascii="宋体" w:eastAsia="宋体" w:hAnsi="宋体" w:cs="宋体"/>
          <w:sz w:val="21"/>
        </w:rPr>
        <w:t>班级：</w:t>
      </w:r>
      <w:r>
        <w:rPr>
          <w:rFonts w:ascii="宋体" w:eastAsia="宋体" w:hAnsi="宋体" w:cs="宋体"/>
          <w:sz w:val="21"/>
          <w:u w:val="single" w:color="000000"/>
        </w:rPr>
        <w:t xml:space="preserve">    </w:t>
      </w:r>
      <w:r>
        <w:rPr>
          <w:rFonts w:ascii="宋体" w:eastAsia="宋体" w:hAnsi="宋体" w:cs="宋体"/>
          <w:sz w:val="21"/>
        </w:rPr>
        <w:t>学号：</w:t>
      </w:r>
      <w:r>
        <w:rPr>
          <w:rFonts w:ascii="宋体" w:eastAsia="宋体" w:hAnsi="宋体" w:cs="宋体"/>
          <w:sz w:val="21"/>
          <w:u w:val="single" w:color="000000"/>
        </w:rPr>
        <w:t xml:space="preserve">   </w:t>
      </w:r>
      <w:r>
        <w:rPr>
          <w:rFonts w:ascii="宋体" w:eastAsia="宋体" w:hAnsi="宋体" w:cs="宋体"/>
          <w:sz w:val="21"/>
        </w:rPr>
        <w:t xml:space="preserve"> 姓名：</w:t>
      </w:r>
      <w:r>
        <w:rPr>
          <w:rFonts w:ascii="宋体" w:eastAsia="宋体" w:hAnsi="宋体" w:cs="宋体"/>
          <w:sz w:val="21"/>
          <w:u w:val="single" w:color="000000"/>
        </w:rPr>
        <w:t xml:space="preserve">      </w:t>
      </w:r>
      <w:r>
        <w:rPr>
          <w:rFonts w:ascii="宋体" w:eastAsia="宋体" w:hAnsi="宋体" w:cs="宋体"/>
          <w:sz w:val="21"/>
        </w:rPr>
        <w:t>任课教师：</w:t>
      </w:r>
      <w:r>
        <w:rPr>
          <w:rFonts w:ascii="宋体" w:eastAsia="宋体" w:hAnsi="宋体" w:cs="宋体"/>
          <w:sz w:val="21"/>
          <w:u w:val="single" w:color="000000"/>
        </w:rPr>
        <w:t xml:space="preserve">       </w:t>
      </w:r>
      <w:r>
        <w:rPr>
          <w:rFonts w:ascii="宋体" w:eastAsia="宋体" w:hAnsi="宋体" w:cs="宋体"/>
          <w:sz w:val="21"/>
        </w:rPr>
        <w:t xml:space="preserve">   </w:t>
      </w:r>
    </w:p>
    <w:p w14:paraId="62CDB111" w14:textId="77777777" w:rsidR="00A6073D" w:rsidRDefault="00000000">
      <w:pPr>
        <w:spacing w:after="198" w:line="259" w:lineRule="auto"/>
        <w:ind w:left="0" w:firstLine="0"/>
      </w:pPr>
      <w:r>
        <w:rPr>
          <w:rFonts w:ascii="宋体" w:eastAsia="宋体" w:hAnsi="宋体" w:cs="宋体"/>
          <w:sz w:val="21"/>
        </w:rPr>
        <w:t xml:space="preserve"> </w:t>
      </w:r>
    </w:p>
    <w:p w14:paraId="080ED6C2" w14:textId="77777777" w:rsidR="00A6073D" w:rsidRDefault="00000000">
      <w:pPr>
        <w:pStyle w:val="2"/>
        <w:spacing w:after="162"/>
        <w:ind w:left="-5"/>
      </w:pPr>
      <w:r>
        <w:t>I. Single choice questions (20 points)</w:t>
      </w:r>
      <w:r>
        <w:rPr>
          <w:sz w:val="24"/>
        </w:rPr>
        <w:t xml:space="preserve"> </w:t>
      </w:r>
    </w:p>
    <w:p w14:paraId="3C519470" w14:textId="77777777" w:rsidR="00A6073D" w:rsidRDefault="00000000">
      <w:pPr>
        <w:spacing w:after="21" w:line="327" w:lineRule="auto"/>
        <w:ind w:left="0" w:firstLine="482"/>
        <w:jc w:val="both"/>
      </w:pPr>
      <w:r>
        <w:rPr>
          <w:b/>
        </w:rPr>
        <w:t xml:space="preserve">There are 10 questions in this section. For each of them there are four choices marked A, B, C and D. You should decide on the ONLY best choice and write the corresponding letter into the square brackets. </w:t>
      </w:r>
    </w:p>
    <w:p w14:paraId="20B85CDD" w14:textId="77777777" w:rsidR="00A6073D" w:rsidRDefault="00000000">
      <w:pPr>
        <w:numPr>
          <w:ilvl w:val="0"/>
          <w:numId w:val="1"/>
        </w:numPr>
        <w:ind w:hanging="420"/>
      </w:pPr>
      <w:r>
        <w:t xml:space="preserve">Capacity Maturity Model is a measure of  (      ). </w:t>
      </w:r>
    </w:p>
    <w:p w14:paraId="5BCF4B65" w14:textId="77777777" w:rsidR="00A6073D" w:rsidRDefault="00000000">
      <w:pPr>
        <w:numPr>
          <w:ilvl w:val="1"/>
          <w:numId w:val="1"/>
        </w:numPr>
        <w:ind w:hanging="293"/>
      </w:pPr>
      <w:r>
        <w:t xml:space="preserve">Reliability of a software product  </w:t>
      </w:r>
    </w:p>
    <w:p w14:paraId="3A8C5BFA" w14:textId="77777777" w:rsidR="00A6073D" w:rsidRDefault="00000000">
      <w:pPr>
        <w:numPr>
          <w:ilvl w:val="1"/>
          <w:numId w:val="1"/>
        </w:numPr>
        <w:ind w:hanging="293"/>
      </w:pPr>
      <w:r>
        <w:t xml:space="preserve">Maintainability of a software product. </w:t>
      </w:r>
    </w:p>
    <w:p w14:paraId="35B14A15" w14:textId="77777777" w:rsidR="00A6073D" w:rsidRDefault="00000000">
      <w:pPr>
        <w:numPr>
          <w:ilvl w:val="1"/>
          <w:numId w:val="1"/>
        </w:numPr>
        <w:ind w:hanging="293"/>
      </w:pPr>
      <w:r>
        <w:t xml:space="preserve">The quality of the software process </w:t>
      </w:r>
    </w:p>
    <w:p w14:paraId="6D73CD4F" w14:textId="77777777" w:rsidR="00A6073D" w:rsidRDefault="00000000">
      <w:pPr>
        <w:numPr>
          <w:ilvl w:val="1"/>
          <w:numId w:val="1"/>
        </w:numPr>
        <w:ind w:hanging="293"/>
      </w:pPr>
      <w:r>
        <w:t xml:space="preserve">Quality in the context of the business environment </w:t>
      </w:r>
    </w:p>
    <w:p w14:paraId="0E984D0F" w14:textId="77777777" w:rsidR="00A6073D" w:rsidRDefault="00000000">
      <w:pPr>
        <w:numPr>
          <w:ilvl w:val="0"/>
          <w:numId w:val="1"/>
        </w:numPr>
        <w:ind w:hanging="420"/>
      </w:pPr>
      <w:r>
        <w:t xml:space="preserve">Performance is a requirement characteristic of  (      ). </w:t>
      </w:r>
    </w:p>
    <w:p w14:paraId="03D0E795" w14:textId="77777777" w:rsidR="00A6073D" w:rsidRDefault="00000000">
      <w:pPr>
        <w:numPr>
          <w:ilvl w:val="1"/>
          <w:numId w:val="1"/>
        </w:numPr>
        <w:ind w:hanging="293"/>
      </w:pPr>
      <w:r>
        <w:t xml:space="preserve">Functional requirements </w:t>
      </w:r>
      <w:r>
        <w:tab/>
        <w:t xml:space="preserve"> </w:t>
      </w:r>
      <w:r>
        <w:tab/>
        <w:t xml:space="preserve">B. Nonfunctional requirement </w:t>
      </w:r>
    </w:p>
    <w:p w14:paraId="0050FC46" w14:textId="77777777" w:rsidR="00A6073D" w:rsidRDefault="00000000">
      <w:pPr>
        <w:tabs>
          <w:tab w:val="center" w:pos="1402"/>
          <w:tab w:val="center" w:pos="2941"/>
          <w:tab w:val="center" w:pos="3361"/>
          <w:tab w:val="center" w:pos="4797"/>
        </w:tabs>
        <w:ind w:left="0" w:firstLine="0"/>
      </w:pPr>
      <w:r>
        <w:rPr>
          <w:rFonts w:ascii="Calibri" w:eastAsia="Calibri" w:hAnsi="Calibri" w:cs="Calibri"/>
          <w:sz w:val="22"/>
        </w:rPr>
        <w:tab/>
      </w:r>
      <w:r>
        <w:t xml:space="preserve">C. Design constraint  </w:t>
      </w:r>
      <w:r>
        <w:tab/>
        <w:t xml:space="preserve"> </w:t>
      </w:r>
      <w:r>
        <w:tab/>
        <w:t xml:space="preserve"> </w:t>
      </w:r>
      <w:r>
        <w:tab/>
        <w:t xml:space="preserve">D. Process constraint </w:t>
      </w:r>
    </w:p>
    <w:p w14:paraId="3DEAC54C" w14:textId="77777777" w:rsidR="00A6073D" w:rsidRDefault="00000000">
      <w:pPr>
        <w:numPr>
          <w:ilvl w:val="0"/>
          <w:numId w:val="1"/>
        </w:numPr>
        <w:spacing w:after="0" w:line="346" w:lineRule="auto"/>
        <w:ind w:hanging="420"/>
      </w:pPr>
      <w:r>
        <w:t xml:space="preserve">(     ) is a requirement modeling notation representing a sequence of events that are exchanged between entities. </w:t>
      </w:r>
    </w:p>
    <w:p w14:paraId="729FD378" w14:textId="77777777" w:rsidR="00A6073D" w:rsidRDefault="00000000">
      <w:pPr>
        <w:numPr>
          <w:ilvl w:val="1"/>
          <w:numId w:val="1"/>
        </w:numPr>
        <w:ind w:hanging="293"/>
      </w:pPr>
      <w:r>
        <w:t xml:space="preserve">ER diagram  </w:t>
      </w:r>
      <w:r>
        <w:tab/>
        <w:t xml:space="preserve"> </w:t>
      </w:r>
      <w:r>
        <w:tab/>
        <w:t xml:space="preserve"> </w:t>
      </w:r>
      <w:r>
        <w:tab/>
        <w:t xml:space="preserve"> </w:t>
      </w:r>
      <w:r>
        <w:tab/>
        <w:t xml:space="preserve">B. UML State chart diagram </w:t>
      </w:r>
    </w:p>
    <w:p w14:paraId="7880892B" w14:textId="77777777" w:rsidR="00A6073D" w:rsidRDefault="00000000">
      <w:pPr>
        <w:tabs>
          <w:tab w:val="center" w:pos="963"/>
          <w:tab w:val="center" w:pos="2101"/>
          <w:tab w:val="center" w:pos="2521"/>
          <w:tab w:val="center" w:pos="2941"/>
          <w:tab w:val="center" w:pos="3361"/>
          <w:tab w:val="center" w:pos="5086"/>
        </w:tabs>
        <w:ind w:left="0" w:firstLine="0"/>
      </w:pPr>
      <w:r>
        <w:rPr>
          <w:rFonts w:ascii="Calibri" w:eastAsia="Calibri" w:hAnsi="Calibri" w:cs="Calibri"/>
          <w:sz w:val="22"/>
        </w:rPr>
        <w:tab/>
      </w:r>
      <w:r>
        <w:t xml:space="preserve">C. Petri net  </w:t>
      </w:r>
      <w:r>
        <w:tab/>
        <w:t xml:space="preserve"> </w:t>
      </w:r>
      <w:r>
        <w:tab/>
        <w:t xml:space="preserve"> </w:t>
      </w:r>
      <w:r>
        <w:tab/>
        <w:t xml:space="preserve"> </w:t>
      </w:r>
      <w:r>
        <w:tab/>
        <w:t xml:space="preserve"> </w:t>
      </w:r>
      <w:r>
        <w:tab/>
        <w:t xml:space="preserve">D. Message sequence chart </w:t>
      </w:r>
    </w:p>
    <w:p w14:paraId="761B2A15" w14:textId="77777777" w:rsidR="00A6073D" w:rsidRDefault="00000000">
      <w:pPr>
        <w:numPr>
          <w:ilvl w:val="0"/>
          <w:numId w:val="2"/>
        </w:numPr>
        <w:ind w:hanging="420"/>
      </w:pPr>
      <w:r>
        <w:t xml:space="preserve">(   ) is NOT an element of state chart models. </w:t>
      </w:r>
    </w:p>
    <w:p w14:paraId="0B2A6463" w14:textId="77777777" w:rsidR="00A6073D" w:rsidRDefault="00000000">
      <w:pPr>
        <w:numPr>
          <w:ilvl w:val="1"/>
          <w:numId w:val="2"/>
        </w:numPr>
        <w:ind w:hanging="293"/>
      </w:pPr>
      <w:r>
        <w:t xml:space="preserve">State    B. Transition  </w:t>
      </w:r>
      <w:r>
        <w:tab/>
        <w:t xml:space="preserve"> </w:t>
      </w:r>
      <w:r>
        <w:tab/>
        <w:t xml:space="preserve">C. Event   D. Relationship. </w:t>
      </w:r>
    </w:p>
    <w:p w14:paraId="7459EE12" w14:textId="77777777" w:rsidR="00A6073D" w:rsidRDefault="00000000">
      <w:pPr>
        <w:numPr>
          <w:ilvl w:val="0"/>
          <w:numId w:val="2"/>
        </w:numPr>
        <w:spacing w:line="346" w:lineRule="auto"/>
        <w:ind w:hanging="420"/>
      </w:pPr>
      <w:r>
        <w:t xml:space="preserve">The main task for software architectural design is to determine the (     ) . </w:t>
      </w:r>
    </w:p>
    <w:p w14:paraId="390F2D03" w14:textId="77777777" w:rsidR="00A6073D" w:rsidRDefault="00000000">
      <w:pPr>
        <w:numPr>
          <w:ilvl w:val="1"/>
          <w:numId w:val="2"/>
        </w:numPr>
        <w:spacing w:after="26"/>
        <w:ind w:hanging="293"/>
      </w:pPr>
      <w:r>
        <w:lastRenderedPageBreak/>
        <w:t xml:space="preserve">algorithms and data structures </w:t>
      </w:r>
    </w:p>
    <w:p w14:paraId="163EAB54" w14:textId="77777777" w:rsidR="00A6073D" w:rsidRDefault="00000000">
      <w:pPr>
        <w:numPr>
          <w:ilvl w:val="1"/>
          <w:numId w:val="2"/>
        </w:numPr>
        <w:spacing w:after="26"/>
        <w:ind w:hanging="293"/>
      </w:pPr>
      <w:r>
        <w:t xml:space="preserve">software architecture </w:t>
      </w:r>
    </w:p>
    <w:p w14:paraId="7D3F63D1" w14:textId="77777777" w:rsidR="00A6073D" w:rsidRDefault="00000000">
      <w:pPr>
        <w:numPr>
          <w:ilvl w:val="1"/>
          <w:numId w:val="2"/>
        </w:numPr>
        <w:spacing w:after="26"/>
        <w:ind w:hanging="293"/>
      </w:pPr>
      <w:r>
        <w:t xml:space="preserve">functions </w:t>
      </w:r>
    </w:p>
    <w:p w14:paraId="03E552DF" w14:textId="77777777" w:rsidR="00A6073D" w:rsidRDefault="00000000">
      <w:pPr>
        <w:numPr>
          <w:ilvl w:val="1"/>
          <w:numId w:val="2"/>
        </w:numPr>
        <w:ind w:hanging="293"/>
      </w:pPr>
      <w:r>
        <w:t xml:space="preserve">programming styles and standards </w:t>
      </w:r>
    </w:p>
    <w:p w14:paraId="0FA8F7ED" w14:textId="77777777" w:rsidR="00A6073D" w:rsidRDefault="00000000">
      <w:pPr>
        <w:numPr>
          <w:ilvl w:val="0"/>
          <w:numId w:val="2"/>
        </w:numPr>
        <w:spacing w:after="46"/>
        <w:ind w:hanging="420"/>
      </w:pPr>
      <w:r>
        <w:t xml:space="preserve">(     ) is most appropriate for the architectural design of a protocol stack such as TCP/IP. </w:t>
      </w:r>
    </w:p>
    <w:p w14:paraId="603BFA70" w14:textId="77777777" w:rsidR="00A6073D" w:rsidRDefault="00000000">
      <w:pPr>
        <w:numPr>
          <w:ilvl w:val="1"/>
          <w:numId w:val="2"/>
        </w:numPr>
        <w:spacing w:after="61"/>
        <w:ind w:hanging="293"/>
      </w:pPr>
      <w:r>
        <w:t xml:space="preserve">Pipes and Filters  </w:t>
      </w:r>
      <w:r>
        <w:tab/>
        <w:t xml:space="preserve"> </w:t>
      </w:r>
      <w:r>
        <w:tab/>
        <w:t xml:space="preserve"> </w:t>
      </w:r>
      <w:r>
        <w:tab/>
        <w:t xml:space="preserve">B. Implicit Invocation </w:t>
      </w:r>
    </w:p>
    <w:p w14:paraId="7803957E" w14:textId="77777777" w:rsidR="00A6073D" w:rsidRDefault="00000000">
      <w:pPr>
        <w:tabs>
          <w:tab w:val="center" w:pos="993"/>
          <w:tab w:val="center" w:pos="2101"/>
          <w:tab w:val="center" w:pos="2521"/>
          <w:tab w:val="center" w:pos="2941"/>
          <w:tab w:val="center" w:pos="3361"/>
          <w:tab w:val="center" w:pos="4121"/>
        </w:tabs>
        <w:spacing w:after="62"/>
        <w:ind w:left="0" w:firstLine="0"/>
      </w:pPr>
      <w:r>
        <w:rPr>
          <w:rFonts w:ascii="Calibri" w:eastAsia="Calibri" w:hAnsi="Calibri" w:cs="Calibri"/>
          <w:sz w:val="22"/>
        </w:rPr>
        <w:tab/>
      </w:r>
      <w:r>
        <w:t xml:space="preserve">C. Layering  </w:t>
      </w:r>
      <w:r>
        <w:tab/>
        <w:t xml:space="preserve"> </w:t>
      </w:r>
      <w:r>
        <w:tab/>
        <w:t xml:space="preserve"> </w:t>
      </w:r>
      <w:r>
        <w:tab/>
        <w:t xml:space="preserve"> </w:t>
      </w:r>
      <w:r>
        <w:tab/>
        <w:t xml:space="preserve"> </w:t>
      </w:r>
      <w:r>
        <w:tab/>
        <w:t xml:space="preserve">D. P2P </w:t>
      </w:r>
    </w:p>
    <w:p w14:paraId="3C8AF7D0" w14:textId="77777777" w:rsidR="00A6073D" w:rsidRDefault="00000000">
      <w:pPr>
        <w:numPr>
          <w:ilvl w:val="0"/>
          <w:numId w:val="2"/>
        </w:numPr>
        <w:spacing w:after="46"/>
        <w:ind w:hanging="420"/>
      </w:pPr>
      <w:r>
        <w:t xml:space="preserve">To improve the independence of components, the internal parts of a component should be (    ). </w:t>
      </w:r>
    </w:p>
    <w:p w14:paraId="3A51B5EA" w14:textId="77777777" w:rsidR="00A6073D" w:rsidRDefault="00000000">
      <w:pPr>
        <w:numPr>
          <w:ilvl w:val="1"/>
          <w:numId w:val="2"/>
        </w:numPr>
        <w:spacing w:after="61"/>
        <w:ind w:hanging="293"/>
      </w:pPr>
      <w:r>
        <w:t xml:space="preserve">Functional cohesion   </w:t>
      </w:r>
      <w:r>
        <w:tab/>
        <w:t xml:space="preserve"> </w:t>
      </w:r>
      <w:r>
        <w:tab/>
        <w:t xml:space="preserve">B. Communicational cohesion </w:t>
      </w:r>
    </w:p>
    <w:p w14:paraId="6BBC9331" w14:textId="77777777" w:rsidR="00A6073D" w:rsidRDefault="00000000">
      <w:pPr>
        <w:tabs>
          <w:tab w:val="center" w:pos="1535"/>
          <w:tab w:val="center" w:pos="2941"/>
          <w:tab w:val="center" w:pos="3361"/>
          <w:tab w:val="center" w:pos="4749"/>
        </w:tabs>
        <w:spacing w:after="62"/>
        <w:ind w:left="0" w:firstLine="0"/>
      </w:pPr>
      <w:r>
        <w:rPr>
          <w:rFonts w:ascii="Calibri" w:eastAsia="Calibri" w:hAnsi="Calibri" w:cs="Calibri"/>
          <w:sz w:val="22"/>
        </w:rPr>
        <w:tab/>
      </w:r>
      <w:r>
        <w:t xml:space="preserve">C. Procedural cohesion </w:t>
      </w:r>
      <w:r>
        <w:tab/>
        <w:t xml:space="preserve"> </w:t>
      </w:r>
      <w:r>
        <w:tab/>
        <w:t xml:space="preserve"> </w:t>
      </w:r>
      <w:r>
        <w:tab/>
        <w:t xml:space="preserve">D. Logical cohesion </w:t>
      </w:r>
    </w:p>
    <w:p w14:paraId="3C67C00D" w14:textId="77777777" w:rsidR="00A6073D" w:rsidRDefault="00000000">
      <w:pPr>
        <w:numPr>
          <w:ilvl w:val="0"/>
          <w:numId w:val="2"/>
        </w:numPr>
        <w:spacing w:after="49"/>
        <w:ind w:hanging="420"/>
      </w:pPr>
      <w:r>
        <w:t>A test suite</w:t>
      </w:r>
      <w:r>
        <w:rPr>
          <w:rFonts w:ascii="宋体" w:eastAsia="宋体" w:hAnsi="宋体" w:cs="宋体"/>
        </w:rPr>
        <w:t>（测试集）</w:t>
      </w:r>
      <w:r>
        <w:t xml:space="preserve"> satisfying branch coverage also fulfills the (     ) coverage criteria. </w:t>
      </w:r>
    </w:p>
    <w:p w14:paraId="733F994C" w14:textId="77777777" w:rsidR="00A6073D" w:rsidRDefault="00000000">
      <w:pPr>
        <w:numPr>
          <w:ilvl w:val="1"/>
          <w:numId w:val="2"/>
        </w:numPr>
        <w:spacing w:after="61"/>
        <w:ind w:hanging="293"/>
      </w:pPr>
      <w:r>
        <w:t xml:space="preserve">Statement </w:t>
      </w:r>
      <w:r>
        <w:tab/>
        <w:t xml:space="preserve"> </w:t>
      </w:r>
      <w:r>
        <w:tab/>
        <w:t xml:space="preserve"> </w:t>
      </w:r>
      <w:r>
        <w:tab/>
        <w:t xml:space="preserve"> </w:t>
      </w:r>
      <w:r>
        <w:tab/>
        <w:t xml:space="preserve"> </w:t>
      </w:r>
      <w:r>
        <w:tab/>
        <w:t xml:space="preserve">B. All definition-use paths </w:t>
      </w:r>
    </w:p>
    <w:p w14:paraId="69E8EBFF" w14:textId="77777777" w:rsidR="00A6073D" w:rsidRDefault="00000000">
      <w:pPr>
        <w:tabs>
          <w:tab w:val="center" w:pos="943"/>
          <w:tab w:val="center" w:pos="2101"/>
          <w:tab w:val="center" w:pos="2521"/>
          <w:tab w:val="center" w:pos="2941"/>
          <w:tab w:val="center" w:pos="3361"/>
          <w:tab w:val="center" w:pos="4357"/>
        </w:tabs>
        <w:spacing w:after="61"/>
        <w:ind w:left="0" w:firstLine="0"/>
      </w:pPr>
      <w:r>
        <w:rPr>
          <w:rFonts w:ascii="Calibri" w:eastAsia="Calibri" w:hAnsi="Calibri" w:cs="Calibri"/>
          <w:sz w:val="22"/>
        </w:rPr>
        <w:tab/>
      </w:r>
      <w:r>
        <w:t xml:space="preserve">C. All uses  </w:t>
      </w:r>
      <w:r>
        <w:tab/>
        <w:t xml:space="preserve"> </w:t>
      </w:r>
      <w:r>
        <w:tab/>
        <w:t xml:space="preserve"> </w:t>
      </w:r>
      <w:r>
        <w:tab/>
        <w:t xml:space="preserve"> </w:t>
      </w:r>
      <w:r>
        <w:tab/>
        <w:t xml:space="preserve"> </w:t>
      </w:r>
      <w:r>
        <w:tab/>
        <w:t xml:space="preserve">D. All paths </w:t>
      </w:r>
    </w:p>
    <w:p w14:paraId="27B28B5A" w14:textId="77777777" w:rsidR="00A6073D" w:rsidRDefault="00000000">
      <w:pPr>
        <w:numPr>
          <w:ilvl w:val="0"/>
          <w:numId w:val="2"/>
        </w:numPr>
        <w:spacing w:after="55"/>
        <w:ind w:hanging="420"/>
      </w:pPr>
      <w:r>
        <w:t xml:space="preserve">Bug fixing is an activity of  (     ). </w:t>
      </w:r>
    </w:p>
    <w:p w14:paraId="0798BCE3" w14:textId="77777777" w:rsidR="00A6073D" w:rsidRDefault="00000000">
      <w:pPr>
        <w:numPr>
          <w:ilvl w:val="1"/>
          <w:numId w:val="2"/>
        </w:numPr>
        <w:spacing w:after="61"/>
        <w:ind w:hanging="293"/>
      </w:pPr>
      <w:r>
        <w:t xml:space="preserve">Corrective maintenance </w:t>
      </w:r>
      <w:r>
        <w:tab/>
        <w:t xml:space="preserve"> </w:t>
      </w:r>
      <w:r>
        <w:tab/>
        <w:t xml:space="preserve">B. Adaptive maintenance </w:t>
      </w:r>
    </w:p>
    <w:p w14:paraId="099304FE" w14:textId="77777777" w:rsidR="00A6073D" w:rsidRDefault="00000000">
      <w:pPr>
        <w:tabs>
          <w:tab w:val="center" w:pos="1683"/>
          <w:tab w:val="center" w:pos="3361"/>
          <w:tab w:val="center" w:pos="5076"/>
        </w:tabs>
        <w:spacing w:after="61"/>
        <w:ind w:left="0" w:firstLine="0"/>
      </w:pPr>
      <w:r>
        <w:rPr>
          <w:rFonts w:ascii="Calibri" w:eastAsia="Calibri" w:hAnsi="Calibri" w:cs="Calibri"/>
          <w:sz w:val="22"/>
        </w:rPr>
        <w:tab/>
      </w:r>
      <w:r>
        <w:t xml:space="preserve">C. Perfective maintenance </w:t>
      </w:r>
      <w:r>
        <w:tab/>
        <w:t xml:space="preserve"> </w:t>
      </w:r>
      <w:r>
        <w:tab/>
        <w:t xml:space="preserve">D. Preventive maintenance </w:t>
      </w:r>
    </w:p>
    <w:p w14:paraId="68334469" w14:textId="77777777" w:rsidR="00A6073D" w:rsidRDefault="00000000">
      <w:pPr>
        <w:spacing w:after="187" w:line="259" w:lineRule="auto"/>
        <w:ind w:left="0" w:firstLine="0"/>
      </w:pPr>
      <w:r>
        <w:rPr>
          <w:b/>
        </w:rPr>
        <w:t xml:space="preserve"> </w:t>
      </w:r>
    </w:p>
    <w:p w14:paraId="11D45C92" w14:textId="77777777" w:rsidR="00A6073D" w:rsidRDefault="00000000">
      <w:pPr>
        <w:pStyle w:val="2"/>
        <w:spacing w:after="253"/>
        <w:ind w:left="-5"/>
      </w:pPr>
      <w:r>
        <w:t xml:space="preserve">II. Questions (40 points)  </w:t>
      </w:r>
    </w:p>
    <w:p w14:paraId="1AEFFA26" w14:textId="77777777" w:rsidR="00A6073D" w:rsidRDefault="00000000">
      <w:pPr>
        <w:numPr>
          <w:ilvl w:val="0"/>
          <w:numId w:val="3"/>
        </w:numPr>
        <w:spacing w:after="58" w:line="365" w:lineRule="auto"/>
        <w:ind w:hanging="240"/>
      </w:pPr>
      <w:r>
        <w:t>Briefly explain the waterfall model and explain the advantages and disadvantages of the model.</w:t>
      </w:r>
      <w:r>
        <w:rPr>
          <w:b/>
        </w:rPr>
        <w:t xml:space="preserve"> </w:t>
      </w:r>
    </w:p>
    <w:p w14:paraId="035C449F" w14:textId="77777777" w:rsidR="00A6073D" w:rsidRDefault="00000000">
      <w:pPr>
        <w:spacing w:after="0" w:line="416" w:lineRule="auto"/>
        <w:ind w:left="0" w:right="7402" w:firstLine="0"/>
      </w:pPr>
      <w:r>
        <w:rPr>
          <w:b/>
        </w:rPr>
        <w:t xml:space="preserve">  </w:t>
      </w:r>
    </w:p>
    <w:p w14:paraId="05C13FD0" w14:textId="77777777" w:rsidR="00A6073D" w:rsidRDefault="00000000">
      <w:pPr>
        <w:spacing w:after="0" w:line="416" w:lineRule="auto"/>
        <w:ind w:left="0" w:right="7402" w:firstLine="0"/>
      </w:pPr>
      <w:r>
        <w:rPr>
          <w:b/>
        </w:rPr>
        <w:t xml:space="preserve">    </w:t>
      </w:r>
    </w:p>
    <w:p w14:paraId="61B9BCF1" w14:textId="77777777" w:rsidR="00A6073D" w:rsidRDefault="00000000">
      <w:pPr>
        <w:spacing w:after="27" w:line="259" w:lineRule="auto"/>
        <w:ind w:left="0" w:firstLine="0"/>
      </w:pPr>
      <w:r>
        <w:rPr>
          <w:b/>
        </w:rPr>
        <w:t xml:space="preserve"> </w:t>
      </w:r>
    </w:p>
    <w:p w14:paraId="2D92541A" w14:textId="77777777" w:rsidR="00A6073D" w:rsidRDefault="00000000">
      <w:pPr>
        <w:spacing w:after="0" w:line="259" w:lineRule="auto"/>
        <w:ind w:left="0" w:firstLine="0"/>
      </w:pPr>
      <w:r>
        <w:t xml:space="preserve"> </w:t>
      </w:r>
    </w:p>
    <w:p w14:paraId="61B12829" w14:textId="77777777" w:rsidR="00A6073D" w:rsidRDefault="00000000">
      <w:pPr>
        <w:numPr>
          <w:ilvl w:val="0"/>
          <w:numId w:val="3"/>
        </w:numPr>
        <w:spacing w:after="146"/>
        <w:ind w:hanging="240"/>
      </w:pPr>
      <w:r>
        <w:t>Please enumerate(</w:t>
      </w:r>
      <w:r>
        <w:rPr>
          <w:rFonts w:ascii="宋体" w:eastAsia="宋体" w:hAnsi="宋体" w:cs="宋体"/>
        </w:rPr>
        <w:t>列举</w:t>
      </w:r>
      <w:r>
        <w:t xml:space="preserve">) and explain at least 3 kinds of component coupling. </w:t>
      </w:r>
    </w:p>
    <w:p w14:paraId="645E8801" w14:textId="77777777" w:rsidR="00A6073D" w:rsidRDefault="00000000">
      <w:pPr>
        <w:spacing w:after="273" w:line="259" w:lineRule="auto"/>
        <w:ind w:left="0" w:firstLine="0"/>
      </w:pPr>
      <w:r>
        <w:rPr>
          <w:b/>
          <w:sz w:val="28"/>
        </w:rPr>
        <w:t xml:space="preserve"> </w:t>
      </w:r>
    </w:p>
    <w:p w14:paraId="199489C6" w14:textId="77777777" w:rsidR="00A6073D" w:rsidRDefault="00000000">
      <w:pPr>
        <w:spacing w:after="273" w:line="259" w:lineRule="auto"/>
        <w:ind w:left="0" w:firstLine="0"/>
      </w:pPr>
      <w:r>
        <w:rPr>
          <w:b/>
          <w:sz w:val="28"/>
        </w:rPr>
        <w:t xml:space="preserve"> </w:t>
      </w:r>
    </w:p>
    <w:p w14:paraId="72762A9F" w14:textId="77777777" w:rsidR="00A6073D" w:rsidRDefault="00000000">
      <w:pPr>
        <w:spacing w:after="273" w:line="259" w:lineRule="auto"/>
        <w:ind w:left="0" w:firstLine="0"/>
      </w:pPr>
      <w:r>
        <w:rPr>
          <w:b/>
          <w:sz w:val="28"/>
        </w:rPr>
        <w:lastRenderedPageBreak/>
        <w:t xml:space="preserve"> </w:t>
      </w:r>
    </w:p>
    <w:p w14:paraId="3A4E10B8" w14:textId="77777777" w:rsidR="00A6073D" w:rsidRDefault="00000000">
      <w:pPr>
        <w:spacing w:after="273" w:line="259" w:lineRule="auto"/>
        <w:ind w:left="0" w:firstLine="0"/>
      </w:pPr>
      <w:r>
        <w:rPr>
          <w:b/>
          <w:sz w:val="28"/>
        </w:rPr>
        <w:t xml:space="preserve"> </w:t>
      </w:r>
    </w:p>
    <w:p w14:paraId="5FE43F87" w14:textId="77777777" w:rsidR="00A6073D" w:rsidRDefault="00000000">
      <w:pPr>
        <w:spacing w:after="273" w:line="259" w:lineRule="auto"/>
        <w:ind w:left="0" w:firstLine="0"/>
      </w:pPr>
      <w:r>
        <w:rPr>
          <w:b/>
          <w:sz w:val="28"/>
        </w:rPr>
        <w:t xml:space="preserve"> </w:t>
      </w:r>
    </w:p>
    <w:p w14:paraId="52661255" w14:textId="77777777" w:rsidR="00A6073D" w:rsidRDefault="00000000">
      <w:pPr>
        <w:spacing w:line="259" w:lineRule="auto"/>
        <w:ind w:left="0" w:firstLine="0"/>
      </w:pPr>
      <w:r>
        <w:rPr>
          <w:b/>
          <w:sz w:val="28"/>
        </w:rPr>
        <w:t xml:space="preserve"> </w:t>
      </w:r>
    </w:p>
    <w:p w14:paraId="30DA1D1F" w14:textId="77777777" w:rsidR="00A6073D" w:rsidRDefault="00000000">
      <w:pPr>
        <w:numPr>
          <w:ilvl w:val="0"/>
          <w:numId w:val="3"/>
        </w:numPr>
        <w:spacing w:after="5"/>
        <w:ind w:hanging="240"/>
      </w:pPr>
      <w:r>
        <w:t xml:space="preserve">Please enumerate and explain at least 3 kinds of requirement modeling notations. </w:t>
      </w:r>
    </w:p>
    <w:p w14:paraId="3A9C0AB9" w14:textId="77777777" w:rsidR="00A6073D" w:rsidRDefault="00000000">
      <w:pPr>
        <w:spacing w:after="12" w:line="259" w:lineRule="auto"/>
        <w:ind w:left="0" w:firstLine="0"/>
      </w:pPr>
      <w:r>
        <w:t xml:space="preserve"> </w:t>
      </w:r>
    </w:p>
    <w:p w14:paraId="0F543A98" w14:textId="77777777" w:rsidR="00A6073D" w:rsidRDefault="00000000">
      <w:pPr>
        <w:spacing w:after="12" w:line="259" w:lineRule="auto"/>
        <w:ind w:left="0" w:firstLine="0"/>
      </w:pPr>
      <w:r>
        <w:t xml:space="preserve"> </w:t>
      </w:r>
    </w:p>
    <w:p w14:paraId="2D589576" w14:textId="77777777" w:rsidR="00A6073D" w:rsidRDefault="00000000">
      <w:pPr>
        <w:spacing w:after="12" w:line="259" w:lineRule="auto"/>
        <w:ind w:left="0" w:firstLine="0"/>
      </w:pPr>
      <w:r>
        <w:t xml:space="preserve"> </w:t>
      </w:r>
    </w:p>
    <w:p w14:paraId="3A6AAB35" w14:textId="77777777" w:rsidR="00A6073D" w:rsidRDefault="00000000">
      <w:pPr>
        <w:spacing w:after="12" w:line="259" w:lineRule="auto"/>
        <w:ind w:left="0" w:firstLine="0"/>
      </w:pPr>
      <w:r>
        <w:t xml:space="preserve"> </w:t>
      </w:r>
    </w:p>
    <w:p w14:paraId="2936D3D7" w14:textId="77777777" w:rsidR="00A6073D" w:rsidRDefault="00000000">
      <w:pPr>
        <w:spacing w:after="12" w:line="259" w:lineRule="auto"/>
        <w:ind w:left="0" w:firstLine="0"/>
      </w:pPr>
      <w:r>
        <w:t xml:space="preserve"> </w:t>
      </w:r>
    </w:p>
    <w:p w14:paraId="3769B2CD" w14:textId="77777777" w:rsidR="00A6073D" w:rsidRDefault="00000000">
      <w:pPr>
        <w:spacing w:after="12" w:line="259" w:lineRule="auto"/>
        <w:ind w:left="0" w:firstLine="0"/>
      </w:pPr>
      <w:r>
        <w:t xml:space="preserve"> </w:t>
      </w:r>
    </w:p>
    <w:p w14:paraId="6CFD3830" w14:textId="77777777" w:rsidR="00A6073D" w:rsidRDefault="00000000">
      <w:pPr>
        <w:spacing w:after="12" w:line="259" w:lineRule="auto"/>
        <w:ind w:left="0" w:firstLine="0"/>
      </w:pPr>
      <w:r>
        <w:t xml:space="preserve"> </w:t>
      </w:r>
    </w:p>
    <w:p w14:paraId="496181D9" w14:textId="77777777" w:rsidR="00A6073D" w:rsidRDefault="00000000">
      <w:pPr>
        <w:spacing w:after="12" w:line="259" w:lineRule="auto"/>
        <w:ind w:left="0" w:firstLine="0"/>
      </w:pPr>
      <w:r>
        <w:t xml:space="preserve"> </w:t>
      </w:r>
    </w:p>
    <w:p w14:paraId="3CBF37C6" w14:textId="77777777" w:rsidR="00A6073D" w:rsidRDefault="00000000">
      <w:pPr>
        <w:spacing w:after="12" w:line="259" w:lineRule="auto"/>
        <w:ind w:left="0" w:firstLine="0"/>
      </w:pPr>
      <w:r>
        <w:t xml:space="preserve"> </w:t>
      </w:r>
    </w:p>
    <w:p w14:paraId="0ECB8DE2" w14:textId="77777777" w:rsidR="00A6073D" w:rsidRDefault="00000000">
      <w:pPr>
        <w:spacing w:after="91" w:line="259" w:lineRule="auto"/>
        <w:ind w:left="0" w:firstLine="0"/>
      </w:pPr>
      <w:r>
        <w:t xml:space="preserve"> </w:t>
      </w:r>
    </w:p>
    <w:p w14:paraId="320EE09B" w14:textId="77777777" w:rsidR="00A6073D" w:rsidRDefault="00000000">
      <w:pPr>
        <w:numPr>
          <w:ilvl w:val="0"/>
          <w:numId w:val="3"/>
        </w:numPr>
        <w:spacing w:after="0" w:line="346" w:lineRule="auto"/>
        <w:ind w:hanging="240"/>
      </w:pPr>
      <w:r>
        <w:t xml:space="preserve">Briefly explain the main steps in system testing and the test basis for each step. </w:t>
      </w:r>
    </w:p>
    <w:p w14:paraId="7FCB7B69" w14:textId="77777777" w:rsidR="00A6073D" w:rsidRDefault="00000000">
      <w:pPr>
        <w:spacing w:after="12" w:line="259" w:lineRule="auto"/>
        <w:ind w:left="0" w:firstLine="0"/>
      </w:pPr>
      <w:r>
        <w:t xml:space="preserve"> </w:t>
      </w:r>
    </w:p>
    <w:p w14:paraId="3C4A7AEF" w14:textId="77777777" w:rsidR="00A6073D" w:rsidRDefault="00000000">
      <w:pPr>
        <w:spacing w:after="12" w:line="259" w:lineRule="auto"/>
        <w:ind w:left="0" w:firstLine="0"/>
      </w:pPr>
      <w:r>
        <w:t xml:space="preserve"> </w:t>
      </w:r>
    </w:p>
    <w:p w14:paraId="105AEC2F" w14:textId="77777777" w:rsidR="00A6073D" w:rsidRDefault="00000000">
      <w:pPr>
        <w:spacing w:after="12" w:line="259" w:lineRule="auto"/>
        <w:ind w:left="0" w:firstLine="0"/>
      </w:pPr>
      <w:r>
        <w:t xml:space="preserve"> </w:t>
      </w:r>
    </w:p>
    <w:p w14:paraId="0B2373E3" w14:textId="77777777" w:rsidR="00A6073D" w:rsidRDefault="00000000">
      <w:pPr>
        <w:spacing w:after="12" w:line="259" w:lineRule="auto"/>
        <w:ind w:left="0" w:firstLine="0"/>
      </w:pPr>
      <w:r>
        <w:t xml:space="preserve"> </w:t>
      </w:r>
    </w:p>
    <w:p w14:paraId="6A217067" w14:textId="77777777" w:rsidR="00A6073D" w:rsidRDefault="00000000">
      <w:pPr>
        <w:spacing w:after="12" w:line="259" w:lineRule="auto"/>
        <w:ind w:left="0" w:firstLine="0"/>
      </w:pPr>
      <w:r>
        <w:t xml:space="preserve"> </w:t>
      </w:r>
    </w:p>
    <w:p w14:paraId="1FE20E50" w14:textId="77777777" w:rsidR="00A6073D" w:rsidRDefault="00000000">
      <w:pPr>
        <w:spacing w:after="12" w:line="259" w:lineRule="auto"/>
        <w:ind w:left="0" w:firstLine="0"/>
      </w:pPr>
      <w:r>
        <w:t xml:space="preserve"> </w:t>
      </w:r>
    </w:p>
    <w:p w14:paraId="3E4BE64F" w14:textId="77777777" w:rsidR="00A6073D" w:rsidRDefault="00000000">
      <w:pPr>
        <w:spacing w:after="12" w:line="259" w:lineRule="auto"/>
        <w:ind w:left="0" w:firstLine="0"/>
      </w:pPr>
      <w:r>
        <w:t xml:space="preserve"> </w:t>
      </w:r>
    </w:p>
    <w:p w14:paraId="00CF36FA" w14:textId="77777777" w:rsidR="00A6073D" w:rsidRDefault="00000000">
      <w:pPr>
        <w:spacing w:after="12" w:line="259" w:lineRule="auto"/>
        <w:ind w:left="0" w:firstLine="0"/>
      </w:pPr>
      <w:r>
        <w:t xml:space="preserve"> </w:t>
      </w:r>
    </w:p>
    <w:p w14:paraId="287CB2DE" w14:textId="77777777" w:rsidR="00A6073D" w:rsidRDefault="00000000">
      <w:pPr>
        <w:spacing w:after="12" w:line="259" w:lineRule="auto"/>
        <w:ind w:left="0" w:firstLine="0"/>
      </w:pPr>
      <w:r>
        <w:t xml:space="preserve"> </w:t>
      </w:r>
    </w:p>
    <w:p w14:paraId="52E6C245" w14:textId="77777777" w:rsidR="00A6073D" w:rsidRDefault="00000000">
      <w:pPr>
        <w:spacing w:after="12" w:line="259" w:lineRule="auto"/>
        <w:ind w:left="0" w:firstLine="0"/>
      </w:pPr>
      <w:r>
        <w:t xml:space="preserve"> </w:t>
      </w:r>
    </w:p>
    <w:p w14:paraId="79B7AB50" w14:textId="77777777" w:rsidR="00A6073D" w:rsidRDefault="00000000">
      <w:pPr>
        <w:spacing w:after="12" w:line="259" w:lineRule="auto"/>
        <w:ind w:left="0" w:firstLine="0"/>
      </w:pPr>
      <w:r>
        <w:t xml:space="preserve"> </w:t>
      </w:r>
    </w:p>
    <w:p w14:paraId="16342748" w14:textId="77777777" w:rsidR="00A6073D" w:rsidRDefault="00000000">
      <w:pPr>
        <w:spacing w:after="0" w:line="259" w:lineRule="auto"/>
        <w:ind w:left="0" w:firstLine="0"/>
      </w:pPr>
      <w:r>
        <w:t xml:space="preserve"> </w:t>
      </w:r>
    </w:p>
    <w:p w14:paraId="69D3BB83" w14:textId="77777777" w:rsidR="00A6073D" w:rsidRDefault="00000000">
      <w:pPr>
        <w:numPr>
          <w:ilvl w:val="0"/>
          <w:numId w:val="3"/>
        </w:numPr>
        <w:spacing w:after="7"/>
        <w:ind w:hanging="240"/>
      </w:pPr>
      <w:r>
        <w:t xml:space="preserve">Briefly explain types of requirements and give examples. </w:t>
      </w:r>
    </w:p>
    <w:p w14:paraId="7ACD7FEE" w14:textId="77777777" w:rsidR="00A6073D" w:rsidRDefault="00000000">
      <w:pPr>
        <w:spacing w:after="12" w:line="259" w:lineRule="auto"/>
        <w:ind w:left="0" w:firstLine="0"/>
      </w:pPr>
      <w:r>
        <w:t xml:space="preserve"> </w:t>
      </w:r>
    </w:p>
    <w:p w14:paraId="38B1CA84" w14:textId="77777777" w:rsidR="00A6073D" w:rsidRDefault="00000000">
      <w:pPr>
        <w:spacing w:after="12" w:line="259" w:lineRule="auto"/>
        <w:ind w:left="0" w:firstLine="0"/>
      </w:pPr>
      <w:r>
        <w:t xml:space="preserve"> </w:t>
      </w:r>
    </w:p>
    <w:p w14:paraId="17B309F0" w14:textId="77777777" w:rsidR="00A6073D" w:rsidRDefault="00000000">
      <w:pPr>
        <w:spacing w:after="12" w:line="259" w:lineRule="auto"/>
        <w:ind w:left="0" w:firstLine="0"/>
      </w:pPr>
      <w:r>
        <w:t xml:space="preserve"> </w:t>
      </w:r>
    </w:p>
    <w:p w14:paraId="4A9109D0" w14:textId="77777777" w:rsidR="00A6073D" w:rsidRDefault="00000000">
      <w:pPr>
        <w:spacing w:after="12" w:line="259" w:lineRule="auto"/>
        <w:ind w:left="0" w:firstLine="0"/>
      </w:pPr>
      <w:r>
        <w:t xml:space="preserve"> </w:t>
      </w:r>
    </w:p>
    <w:p w14:paraId="3932514C" w14:textId="77777777" w:rsidR="00A6073D" w:rsidRDefault="00000000">
      <w:pPr>
        <w:spacing w:after="12" w:line="259" w:lineRule="auto"/>
        <w:ind w:left="0" w:firstLine="0"/>
      </w:pPr>
      <w:r>
        <w:t xml:space="preserve"> </w:t>
      </w:r>
    </w:p>
    <w:p w14:paraId="5A659731" w14:textId="77777777" w:rsidR="00A6073D" w:rsidRDefault="00000000">
      <w:pPr>
        <w:spacing w:after="12" w:line="259" w:lineRule="auto"/>
        <w:ind w:left="0" w:firstLine="0"/>
      </w:pPr>
      <w:r>
        <w:lastRenderedPageBreak/>
        <w:t xml:space="preserve"> </w:t>
      </w:r>
    </w:p>
    <w:p w14:paraId="066610B1" w14:textId="77777777" w:rsidR="00A6073D" w:rsidRDefault="00000000">
      <w:pPr>
        <w:spacing w:after="12" w:line="259" w:lineRule="auto"/>
        <w:ind w:left="0" w:firstLine="0"/>
      </w:pPr>
      <w:r>
        <w:t xml:space="preserve"> </w:t>
      </w:r>
    </w:p>
    <w:p w14:paraId="149AFA45" w14:textId="77777777" w:rsidR="00A6073D" w:rsidRDefault="00000000">
      <w:pPr>
        <w:spacing w:after="12" w:line="259" w:lineRule="auto"/>
        <w:ind w:left="0" w:firstLine="0"/>
      </w:pPr>
      <w:r>
        <w:t xml:space="preserve"> </w:t>
      </w:r>
    </w:p>
    <w:p w14:paraId="187FE3BD" w14:textId="77777777" w:rsidR="00A6073D" w:rsidRDefault="00000000">
      <w:pPr>
        <w:spacing w:after="12" w:line="259" w:lineRule="auto"/>
        <w:ind w:left="0" w:firstLine="0"/>
      </w:pPr>
      <w:r>
        <w:t xml:space="preserve"> </w:t>
      </w:r>
    </w:p>
    <w:p w14:paraId="7D5085C0" w14:textId="77777777" w:rsidR="00A6073D" w:rsidRDefault="00000000">
      <w:pPr>
        <w:spacing w:after="12" w:line="259" w:lineRule="auto"/>
        <w:ind w:left="0" w:firstLine="0"/>
      </w:pPr>
      <w:r>
        <w:t xml:space="preserve"> </w:t>
      </w:r>
    </w:p>
    <w:p w14:paraId="15280A84" w14:textId="77777777" w:rsidR="00A6073D" w:rsidRDefault="00000000">
      <w:pPr>
        <w:spacing w:after="12" w:line="259" w:lineRule="auto"/>
        <w:ind w:left="0" w:firstLine="0"/>
      </w:pPr>
      <w:r>
        <w:t xml:space="preserve"> </w:t>
      </w:r>
    </w:p>
    <w:p w14:paraId="3C2835DB" w14:textId="77777777" w:rsidR="00A6073D" w:rsidRDefault="00000000">
      <w:pPr>
        <w:spacing w:after="187" w:line="259" w:lineRule="auto"/>
        <w:ind w:left="0" w:firstLine="0"/>
      </w:pPr>
      <w:r>
        <w:t xml:space="preserve"> </w:t>
      </w:r>
    </w:p>
    <w:p w14:paraId="6DA6EC78" w14:textId="77777777" w:rsidR="00A6073D" w:rsidRDefault="00000000">
      <w:pPr>
        <w:pStyle w:val="2"/>
        <w:ind w:left="-5"/>
      </w:pPr>
      <w:r>
        <w:t xml:space="preserve">III. Requirement Modeling (20 points) </w:t>
      </w:r>
    </w:p>
    <w:p w14:paraId="37CAB699" w14:textId="77777777" w:rsidR="00A6073D" w:rsidRDefault="00000000">
      <w:pPr>
        <w:spacing w:after="0" w:line="269" w:lineRule="auto"/>
        <w:ind w:left="0" w:right="5" w:firstLine="420"/>
        <w:jc w:val="both"/>
      </w:pPr>
      <w:r>
        <w:t xml:space="preserve">The library management system should provide customers with the functions of lending, returning and booking books. When the book is overdue, a reminder letter shall be sent, and a fine of 0.2 yuan shall be imposed for each overdue day. Students can borrow books for four weeks, and teachers can borrow books for three months. As long as no other customers request to borrow books, they can renew them. The library management system must provide very convenient online directory indexing and retrieval functions. </w:t>
      </w:r>
    </w:p>
    <w:p w14:paraId="76CBE0EC" w14:textId="77777777" w:rsidR="00A6073D" w:rsidRDefault="00000000">
      <w:pPr>
        <w:spacing w:after="5"/>
        <w:ind w:left="-15" w:firstLine="420"/>
      </w:pPr>
      <w:r>
        <w:t xml:space="preserve">Please complete the following questions according to the above description </w:t>
      </w:r>
    </w:p>
    <w:p w14:paraId="0680B9AB" w14:textId="77777777" w:rsidR="00A6073D" w:rsidRDefault="00000000">
      <w:pPr>
        <w:numPr>
          <w:ilvl w:val="0"/>
          <w:numId w:val="4"/>
        </w:numPr>
        <w:spacing w:after="7"/>
        <w:ind w:hanging="240"/>
      </w:pPr>
      <w:r>
        <w:t xml:space="preserve">Draw the use case model of the library management system; </w:t>
      </w:r>
    </w:p>
    <w:p w14:paraId="135F9962" w14:textId="77777777" w:rsidR="00A6073D" w:rsidRDefault="00000000">
      <w:pPr>
        <w:spacing w:after="12" w:line="259" w:lineRule="auto"/>
        <w:ind w:left="0" w:firstLine="0"/>
      </w:pPr>
      <w:r>
        <w:t xml:space="preserve"> </w:t>
      </w:r>
    </w:p>
    <w:p w14:paraId="558C0A49" w14:textId="77777777" w:rsidR="00A6073D" w:rsidRDefault="00000000">
      <w:pPr>
        <w:spacing w:after="12" w:line="259" w:lineRule="auto"/>
        <w:ind w:left="0" w:firstLine="0"/>
      </w:pPr>
      <w:r>
        <w:t xml:space="preserve"> </w:t>
      </w:r>
    </w:p>
    <w:p w14:paraId="78736982" w14:textId="77777777" w:rsidR="00A6073D" w:rsidRDefault="00000000">
      <w:pPr>
        <w:spacing w:after="12" w:line="259" w:lineRule="auto"/>
        <w:ind w:left="0" w:firstLine="0"/>
      </w:pPr>
      <w:r>
        <w:t xml:space="preserve"> </w:t>
      </w:r>
    </w:p>
    <w:p w14:paraId="7EA39C01" w14:textId="77777777" w:rsidR="00A6073D" w:rsidRDefault="00000000">
      <w:pPr>
        <w:spacing w:after="12" w:line="259" w:lineRule="auto"/>
        <w:ind w:left="0" w:firstLine="0"/>
      </w:pPr>
      <w:r>
        <w:t xml:space="preserve"> </w:t>
      </w:r>
    </w:p>
    <w:p w14:paraId="65A4D543" w14:textId="77777777" w:rsidR="00A6073D" w:rsidRDefault="00000000">
      <w:pPr>
        <w:spacing w:after="12" w:line="259" w:lineRule="auto"/>
        <w:ind w:left="0" w:firstLine="0"/>
      </w:pPr>
      <w:r>
        <w:t xml:space="preserve"> </w:t>
      </w:r>
    </w:p>
    <w:p w14:paraId="7F9651C3" w14:textId="77777777" w:rsidR="00A6073D" w:rsidRDefault="00000000">
      <w:pPr>
        <w:spacing w:after="12" w:line="259" w:lineRule="auto"/>
        <w:ind w:left="0" w:firstLine="0"/>
      </w:pPr>
      <w:r>
        <w:t xml:space="preserve"> </w:t>
      </w:r>
    </w:p>
    <w:p w14:paraId="44CBB1A8" w14:textId="77777777" w:rsidR="00A6073D" w:rsidRDefault="00000000">
      <w:pPr>
        <w:spacing w:after="12" w:line="259" w:lineRule="auto"/>
        <w:ind w:left="0" w:firstLine="0"/>
      </w:pPr>
      <w:r>
        <w:t xml:space="preserve"> </w:t>
      </w:r>
    </w:p>
    <w:p w14:paraId="556B51C5" w14:textId="77777777" w:rsidR="00A6073D" w:rsidRDefault="00000000">
      <w:pPr>
        <w:spacing w:after="12" w:line="259" w:lineRule="auto"/>
        <w:ind w:left="0" w:firstLine="0"/>
      </w:pPr>
      <w:r>
        <w:t xml:space="preserve"> </w:t>
      </w:r>
    </w:p>
    <w:p w14:paraId="112CE74F" w14:textId="77777777" w:rsidR="00A6073D" w:rsidRDefault="00000000">
      <w:pPr>
        <w:spacing w:after="12" w:line="259" w:lineRule="auto"/>
        <w:ind w:left="0" w:firstLine="0"/>
      </w:pPr>
      <w:r>
        <w:t xml:space="preserve"> </w:t>
      </w:r>
    </w:p>
    <w:p w14:paraId="02B27507" w14:textId="77777777" w:rsidR="00A6073D" w:rsidRDefault="00000000">
      <w:pPr>
        <w:spacing w:after="12" w:line="259" w:lineRule="auto"/>
        <w:ind w:left="0" w:firstLine="0"/>
      </w:pPr>
      <w:r>
        <w:t xml:space="preserve"> </w:t>
      </w:r>
    </w:p>
    <w:p w14:paraId="13405148" w14:textId="77777777" w:rsidR="00A6073D" w:rsidRDefault="00000000">
      <w:pPr>
        <w:spacing w:after="12" w:line="259" w:lineRule="auto"/>
        <w:ind w:left="0" w:firstLine="0"/>
      </w:pPr>
      <w:r>
        <w:t xml:space="preserve"> </w:t>
      </w:r>
    </w:p>
    <w:p w14:paraId="257AF26E" w14:textId="77777777" w:rsidR="00A6073D" w:rsidRDefault="00000000">
      <w:pPr>
        <w:spacing w:after="12" w:line="259" w:lineRule="auto"/>
        <w:ind w:left="0" w:firstLine="0"/>
      </w:pPr>
      <w:r>
        <w:t xml:space="preserve"> </w:t>
      </w:r>
    </w:p>
    <w:p w14:paraId="78B32413" w14:textId="77777777" w:rsidR="00A6073D" w:rsidRDefault="00000000">
      <w:pPr>
        <w:spacing w:after="12" w:line="259" w:lineRule="auto"/>
        <w:ind w:left="0" w:firstLine="0"/>
      </w:pPr>
      <w:r>
        <w:t xml:space="preserve"> </w:t>
      </w:r>
    </w:p>
    <w:p w14:paraId="0B7BDD00" w14:textId="77777777" w:rsidR="00A6073D" w:rsidRDefault="00000000">
      <w:pPr>
        <w:spacing w:after="0" w:line="259" w:lineRule="auto"/>
        <w:ind w:left="0" w:firstLine="0"/>
      </w:pPr>
      <w:r>
        <w:t xml:space="preserve"> </w:t>
      </w:r>
    </w:p>
    <w:p w14:paraId="29D9F24A" w14:textId="77777777" w:rsidR="00A6073D" w:rsidRDefault="00000000">
      <w:pPr>
        <w:numPr>
          <w:ilvl w:val="0"/>
          <w:numId w:val="4"/>
        </w:numPr>
        <w:spacing w:after="180"/>
        <w:ind w:hanging="240"/>
      </w:pPr>
      <w:r>
        <w:t xml:space="preserve">Identify the main classes of lending use cases and draw the sequence diagram of lending use cases </w:t>
      </w:r>
    </w:p>
    <w:p w14:paraId="2930B795" w14:textId="77777777" w:rsidR="00A6073D" w:rsidRDefault="00000000">
      <w:pPr>
        <w:spacing w:after="273" w:line="259" w:lineRule="auto"/>
        <w:ind w:left="0" w:firstLine="0"/>
      </w:pPr>
      <w:r>
        <w:rPr>
          <w:b/>
          <w:sz w:val="28"/>
        </w:rPr>
        <w:t xml:space="preserve"> </w:t>
      </w:r>
    </w:p>
    <w:p w14:paraId="4CFF9988" w14:textId="77777777" w:rsidR="00A6073D" w:rsidRDefault="00000000">
      <w:pPr>
        <w:spacing w:after="273" w:line="259" w:lineRule="auto"/>
        <w:ind w:left="0" w:firstLine="0"/>
      </w:pPr>
      <w:r>
        <w:rPr>
          <w:b/>
          <w:sz w:val="28"/>
        </w:rPr>
        <w:t xml:space="preserve"> </w:t>
      </w:r>
    </w:p>
    <w:p w14:paraId="04B1DE69" w14:textId="77777777" w:rsidR="00A6073D" w:rsidRDefault="00000000">
      <w:pPr>
        <w:spacing w:after="273" w:line="259" w:lineRule="auto"/>
        <w:ind w:left="0" w:firstLine="0"/>
      </w:pPr>
      <w:r>
        <w:rPr>
          <w:b/>
          <w:sz w:val="28"/>
        </w:rPr>
        <w:lastRenderedPageBreak/>
        <w:t xml:space="preserve"> </w:t>
      </w:r>
    </w:p>
    <w:p w14:paraId="36AE1A1E" w14:textId="77777777" w:rsidR="00A6073D" w:rsidRDefault="00000000">
      <w:pPr>
        <w:spacing w:after="273" w:line="259" w:lineRule="auto"/>
        <w:ind w:left="0" w:firstLine="0"/>
      </w:pPr>
      <w:r>
        <w:rPr>
          <w:b/>
          <w:sz w:val="28"/>
        </w:rPr>
        <w:t xml:space="preserve"> </w:t>
      </w:r>
    </w:p>
    <w:p w14:paraId="502CBEAC" w14:textId="77777777" w:rsidR="00A6073D" w:rsidRDefault="00000000">
      <w:pPr>
        <w:spacing w:after="273" w:line="259" w:lineRule="auto"/>
        <w:ind w:left="0" w:firstLine="0"/>
      </w:pPr>
      <w:r>
        <w:rPr>
          <w:b/>
          <w:sz w:val="28"/>
        </w:rPr>
        <w:t xml:space="preserve"> </w:t>
      </w:r>
    </w:p>
    <w:p w14:paraId="5F9BBB27" w14:textId="77777777" w:rsidR="00A6073D" w:rsidRDefault="00000000">
      <w:pPr>
        <w:spacing w:after="273" w:line="259" w:lineRule="auto"/>
        <w:ind w:left="0" w:firstLine="0"/>
      </w:pPr>
      <w:r>
        <w:rPr>
          <w:b/>
          <w:sz w:val="28"/>
        </w:rPr>
        <w:t xml:space="preserve"> </w:t>
      </w:r>
    </w:p>
    <w:p w14:paraId="7467ABDE" w14:textId="77777777" w:rsidR="00A6073D" w:rsidRDefault="00000000">
      <w:pPr>
        <w:spacing w:after="273" w:line="259" w:lineRule="auto"/>
        <w:ind w:left="0" w:firstLine="0"/>
      </w:pPr>
      <w:r>
        <w:rPr>
          <w:b/>
          <w:sz w:val="28"/>
        </w:rPr>
        <w:t xml:space="preserve"> </w:t>
      </w:r>
    </w:p>
    <w:p w14:paraId="483968A5" w14:textId="77777777" w:rsidR="00A6073D" w:rsidRDefault="00000000">
      <w:pPr>
        <w:spacing w:after="273" w:line="259" w:lineRule="auto"/>
        <w:ind w:left="0" w:firstLine="0"/>
      </w:pPr>
      <w:r>
        <w:rPr>
          <w:b/>
          <w:sz w:val="28"/>
        </w:rPr>
        <w:t xml:space="preserve"> </w:t>
      </w:r>
    </w:p>
    <w:p w14:paraId="5D706BAA" w14:textId="77777777" w:rsidR="00A6073D" w:rsidRDefault="00000000">
      <w:pPr>
        <w:spacing w:after="273" w:line="259" w:lineRule="auto"/>
        <w:ind w:left="0" w:firstLine="0"/>
      </w:pPr>
      <w:r>
        <w:rPr>
          <w:b/>
          <w:sz w:val="28"/>
        </w:rPr>
        <w:t xml:space="preserve"> </w:t>
      </w:r>
    </w:p>
    <w:p w14:paraId="3CDF3DE9" w14:textId="77777777" w:rsidR="00A6073D" w:rsidRDefault="00000000">
      <w:pPr>
        <w:spacing w:after="273" w:line="259" w:lineRule="auto"/>
        <w:ind w:left="0" w:firstLine="0"/>
      </w:pPr>
      <w:r>
        <w:rPr>
          <w:b/>
          <w:sz w:val="28"/>
        </w:rPr>
        <w:t xml:space="preserve"> </w:t>
      </w:r>
    </w:p>
    <w:p w14:paraId="5B56F5B9" w14:textId="77777777" w:rsidR="00A6073D" w:rsidRDefault="00000000">
      <w:pPr>
        <w:spacing w:after="273" w:line="259" w:lineRule="auto"/>
        <w:ind w:left="0" w:firstLine="0"/>
      </w:pPr>
      <w:r>
        <w:rPr>
          <w:b/>
          <w:sz w:val="28"/>
        </w:rPr>
        <w:t xml:space="preserve"> </w:t>
      </w:r>
    </w:p>
    <w:p w14:paraId="321DB17E" w14:textId="77777777" w:rsidR="00A6073D" w:rsidRDefault="00000000">
      <w:pPr>
        <w:spacing w:after="273" w:line="259" w:lineRule="auto"/>
        <w:ind w:left="0" w:firstLine="0"/>
      </w:pPr>
      <w:r>
        <w:rPr>
          <w:b/>
          <w:sz w:val="28"/>
        </w:rPr>
        <w:t xml:space="preserve"> </w:t>
      </w:r>
    </w:p>
    <w:p w14:paraId="382F0F35" w14:textId="77777777" w:rsidR="00A6073D" w:rsidRDefault="00000000">
      <w:pPr>
        <w:spacing w:after="273" w:line="259" w:lineRule="auto"/>
        <w:ind w:left="0" w:firstLine="0"/>
      </w:pPr>
      <w:r>
        <w:rPr>
          <w:b/>
          <w:sz w:val="28"/>
        </w:rPr>
        <w:t xml:space="preserve"> </w:t>
      </w:r>
    </w:p>
    <w:p w14:paraId="00673555" w14:textId="77777777" w:rsidR="00A6073D" w:rsidRDefault="00000000">
      <w:pPr>
        <w:spacing w:after="273" w:line="259" w:lineRule="auto"/>
        <w:ind w:left="0" w:firstLine="0"/>
      </w:pPr>
      <w:r>
        <w:rPr>
          <w:b/>
          <w:sz w:val="28"/>
        </w:rPr>
        <w:t xml:space="preserve"> </w:t>
      </w:r>
    </w:p>
    <w:p w14:paraId="12759F86" w14:textId="77777777" w:rsidR="00A6073D" w:rsidRDefault="00000000">
      <w:pPr>
        <w:spacing w:after="273" w:line="259" w:lineRule="auto"/>
        <w:ind w:left="0" w:firstLine="0"/>
      </w:pPr>
      <w:r>
        <w:rPr>
          <w:b/>
          <w:sz w:val="28"/>
        </w:rPr>
        <w:t xml:space="preserve"> </w:t>
      </w:r>
    </w:p>
    <w:p w14:paraId="4575A083" w14:textId="77777777" w:rsidR="00A6073D" w:rsidRDefault="00000000">
      <w:pPr>
        <w:spacing w:after="273" w:line="259" w:lineRule="auto"/>
        <w:ind w:left="0" w:firstLine="0"/>
      </w:pPr>
      <w:r>
        <w:rPr>
          <w:b/>
          <w:sz w:val="28"/>
        </w:rPr>
        <w:t xml:space="preserve"> </w:t>
      </w:r>
    </w:p>
    <w:p w14:paraId="4C9B98B6" w14:textId="77777777" w:rsidR="00A6073D" w:rsidRDefault="00000000">
      <w:pPr>
        <w:spacing w:after="273" w:line="259" w:lineRule="auto"/>
        <w:ind w:left="0" w:firstLine="0"/>
      </w:pPr>
      <w:r>
        <w:rPr>
          <w:b/>
          <w:sz w:val="28"/>
        </w:rPr>
        <w:t xml:space="preserve"> </w:t>
      </w:r>
    </w:p>
    <w:p w14:paraId="083E6958" w14:textId="77777777" w:rsidR="00A6073D" w:rsidRDefault="00000000">
      <w:pPr>
        <w:spacing w:after="273" w:line="259" w:lineRule="auto"/>
        <w:ind w:left="0" w:firstLine="0"/>
      </w:pPr>
      <w:r>
        <w:rPr>
          <w:b/>
          <w:sz w:val="28"/>
        </w:rPr>
        <w:t xml:space="preserve"> </w:t>
      </w:r>
    </w:p>
    <w:p w14:paraId="5D5C05AC" w14:textId="77777777" w:rsidR="00A6073D" w:rsidRDefault="00000000">
      <w:pPr>
        <w:spacing w:after="0" w:line="259" w:lineRule="auto"/>
        <w:ind w:left="0" w:firstLine="0"/>
      </w:pPr>
      <w:r>
        <w:rPr>
          <w:b/>
          <w:sz w:val="28"/>
        </w:rPr>
        <w:t xml:space="preserve"> </w:t>
      </w:r>
    </w:p>
    <w:p w14:paraId="2E5273DF" w14:textId="77777777" w:rsidR="00A6073D" w:rsidRDefault="00000000">
      <w:pPr>
        <w:pStyle w:val="2"/>
        <w:spacing w:after="177"/>
        <w:ind w:left="-5"/>
      </w:pPr>
      <w:r>
        <w:t xml:space="preserve">IV. Problem Solving (20 points)  </w:t>
      </w:r>
    </w:p>
    <w:p w14:paraId="2C340A6E" w14:textId="77777777" w:rsidR="00A6073D" w:rsidRDefault="00000000">
      <w:pPr>
        <w:numPr>
          <w:ilvl w:val="0"/>
          <w:numId w:val="5"/>
        </w:numPr>
        <w:spacing w:after="0" w:line="347" w:lineRule="auto"/>
        <w:ind w:right="82"/>
      </w:pPr>
      <w:r>
        <w:t xml:space="preserve">The action we must do for the printer which does not print is as follow:   </w:t>
      </w:r>
      <w:r>
        <w:tab/>
        <w:t xml:space="preserve">If the red light is flashing and the printer is unrecognized; we should check the printer-computer cable, ensure printer software is installed and check/replace ink. </w:t>
      </w:r>
    </w:p>
    <w:p w14:paraId="6380DE53" w14:textId="77777777" w:rsidR="00A6073D" w:rsidRDefault="00000000">
      <w:pPr>
        <w:spacing w:after="0" w:line="349" w:lineRule="auto"/>
        <w:ind w:left="-5"/>
      </w:pPr>
      <w:r>
        <w:t xml:space="preserve"> </w:t>
      </w:r>
      <w:r>
        <w:tab/>
        <w:t xml:space="preserve">If the red light is flashing and the printer is recognized; we should check/replace ink and check for paper jam. </w:t>
      </w:r>
    </w:p>
    <w:p w14:paraId="61DDF11D" w14:textId="77777777" w:rsidR="00A6073D" w:rsidRDefault="00000000">
      <w:pPr>
        <w:spacing w:after="0" w:line="348" w:lineRule="auto"/>
        <w:ind w:left="-5"/>
      </w:pPr>
      <w:r>
        <w:lastRenderedPageBreak/>
        <w:t xml:space="preserve"> </w:t>
      </w:r>
      <w:r>
        <w:tab/>
        <w:t xml:space="preserve">If the red light is not flashing and the printer is unrecognized; </w:t>
      </w:r>
      <w:r>
        <w:tab/>
        <w:t xml:space="preserve">we should check the power cable, check the printer-computer cable and ensure printer software is installed. </w:t>
      </w:r>
    </w:p>
    <w:p w14:paraId="1A77D302" w14:textId="77777777" w:rsidR="00A6073D" w:rsidRDefault="00000000">
      <w:pPr>
        <w:spacing w:after="50"/>
        <w:ind w:left="-5"/>
      </w:pPr>
      <w:r>
        <w:t xml:space="preserve"> </w:t>
      </w:r>
      <w:r>
        <w:tab/>
        <w:t>If the red light is not flashing and the printer is recognized; we should just Check for paper jam</w:t>
      </w:r>
      <w:r>
        <w:rPr>
          <w:rFonts w:ascii="宋体" w:eastAsia="宋体" w:hAnsi="宋体" w:cs="宋体"/>
        </w:rPr>
        <w:t>（卡纸）</w:t>
      </w:r>
      <w:r>
        <w:t xml:space="preserve">. </w:t>
      </w:r>
    </w:p>
    <w:p w14:paraId="01E6B5AB" w14:textId="77777777" w:rsidR="00A6073D" w:rsidRDefault="00000000">
      <w:pPr>
        <w:tabs>
          <w:tab w:val="center" w:pos="3838"/>
        </w:tabs>
        <w:spacing w:after="198"/>
        <w:ind w:left="-15" w:firstLine="0"/>
      </w:pPr>
      <w:r>
        <w:t xml:space="preserve"> </w:t>
      </w:r>
      <w:r>
        <w:tab/>
        <w:t xml:space="preserve">You are required to draw the </w:t>
      </w:r>
      <w:r>
        <w:rPr>
          <w:b/>
        </w:rPr>
        <w:t>decision table</w:t>
      </w:r>
      <w:r>
        <w:t xml:space="preserve"> modeling these conditions. </w:t>
      </w:r>
    </w:p>
    <w:p w14:paraId="0AD40E9B" w14:textId="77777777" w:rsidR="00A6073D" w:rsidRDefault="00000000">
      <w:pPr>
        <w:spacing w:after="273" w:line="259" w:lineRule="auto"/>
        <w:ind w:left="0" w:firstLine="0"/>
      </w:pPr>
      <w:r>
        <w:rPr>
          <w:b/>
          <w:sz w:val="28"/>
        </w:rPr>
        <w:t xml:space="preserve"> </w:t>
      </w:r>
    </w:p>
    <w:p w14:paraId="04410D9B" w14:textId="77777777" w:rsidR="00A6073D" w:rsidRDefault="00000000">
      <w:pPr>
        <w:spacing w:after="273" w:line="259" w:lineRule="auto"/>
        <w:ind w:left="0" w:firstLine="0"/>
      </w:pPr>
      <w:r>
        <w:rPr>
          <w:b/>
          <w:sz w:val="28"/>
        </w:rPr>
        <w:t xml:space="preserve"> </w:t>
      </w:r>
    </w:p>
    <w:p w14:paraId="4EB3ADBE" w14:textId="77777777" w:rsidR="00A6073D" w:rsidRDefault="00000000">
      <w:pPr>
        <w:spacing w:after="273" w:line="259" w:lineRule="auto"/>
        <w:ind w:left="0" w:firstLine="0"/>
      </w:pPr>
      <w:r>
        <w:rPr>
          <w:b/>
          <w:sz w:val="28"/>
        </w:rPr>
        <w:t xml:space="preserve"> </w:t>
      </w:r>
    </w:p>
    <w:p w14:paraId="5E1D36AE" w14:textId="77777777" w:rsidR="00A6073D" w:rsidRDefault="00000000">
      <w:pPr>
        <w:spacing w:after="273" w:line="259" w:lineRule="auto"/>
        <w:ind w:left="0" w:firstLine="0"/>
      </w:pPr>
      <w:r>
        <w:rPr>
          <w:b/>
          <w:sz w:val="28"/>
        </w:rPr>
        <w:t xml:space="preserve"> </w:t>
      </w:r>
    </w:p>
    <w:p w14:paraId="21C7904C" w14:textId="77777777" w:rsidR="00A6073D" w:rsidRDefault="00000000">
      <w:pPr>
        <w:spacing w:after="273" w:line="259" w:lineRule="auto"/>
        <w:ind w:left="0" w:firstLine="0"/>
      </w:pPr>
      <w:r>
        <w:rPr>
          <w:b/>
          <w:sz w:val="28"/>
        </w:rPr>
        <w:t xml:space="preserve"> </w:t>
      </w:r>
    </w:p>
    <w:p w14:paraId="7FF77A57" w14:textId="77777777" w:rsidR="00A6073D" w:rsidRDefault="00000000">
      <w:pPr>
        <w:spacing w:after="273" w:line="259" w:lineRule="auto"/>
        <w:ind w:left="0" w:firstLine="0"/>
      </w:pPr>
      <w:r>
        <w:rPr>
          <w:b/>
          <w:sz w:val="28"/>
        </w:rPr>
        <w:t xml:space="preserve"> </w:t>
      </w:r>
    </w:p>
    <w:p w14:paraId="541D476D" w14:textId="77777777" w:rsidR="00A6073D" w:rsidRDefault="00000000">
      <w:pPr>
        <w:spacing w:after="273" w:line="259" w:lineRule="auto"/>
        <w:ind w:left="0" w:firstLine="0"/>
      </w:pPr>
      <w:r>
        <w:rPr>
          <w:b/>
          <w:sz w:val="28"/>
        </w:rPr>
        <w:t xml:space="preserve"> </w:t>
      </w:r>
    </w:p>
    <w:p w14:paraId="024A0920" w14:textId="77777777" w:rsidR="00A6073D" w:rsidRDefault="00000000">
      <w:pPr>
        <w:spacing w:after="273" w:line="259" w:lineRule="auto"/>
        <w:ind w:left="0" w:firstLine="0"/>
      </w:pPr>
      <w:r>
        <w:rPr>
          <w:b/>
          <w:sz w:val="28"/>
        </w:rPr>
        <w:t xml:space="preserve"> </w:t>
      </w:r>
    </w:p>
    <w:p w14:paraId="6D4CD302" w14:textId="77777777" w:rsidR="00A6073D" w:rsidRDefault="00000000">
      <w:pPr>
        <w:spacing w:after="273" w:line="259" w:lineRule="auto"/>
        <w:ind w:left="0" w:firstLine="0"/>
      </w:pPr>
      <w:r>
        <w:rPr>
          <w:b/>
          <w:sz w:val="28"/>
        </w:rPr>
        <w:t xml:space="preserve"> </w:t>
      </w:r>
    </w:p>
    <w:p w14:paraId="3747F162" w14:textId="77777777" w:rsidR="00A6073D" w:rsidRDefault="00000000">
      <w:pPr>
        <w:spacing w:after="273" w:line="259" w:lineRule="auto"/>
        <w:ind w:left="0" w:firstLine="0"/>
      </w:pPr>
      <w:r>
        <w:rPr>
          <w:b/>
          <w:sz w:val="28"/>
        </w:rPr>
        <w:t xml:space="preserve"> </w:t>
      </w:r>
    </w:p>
    <w:p w14:paraId="5E041E88" w14:textId="77777777" w:rsidR="00A6073D" w:rsidRDefault="00000000">
      <w:pPr>
        <w:spacing w:after="0" w:line="259" w:lineRule="auto"/>
        <w:ind w:left="0" w:firstLine="0"/>
      </w:pPr>
      <w:r>
        <w:rPr>
          <w:b/>
          <w:sz w:val="28"/>
        </w:rPr>
        <w:t xml:space="preserve"> </w:t>
      </w:r>
    </w:p>
    <w:p w14:paraId="5F1430C1" w14:textId="77777777" w:rsidR="00A6073D" w:rsidRDefault="00000000">
      <w:pPr>
        <w:numPr>
          <w:ilvl w:val="0"/>
          <w:numId w:val="5"/>
        </w:numPr>
        <w:spacing w:after="0" w:line="346" w:lineRule="auto"/>
        <w:ind w:right="82"/>
      </w:pPr>
      <w:r>
        <w:t>This is an activity diagram for a software development project. The number on each edge represents days required to complete this activity.</w:t>
      </w:r>
      <w:r>
        <w:rPr>
          <w:sz w:val="21"/>
        </w:rPr>
        <w:t>.</w:t>
      </w:r>
      <w:r>
        <w:t xml:space="preserve"> </w:t>
      </w:r>
    </w:p>
    <w:p w14:paraId="249F44CA" w14:textId="33A92998" w:rsidR="00A6073D" w:rsidRDefault="00000000">
      <w:pPr>
        <w:spacing w:after="0" w:line="259" w:lineRule="auto"/>
        <w:ind w:left="0" w:firstLine="0"/>
      </w:pPr>
      <w:r>
        <w:rPr>
          <w:sz w:val="18"/>
        </w:rPr>
        <w:lastRenderedPageBreak/>
        <w:t xml:space="preserve"> </w:t>
      </w:r>
      <w:r w:rsidR="009B79B2">
        <w:rPr>
          <w:noProof/>
        </w:rPr>
        <w:drawing>
          <wp:inline distT="0" distB="0" distL="0" distR="0" wp14:anchorId="7BAD88D4" wp14:editId="29B45432">
            <wp:extent cx="4353633" cy="2303114"/>
            <wp:effectExtent l="0" t="0" r="0" b="2540"/>
            <wp:docPr id="1453066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06636" name=""/>
                    <pic:cNvPicPr/>
                  </pic:nvPicPr>
                  <pic:blipFill>
                    <a:blip r:embed="rId7"/>
                    <a:stretch>
                      <a:fillRect/>
                    </a:stretch>
                  </pic:blipFill>
                  <pic:spPr>
                    <a:xfrm>
                      <a:off x="0" y="0"/>
                      <a:ext cx="4366086" cy="2309702"/>
                    </a:xfrm>
                    <a:prstGeom prst="rect">
                      <a:avLst/>
                    </a:prstGeom>
                  </pic:spPr>
                </pic:pic>
              </a:graphicData>
            </a:graphic>
          </wp:inline>
        </w:drawing>
      </w:r>
    </w:p>
    <w:p w14:paraId="0D1EC9B6" w14:textId="494D59FD" w:rsidR="00A6073D" w:rsidRDefault="00A6073D">
      <w:pPr>
        <w:spacing w:after="0" w:line="259" w:lineRule="auto"/>
        <w:ind w:left="0" w:firstLine="0"/>
      </w:pPr>
    </w:p>
    <w:p w14:paraId="712CF3CD" w14:textId="77777777" w:rsidR="00A6073D" w:rsidRDefault="00000000">
      <w:pPr>
        <w:spacing w:after="166" w:line="259" w:lineRule="auto"/>
        <w:ind w:left="0" w:firstLine="0"/>
      </w:pPr>
      <w:r>
        <w:rPr>
          <w:sz w:val="18"/>
        </w:rPr>
        <w:t xml:space="preserve"> </w:t>
      </w:r>
    </w:p>
    <w:p w14:paraId="6491F183" w14:textId="77777777" w:rsidR="00A6073D" w:rsidRDefault="00000000">
      <w:pPr>
        <w:spacing w:after="0" w:line="346" w:lineRule="auto"/>
        <w:ind w:left="-15" w:firstLine="420"/>
      </w:pPr>
      <w:r>
        <w:t xml:space="preserve">You are required to find out the critical path and calculate the duration of the project. </w:t>
      </w:r>
    </w:p>
    <w:p w14:paraId="4DEB1A1D" w14:textId="1BB1AA27" w:rsidR="00A6073D" w:rsidRDefault="00000000">
      <w:pPr>
        <w:spacing w:after="0" w:line="259" w:lineRule="auto"/>
        <w:ind w:left="0" w:firstLine="0"/>
      </w:pPr>
      <w:r>
        <w:rPr>
          <w:b/>
        </w:rPr>
        <w:t xml:space="preserve"> </w:t>
      </w:r>
    </w:p>
    <w:sectPr w:rsidR="00A6073D">
      <w:footerReference w:type="even" r:id="rId8"/>
      <w:footerReference w:type="default" r:id="rId9"/>
      <w:footerReference w:type="first" r:id="rId10"/>
      <w:pgSz w:w="11057" w:h="15310"/>
      <w:pgMar w:top="1443" w:right="1794" w:bottom="1535" w:left="1800" w:header="720" w:footer="9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AE921" w14:textId="77777777" w:rsidR="00631E8A" w:rsidRDefault="00631E8A">
      <w:pPr>
        <w:spacing w:after="0" w:line="240" w:lineRule="auto"/>
      </w:pPr>
      <w:r>
        <w:separator/>
      </w:r>
    </w:p>
  </w:endnote>
  <w:endnote w:type="continuationSeparator" w:id="0">
    <w:p w14:paraId="4911D3AD" w14:textId="77777777" w:rsidR="00631E8A" w:rsidRDefault="00631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ACF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173D6" w14:textId="77777777" w:rsidR="00A6073D" w:rsidRDefault="00000000">
    <w:pPr>
      <w:tabs>
        <w:tab w:val="center" w:pos="3730"/>
      </w:tabs>
      <w:spacing w:after="0" w:line="259" w:lineRule="auto"/>
      <w:ind w:left="0" w:firstLine="0"/>
    </w:pPr>
    <w:r>
      <w:rPr>
        <w:sz w:val="18"/>
      </w:rPr>
      <w:t xml:space="preserve"> </w:t>
    </w:r>
    <w:r>
      <w:rPr>
        <w:sz w:val="18"/>
      </w:rPr>
      <w:tab/>
    </w:r>
    <w:r>
      <w:fldChar w:fldCharType="begin"/>
    </w:r>
    <w:r>
      <w:instrText xml:space="preserve"> PAGE   \* MERGEFORMAT </w:instrText>
    </w:r>
    <w:r>
      <w:fldChar w:fldCharType="separate"/>
    </w:r>
    <w:r>
      <w:rPr>
        <w:sz w:val="18"/>
      </w:rPr>
      <w:t>1</w:t>
    </w:r>
    <w:r>
      <w:rPr>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7A968" w14:textId="77777777" w:rsidR="00A6073D" w:rsidRDefault="00000000">
    <w:pPr>
      <w:tabs>
        <w:tab w:val="center" w:pos="3730"/>
      </w:tabs>
      <w:spacing w:after="0" w:line="259" w:lineRule="auto"/>
      <w:ind w:left="0" w:firstLine="0"/>
    </w:pPr>
    <w:r>
      <w:rPr>
        <w:sz w:val="18"/>
      </w:rPr>
      <w:t xml:space="preserve"> </w:t>
    </w:r>
    <w:r>
      <w:rPr>
        <w:sz w:val="18"/>
      </w:rPr>
      <w:tab/>
    </w:r>
    <w:r>
      <w:fldChar w:fldCharType="begin"/>
    </w:r>
    <w:r>
      <w:instrText xml:space="preserve"> PAGE   \* MERGEFORMAT </w:instrText>
    </w:r>
    <w:r>
      <w:fldChar w:fldCharType="separate"/>
    </w:r>
    <w:r>
      <w:rPr>
        <w:sz w:val="18"/>
      </w:rPr>
      <w:t>1</w:t>
    </w:r>
    <w:r>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72F5D" w14:textId="77777777" w:rsidR="00A6073D" w:rsidRDefault="00000000">
    <w:pPr>
      <w:tabs>
        <w:tab w:val="center" w:pos="3730"/>
      </w:tabs>
      <w:spacing w:after="0" w:line="259" w:lineRule="auto"/>
      <w:ind w:left="0" w:firstLine="0"/>
    </w:pPr>
    <w:r>
      <w:rPr>
        <w:sz w:val="18"/>
      </w:rPr>
      <w:t xml:space="preserve"> </w:t>
    </w:r>
    <w:r>
      <w:rPr>
        <w:sz w:val="18"/>
      </w:rPr>
      <w:tab/>
    </w:r>
    <w:r>
      <w:fldChar w:fldCharType="begin"/>
    </w:r>
    <w:r>
      <w:instrText xml:space="preserve"> PAGE   \* MERGEFORMAT </w:instrText>
    </w:r>
    <w:r>
      <w:fldChar w:fldCharType="separate"/>
    </w:r>
    <w:r>
      <w:rPr>
        <w:sz w:val="18"/>
      </w:rPr>
      <w:t>1</w:t>
    </w:r>
    <w:r>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283B3" w14:textId="77777777" w:rsidR="00631E8A" w:rsidRDefault="00631E8A">
      <w:pPr>
        <w:spacing w:after="0" w:line="240" w:lineRule="auto"/>
      </w:pPr>
      <w:r>
        <w:separator/>
      </w:r>
    </w:p>
  </w:footnote>
  <w:footnote w:type="continuationSeparator" w:id="0">
    <w:p w14:paraId="03D86835" w14:textId="77777777" w:rsidR="00631E8A" w:rsidRDefault="00631E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27531"/>
    <w:multiLevelType w:val="hybridMultilevel"/>
    <w:tmpl w:val="5EE4D77E"/>
    <w:lvl w:ilvl="0" w:tplc="80D60C88">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CA72A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9460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F8577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18EC3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F4A56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203A9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345B7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964CD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79C47CD"/>
    <w:multiLevelType w:val="hybridMultilevel"/>
    <w:tmpl w:val="987C390C"/>
    <w:lvl w:ilvl="0" w:tplc="D266151E">
      <w:start w:val="1"/>
      <w:numFmt w:val="decimal"/>
      <w:lvlText w:val="%1."/>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622FA2">
      <w:start w:val="1"/>
      <w:numFmt w:val="upperLetter"/>
      <w:lvlText w:val="%2."/>
      <w:lvlJc w:val="left"/>
      <w:pPr>
        <w:ind w:left="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441C60">
      <w:start w:val="1"/>
      <w:numFmt w:val="lowerRoman"/>
      <w:lvlText w:val="%3"/>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720058">
      <w:start w:val="1"/>
      <w:numFmt w:val="decimal"/>
      <w:lvlText w:val="%4"/>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66D3CC">
      <w:start w:val="1"/>
      <w:numFmt w:val="lowerLetter"/>
      <w:lvlText w:val="%5"/>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9A8DF8">
      <w:start w:val="1"/>
      <w:numFmt w:val="lowerRoman"/>
      <w:lvlText w:val="%6"/>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94F5EE">
      <w:start w:val="1"/>
      <w:numFmt w:val="decimal"/>
      <w:lvlText w:val="%7"/>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B8B88C">
      <w:start w:val="1"/>
      <w:numFmt w:val="lowerLetter"/>
      <w:lvlText w:val="%8"/>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EACCF2">
      <w:start w:val="1"/>
      <w:numFmt w:val="lowerRoman"/>
      <w:lvlText w:val="%9"/>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8BE34C4"/>
    <w:multiLevelType w:val="hybridMultilevel"/>
    <w:tmpl w:val="ED0C7BB2"/>
    <w:lvl w:ilvl="0" w:tplc="EEE6804E">
      <w:start w:val="1"/>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E6E37E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3F26CA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944080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2328D2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0E6DA5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5BA265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2FCD4E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150C14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B484DBE"/>
    <w:multiLevelType w:val="hybridMultilevel"/>
    <w:tmpl w:val="68584E38"/>
    <w:lvl w:ilvl="0" w:tplc="228002F6">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4285C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D25C7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06873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867A2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72093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8EBF9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A6B33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88825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D2A19F7"/>
    <w:multiLevelType w:val="hybridMultilevel"/>
    <w:tmpl w:val="870AEB7A"/>
    <w:lvl w:ilvl="0" w:tplc="5968496A">
      <w:start w:val="5"/>
      <w:numFmt w:val="decimal"/>
      <w:lvlText w:val="%1."/>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14393E">
      <w:start w:val="1"/>
      <w:numFmt w:val="upperLetter"/>
      <w:lvlText w:val="%2."/>
      <w:lvlJc w:val="left"/>
      <w:pPr>
        <w:ind w:left="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921E90">
      <w:start w:val="1"/>
      <w:numFmt w:val="lowerRoman"/>
      <w:lvlText w:val="%3"/>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A8C858">
      <w:start w:val="1"/>
      <w:numFmt w:val="decimal"/>
      <w:lvlText w:val="%4"/>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986830">
      <w:start w:val="1"/>
      <w:numFmt w:val="lowerLetter"/>
      <w:lvlText w:val="%5"/>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C29804">
      <w:start w:val="1"/>
      <w:numFmt w:val="lowerRoman"/>
      <w:lvlText w:val="%6"/>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346F34">
      <w:start w:val="1"/>
      <w:numFmt w:val="decimal"/>
      <w:lvlText w:val="%7"/>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038C458">
      <w:start w:val="1"/>
      <w:numFmt w:val="lowerLetter"/>
      <w:lvlText w:val="%8"/>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B4C36BA">
      <w:start w:val="1"/>
      <w:numFmt w:val="lowerRoman"/>
      <w:lvlText w:val="%9"/>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740595740">
    <w:abstractNumId w:val="1"/>
  </w:num>
  <w:num w:numId="2" w16cid:durableId="214901525">
    <w:abstractNumId w:val="4"/>
  </w:num>
  <w:num w:numId="3" w16cid:durableId="749039744">
    <w:abstractNumId w:val="0"/>
  </w:num>
  <w:num w:numId="4" w16cid:durableId="825704538">
    <w:abstractNumId w:val="3"/>
  </w:num>
  <w:num w:numId="5" w16cid:durableId="1542865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bordersDoNotSurroundHeader/>
  <w:bordersDoNotSurroundFooter/>
  <w:hideSpellingErrors/>
  <w:hideGrammaticalErrors/>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73D"/>
    <w:rsid w:val="0000117D"/>
    <w:rsid w:val="00373E19"/>
    <w:rsid w:val="00555A57"/>
    <w:rsid w:val="00630F15"/>
    <w:rsid w:val="00631E8A"/>
    <w:rsid w:val="008D5CC7"/>
    <w:rsid w:val="009B79B2"/>
    <w:rsid w:val="00A6073D"/>
    <w:rsid w:val="00E60CA2"/>
    <w:rsid w:val="00F66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E8831B"/>
  <w15:docId w15:val="{05570DDB-AACB-4241-8BA7-00F9E9110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97" w:line="264" w:lineRule="auto"/>
      <w:ind w:left="10" w:hanging="10"/>
    </w:pPr>
    <w:rPr>
      <w:rFonts w:ascii="Times New Roman" w:eastAsia="Times New Roman" w:hAnsi="Times New Roman" w:cs="Times New Roman"/>
      <w:color w:val="000000"/>
      <w:sz w:val="24"/>
    </w:rPr>
  </w:style>
  <w:style w:type="paragraph" w:styleId="1">
    <w:name w:val="heading 1"/>
    <w:next w:val="a"/>
    <w:link w:val="10"/>
    <w:uiPriority w:val="9"/>
    <w:qFormat/>
    <w:pPr>
      <w:keepNext/>
      <w:keepLines/>
      <w:spacing w:line="259" w:lineRule="auto"/>
      <w:ind w:left="887"/>
      <w:jc w:val="center"/>
      <w:outlineLvl w:val="0"/>
    </w:pPr>
    <w:rPr>
      <w:rFonts w:ascii="宋体" w:eastAsia="宋体" w:hAnsi="宋体" w:cs="宋体"/>
      <w:color w:val="000000"/>
      <w:sz w:val="44"/>
    </w:rPr>
  </w:style>
  <w:style w:type="paragraph" w:styleId="2">
    <w:name w:val="heading 2"/>
    <w:next w:val="a"/>
    <w:link w:val="20"/>
    <w:uiPriority w:val="9"/>
    <w:unhideWhenUsed/>
    <w:qFormat/>
    <w:pPr>
      <w:keepNext/>
      <w:keepLines/>
      <w:spacing w:after="97" w:line="259" w:lineRule="auto"/>
      <w:ind w:left="10" w:hanging="10"/>
      <w:outlineLvl w:val="1"/>
    </w:pPr>
    <w:rPr>
      <w:rFonts w:ascii="Times New Roman" w:eastAsia="Times New Roman" w:hAnsi="Times New Roman" w:cs="Times New Roman"/>
      <w:b/>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Times New Roman" w:eastAsia="Times New Roman" w:hAnsi="Times New Roman" w:cs="Times New Roman"/>
      <w:b/>
      <w:color w:val="000000"/>
      <w:sz w:val="28"/>
    </w:rPr>
  </w:style>
  <w:style w:type="character" w:customStyle="1" w:styleId="10">
    <w:name w:val="标题 1 字符"/>
    <w:link w:val="1"/>
    <w:rPr>
      <w:rFonts w:ascii="宋体" w:eastAsia="宋体" w:hAnsi="宋体" w:cs="宋体"/>
      <w:color w:val="000000"/>
      <w:sz w:val="44"/>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630F15"/>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630F15"/>
    <w:rPr>
      <w:rFonts w:ascii="Times New Roman" w:eastAsia="Times New Roman"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653</Words>
  <Characters>3727</Characters>
  <Application>Microsoft Office Word</Application>
  <DocSecurity>0</DocSecurity>
  <Lines>31</Lines>
  <Paragraphs>8</Paragraphs>
  <ScaleCrop>false</ScaleCrop>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刘伟</dc:creator>
  <cp:keywords/>
  <cp:lastModifiedBy>琨翔 沈</cp:lastModifiedBy>
  <cp:revision>2</cp:revision>
  <dcterms:created xsi:type="dcterms:W3CDTF">2024-05-30T15:51:00Z</dcterms:created>
  <dcterms:modified xsi:type="dcterms:W3CDTF">2024-05-30T15:51:00Z</dcterms:modified>
</cp:coreProperties>
</file>