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CCDC6" w14:textId="77777777" w:rsidR="008475AE" w:rsidRDefault="008475AE" w:rsidP="008475AE">
      <w:pPr>
        <w:pStyle w:val="ab"/>
        <w:ind w:firstLine="693"/>
        <w:jc w:val="center"/>
        <w:rPr>
          <w:rFonts w:ascii="Times" w:hAnsi="Times" w:hint="eastAsia"/>
          <w:b/>
          <w:kern w:val="0"/>
          <w:sz w:val="32"/>
          <w:szCs w:val="32"/>
        </w:rPr>
      </w:pPr>
      <w:r w:rsidRPr="003272C5">
        <w:rPr>
          <w:rFonts w:ascii="Times" w:hAnsi="Times"/>
          <w:b/>
          <w:kern w:val="0"/>
          <w:sz w:val="32"/>
          <w:szCs w:val="32"/>
        </w:rPr>
        <w:t>Variations in the Climate</w:t>
      </w:r>
    </w:p>
    <w:p w14:paraId="75D99A46" w14:textId="74B0EEEF" w:rsidR="004D375E" w:rsidRPr="004D375E" w:rsidRDefault="004D375E" w:rsidP="004D375E">
      <w:pPr>
        <w:spacing w:line="334" w:lineRule="exact"/>
        <w:jc w:val="center"/>
        <w:rPr>
          <w:rFonts w:hint="eastAsia"/>
          <w:b/>
        </w:rPr>
      </w:pPr>
      <w:r w:rsidRPr="004D375E">
        <w:rPr>
          <w:rFonts w:ascii="Apple LiSung" w:eastAsia="Apple LiSung" w:hAnsi="Apple LiSung" w:cs="Apple LiSung"/>
          <w:b/>
          <w:color w:val="000000"/>
          <w:sz w:val="32"/>
          <w:szCs w:val="32"/>
        </w:rPr>
        <w:t>气候变化</w:t>
      </w:r>
    </w:p>
    <w:p w14:paraId="10CF19F9" w14:textId="77777777" w:rsidR="008475AE" w:rsidRDefault="008475AE" w:rsidP="008475AE">
      <w:pPr>
        <w:tabs>
          <w:tab w:val="left" w:pos="1080"/>
        </w:tabs>
        <w:spacing w:line="0" w:lineRule="atLeast"/>
        <w:rPr>
          <w:rFonts w:ascii="Times" w:hAnsi="Times"/>
          <w:sz w:val="24"/>
          <w:szCs w:val="24"/>
        </w:rPr>
      </w:pPr>
      <w:r w:rsidRPr="003272C5">
        <w:rPr>
          <w:rFonts w:ascii="Times" w:hAnsi="Times"/>
          <w:sz w:val="24"/>
          <w:szCs w:val="24"/>
        </w:rPr>
        <w:t>One of the most difficult aspects of deciding whether current climatic events reveal evidence of the impact of human activities is that it is hard to get a measure of what constitutes the natural variability of the climate. We know that over the past millennia the climate has undergone major changes without any significant human intervention. We also know that the global climate system is immensely complicated and that everything is in some way connected, and so the system is capable of fluctuating in unexpected ways. We need therefore to know how much the climate can vary of its own accord in order to interpret with confidence the extent to which recent changes are natural as opposed to being the result of human activities.</w:t>
      </w:r>
    </w:p>
    <w:p w14:paraId="74240E71" w14:textId="77777777" w:rsidR="008475AE" w:rsidRDefault="008475AE" w:rsidP="008475AE">
      <w:pPr>
        <w:tabs>
          <w:tab w:val="left" w:pos="1080"/>
        </w:tabs>
        <w:spacing w:line="0" w:lineRule="atLeast"/>
        <w:rPr>
          <w:rFonts w:ascii="Times" w:hAnsi="Times" w:hint="eastAsia"/>
          <w:sz w:val="24"/>
          <w:szCs w:val="24"/>
        </w:rPr>
      </w:pPr>
    </w:p>
    <w:p w14:paraId="58F8313A" w14:textId="77777777" w:rsidR="004707FA" w:rsidRPr="004707FA" w:rsidRDefault="004707FA" w:rsidP="004707FA">
      <w:pPr>
        <w:tabs>
          <w:tab w:val="left" w:pos="1080"/>
        </w:tabs>
        <w:spacing w:line="0" w:lineRule="atLeast"/>
        <w:rPr>
          <w:rFonts w:ascii="Times" w:hAnsi="Times" w:hint="eastAsia"/>
          <w:sz w:val="24"/>
          <w:szCs w:val="24"/>
        </w:rPr>
      </w:pPr>
      <w:r w:rsidRPr="004707FA">
        <w:rPr>
          <w:rFonts w:ascii="Times" w:hAnsi="Times" w:hint="eastAsia"/>
          <w:sz w:val="24"/>
          <w:szCs w:val="24"/>
        </w:rPr>
        <w:t>确定现在的气候事件是否证明人类活动影响的最大困难之一在于很难找到一种</w:t>
      </w:r>
    </w:p>
    <w:p w14:paraId="44855151" w14:textId="77777777" w:rsidR="004707FA" w:rsidRPr="004707FA" w:rsidRDefault="004707FA" w:rsidP="004707FA">
      <w:pPr>
        <w:tabs>
          <w:tab w:val="left" w:pos="1080"/>
        </w:tabs>
        <w:spacing w:line="0" w:lineRule="atLeast"/>
        <w:rPr>
          <w:rFonts w:ascii="Times" w:hAnsi="Times" w:hint="eastAsia"/>
          <w:sz w:val="24"/>
          <w:szCs w:val="24"/>
        </w:rPr>
      </w:pPr>
      <w:r w:rsidRPr="004707FA">
        <w:rPr>
          <w:rFonts w:ascii="Times" w:hAnsi="Times" w:hint="eastAsia"/>
          <w:sz w:val="24"/>
          <w:szCs w:val="24"/>
        </w:rPr>
        <w:t>方法来确定是什么构成了气候的自然可变性。我们知道在过去的几千年里，气候</w:t>
      </w:r>
    </w:p>
    <w:p w14:paraId="498D62B2" w14:textId="77777777" w:rsidR="004707FA" w:rsidRPr="004707FA" w:rsidRDefault="004707FA" w:rsidP="004707FA">
      <w:pPr>
        <w:tabs>
          <w:tab w:val="left" w:pos="1080"/>
        </w:tabs>
        <w:spacing w:line="0" w:lineRule="atLeast"/>
        <w:rPr>
          <w:rFonts w:ascii="Times" w:hAnsi="Times" w:hint="eastAsia"/>
          <w:sz w:val="24"/>
          <w:szCs w:val="24"/>
        </w:rPr>
      </w:pPr>
      <w:r w:rsidRPr="004707FA">
        <w:rPr>
          <w:rFonts w:ascii="Times" w:hAnsi="Times" w:hint="eastAsia"/>
          <w:sz w:val="24"/>
          <w:szCs w:val="24"/>
        </w:rPr>
        <w:t>在没有重大人类干预下也经历了主要变化。我们还知道全球气候系统是非常复杂</w:t>
      </w:r>
    </w:p>
    <w:p w14:paraId="50103170" w14:textId="77777777" w:rsidR="004707FA" w:rsidRPr="004707FA" w:rsidRDefault="004707FA" w:rsidP="004707FA">
      <w:pPr>
        <w:tabs>
          <w:tab w:val="left" w:pos="1080"/>
        </w:tabs>
        <w:spacing w:line="0" w:lineRule="atLeast"/>
        <w:rPr>
          <w:rFonts w:ascii="Times" w:hAnsi="Times" w:hint="eastAsia"/>
          <w:sz w:val="24"/>
          <w:szCs w:val="24"/>
        </w:rPr>
      </w:pPr>
      <w:r w:rsidRPr="004707FA">
        <w:rPr>
          <w:rFonts w:ascii="Times" w:hAnsi="Times" w:hint="eastAsia"/>
          <w:sz w:val="24"/>
          <w:szCs w:val="24"/>
        </w:rPr>
        <w:t>的，所有因素都在某些方面互相联系，因此这个系统以意想不到的方法变化着。</w:t>
      </w:r>
    </w:p>
    <w:p w14:paraId="1845694F" w14:textId="77777777" w:rsidR="004707FA" w:rsidRPr="004707FA" w:rsidRDefault="004707FA" w:rsidP="004707FA">
      <w:pPr>
        <w:tabs>
          <w:tab w:val="left" w:pos="1080"/>
        </w:tabs>
        <w:spacing w:line="0" w:lineRule="atLeast"/>
        <w:rPr>
          <w:rFonts w:ascii="Times" w:hAnsi="Times" w:hint="eastAsia"/>
          <w:sz w:val="24"/>
          <w:szCs w:val="24"/>
        </w:rPr>
      </w:pPr>
      <w:r w:rsidRPr="004707FA">
        <w:rPr>
          <w:rFonts w:ascii="Times" w:hAnsi="Times" w:hint="eastAsia"/>
          <w:sz w:val="24"/>
          <w:szCs w:val="24"/>
        </w:rPr>
        <w:t>因此，我们需要知道气候在多大程度上是自然变化的，以便于确切解释出最近的</w:t>
      </w:r>
    </w:p>
    <w:p w14:paraId="39E5CA73" w14:textId="77777777" w:rsidR="004707FA" w:rsidRPr="004707FA" w:rsidRDefault="004707FA" w:rsidP="004707FA">
      <w:pPr>
        <w:tabs>
          <w:tab w:val="left" w:pos="1080"/>
        </w:tabs>
        <w:spacing w:line="0" w:lineRule="atLeast"/>
        <w:rPr>
          <w:rFonts w:ascii="Times" w:hAnsi="Times" w:hint="eastAsia"/>
          <w:sz w:val="24"/>
          <w:szCs w:val="24"/>
        </w:rPr>
      </w:pPr>
      <w:r w:rsidRPr="004707FA">
        <w:rPr>
          <w:rFonts w:ascii="Times" w:hAnsi="Times" w:hint="eastAsia"/>
          <w:sz w:val="24"/>
          <w:szCs w:val="24"/>
        </w:rPr>
        <w:t>变化在多大程度上是自然的，或相反是人类活动的结果。</w:t>
      </w:r>
    </w:p>
    <w:p w14:paraId="45D7A234" w14:textId="77777777" w:rsidR="004707FA" w:rsidRPr="003272C5" w:rsidRDefault="004707FA" w:rsidP="008475AE">
      <w:pPr>
        <w:tabs>
          <w:tab w:val="left" w:pos="1080"/>
        </w:tabs>
        <w:spacing w:line="0" w:lineRule="atLeast"/>
        <w:rPr>
          <w:rFonts w:ascii="Times" w:hAnsi="Times" w:hint="eastAsia"/>
          <w:sz w:val="24"/>
          <w:szCs w:val="24"/>
        </w:rPr>
      </w:pPr>
    </w:p>
    <w:p w14:paraId="264AEC9B" w14:textId="77777777" w:rsidR="008475AE" w:rsidRDefault="008475AE" w:rsidP="008475AE">
      <w:pPr>
        <w:spacing w:line="0" w:lineRule="atLeast"/>
        <w:rPr>
          <w:rFonts w:ascii="Times" w:hAnsi="Times"/>
          <w:sz w:val="24"/>
          <w:szCs w:val="24"/>
        </w:rPr>
      </w:pPr>
      <w:r w:rsidRPr="00531308">
        <w:rPr>
          <w:rFonts w:ascii="Times" w:hAnsi="Times"/>
          <w:sz w:val="24"/>
          <w:szCs w:val="24"/>
        </w:rPr>
        <w:t>Instrumental records do not go back far enough to provide us with reliable measurements of global climatic variability on timescales longer than a century. What we do know is that as we include longer time intervals, the record shows increasing evidence of slow swings in climate between different regimes. To build up a better picture of fluctuations appreciably further back in time requires us to use proxy records.</w:t>
      </w:r>
    </w:p>
    <w:p w14:paraId="67734631" w14:textId="77777777" w:rsidR="00A67D93" w:rsidRDefault="00A67D93" w:rsidP="00A67D93">
      <w:pPr>
        <w:tabs>
          <w:tab w:val="left" w:pos="1080"/>
        </w:tabs>
        <w:spacing w:line="300" w:lineRule="auto"/>
        <w:rPr>
          <w:rFonts w:ascii="Times" w:hAnsi="Times" w:hint="eastAsia"/>
          <w:sz w:val="24"/>
          <w:szCs w:val="24"/>
        </w:rPr>
      </w:pPr>
    </w:p>
    <w:p w14:paraId="02E98345" w14:textId="77777777" w:rsidR="00A67D93" w:rsidRPr="00A67D93" w:rsidRDefault="00A67D93" w:rsidP="002942E2">
      <w:pPr>
        <w:tabs>
          <w:tab w:val="left" w:pos="1080"/>
        </w:tabs>
        <w:spacing w:line="240" w:lineRule="atLeast"/>
        <w:rPr>
          <w:rFonts w:ascii="Times" w:hAnsi="Times" w:hint="eastAsia"/>
          <w:sz w:val="24"/>
          <w:szCs w:val="24"/>
        </w:rPr>
      </w:pPr>
      <w:r w:rsidRPr="00A67D93">
        <w:rPr>
          <w:rFonts w:ascii="Times" w:hAnsi="Times" w:hint="eastAsia"/>
          <w:sz w:val="24"/>
          <w:szCs w:val="24"/>
        </w:rPr>
        <w:t>仪器记录不能追溯回那么久远以提供给我们长于一个世纪的时间标准下的全球</w:t>
      </w:r>
    </w:p>
    <w:p w14:paraId="535D90C2" w14:textId="77777777" w:rsidR="00A67D93" w:rsidRPr="00A67D93" w:rsidRDefault="00A67D93" w:rsidP="002942E2">
      <w:pPr>
        <w:tabs>
          <w:tab w:val="left" w:pos="1080"/>
        </w:tabs>
        <w:spacing w:line="240" w:lineRule="atLeast"/>
        <w:rPr>
          <w:rFonts w:ascii="Times" w:hAnsi="Times" w:hint="eastAsia"/>
          <w:sz w:val="24"/>
          <w:szCs w:val="24"/>
        </w:rPr>
      </w:pPr>
      <w:r w:rsidRPr="00A67D93">
        <w:rPr>
          <w:rFonts w:ascii="Times" w:hAnsi="Times" w:hint="eastAsia"/>
          <w:sz w:val="24"/>
          <w:szCs w:val="24"/>
        </w:rPr>
        <w:t>气候可变性的可信测量方法。我们所确知的就是当我们想包括更长久的时间跨度，</w:t>
      </w:r>
    </w:p>
    <w:p w14:paraId="47874024" w14:textId="77777777" w:rsidR="00A67D93" w:rsidRPr="00A67D93" w:rsidRDefault="00A67D93" w:rsidP="002942E2">
      <w:pPr>
        <w:tabs>
          <w:tab w:val="left" w:pos="1080"/>
        </w:tabs>
        <w:spacing w:line="240" w:lineRule="atLeast"/>
        <w:rPr>
          <w:rFonts w:ascii="Times" w:hAnsi="Times" w:hint="eastAsia"/>
          <w:sz w:val="24"/>
          <w:szCs w:val="24"/>
        </w:rPr>
      </w:pPr>
      <w:r w:rsidRPr="00A67D93">
        <w:rPr>
          <w:rFonts w:ascii="Times" w:hAnsi="Times" w:hint="eastAsia"/>
          <w:sz w:val="24"/>
          <w:szCs w:val="24"/>
        </w:rPr>
        <w:t>记录揭示了在不同制度中缓慢的摇摆的更多的证据。为了建立一个略久远变化的</w:t>
      </w:r>
    </w:p>
    <w:p w14:paraId="2AB47182" w14:textId="77777777" w:rsidR="00A67D93" w:rsidRPr="00A67D93" w:rsidRDefault="00A67D93" w:rsidP="002942E2">
      <w:pPr>
        <w:tabs>
          <w:tab w:val="left" w:pos="1080"/>
        </w:tabs>
        <w:spacing w:line="240" w:lineRule="atLeast"/>
        <w:rPr>
          <w:rFonts w:ascii="Times" w:hAnsi="Times" w:hint="eastAsia"/>
          <w:sz w:val="24"/>
          <w:szCs w:val="24"/>
        </w:rPr>
      </w:pPr>
      <w:r w:rsidRPr="00A67D93">
        <w:rPr>
          <w:rFonts w:ascii="Times" w:hAnsi="Times" w:hint="eastAsia"/>
          <w:sz w:val="24"/>
          <w:szCs w:val="24"/>
        </w:rPr>
        <w:t>更好的变化描述，需要我们使用替代记录。</w:t>
      </w:r>
    </w:p>
    <w:p w14:paraId="2363AAFC" w14:textId="77777777" w:rsidR="008475AE" w:rsidRPr="00834692" w:rsidRDefault="008475AE" w:rsidP="008475AE">
      <w:pPr>
        <w:tabs>
          <w:tab w:val="left" w:pos="1080"/>
        </w:tabs>
        <w:spacing w:line="300" w:lineRule="auto"/>
        <w:rPr>
          <w:rFonts w:ascii="Times" w:hAnsi="Times"/>
          <w:sz w:val="24"/>
          <w:szCs w:val="24"/>
        </w:rPr>
      </w:pPr>
    </w:p>
    <w:p w14:paraId="41A3539F" w14:textId="77777777" w:rsidR="008475AE" w:rsidRPr="00834692" w:rsidRDefault="008475AE" w:rsidP="008475AE">
      <w:pPr>
        <w:tabs>
          <w:tab w:val="left" w:pos="1080"/>
        </w:tabs>
        <w:spacing w:line="0" w:lineRule="atLeast"/>
        <w:rPr>
          <w:rFonts w:ascii="Times" w:hAnsi="Times"/>
          <w:sz w:val="24"/>
          <w:szCs w:val="24"/>
        </w:rPr>
      </w:pPr>
      <w:r w:rsidRPr="00834692">
        <w:rPr>
          <w:rFonts w:ascii="Times" w:hAnsi="Times"/>
          <w:sz w:val="24"/>
          <w:szCs w:val="24"/>
          <w:u w:val="single"/>
          <w:shd w:val="pct15" w:color="auto" w:fill="FFFFFF"/>
        </w:rPr>
        <w:t>Over long periods of time, substances whose physical and chemical properties change with the ambient climate at the time can be deposited in a systematic way to provide a continuous record of</w:t>
      </w:r>
      <w:r w:rsidRPr="00834692">
        <w:rPr>
          <w:rFonts w:ascii="Times" w:hAnsi="Times" w:hint="eastAsia"/>
          <w:sz w:val="24"/>
          <w:szCs w:val="24"/>
          <w:u w:val="single"/>
          <w:shd w:val="pct15" w:color="auto" w:fill="FFFFFF"/>
        </w:rPr>
        <w:t xml:space="preserve"> </w:t>
      </w:r>
      <w:r w:rsidRPr="00834692">
        <w:rPr>
          <w:rFonts w:ascii="Times" w:hAnsi="Times"/>
          <w:sz w:val="24"/>
          <w:szCs w:val="24"/>
          <w:u w:val="single"/>
          <w:shd w:val="pct15" w:color="auto" w:fill="FFFFFF"/>
        </w:rPr>
        <w:t>changes in those properties overtime, sometimes for hundreds or thousands of years.</w:t>
      </w:r>
      <w:r w:rsidRPr="00834692">
        <w:rPr>
          <w:rFonts w:ascii="Times" w:hAnsi="Times"/>
          <w:sz w:val="24"/>
          <w:szCs w:val="24"/>
          <w:u w:val="single"/>
        </w:rPr>
        <w:t xml:space="preserve"> </w:t>
      </w:r>
      <w:r w:rsidRPr="00834692">
        <w:rPr>
          <w:rFonts w:ascii="Times" w:hAnsi="Times"/>
          <w:sz w:val="24"/>
          <w:szCs w:val="24"/>
        </w:rPr>
        <w:t>Generally, the layering occurs on an annual basis, hence the observed changes in the records can be dated. Information on temperature, rainfall, and other aspects of the climate that can be inferred from the systematic changes in properties is usually referred to as proxy data. Proxy temperature records have been reconstructed from ice core drilled out of the central Greenland ice cap, calcite shells embedded in layered lake sediments in Western Europe, ocean floor sediment cores from the tropical Atlantic Ocean, ice cores from Peruvian glaciers, and ice cores from eastern Antarctica. While these records provide broadly consistent indications that temperature variations can occur on a global scale, there are nonetheless some intriguing differences, which suggest that the pattern of temperature variations in regional climates can also differ significantly from each other.</w:t>
      </w:r>
    </w:p>
    <w:p w14:paraId="31CBDEF1" w14:textId="77777777" w:rsidR="008475AE" w:rsidRDefault="008475AE" w:rsidP="008475AE">
      <w:pPr>
        <w:tabs>
          <w:tab w:val="left" w:pos="1080"/>
        </w:tabs>
        <w:spacing w:line="300" w:lineRule="auto"/>
        <w:rPr>
          <w:rFonts w:hint="eastAsia"/>
          <w:sz w:val="24"/>
          <w:szCs w:val="24"/>
        </w:rPr>
      </w:pPr>
    </w:p>
    <w:p w14:paraId="76155259" w14:textId="77777777" w:rsidR="002942E2" w:rsidRPr="002942E2" w:rsidRDefault="002942E2" w:rsidP="002942E2">
      <w:pPr>
        <w:tabs>
          <w:tab w:val="left" w:pos="1080"/>
        </w:tabs>
        <w:spacing w:line="300" w:lineRule="auto"/>
        <w:rPr>
          <w:rFonts w:hint="eastAsia"/>
          <w:sz w:val="24"/>
          <w:szCs w:val="24"/>
        </w:rPr>
      </w:pPr>
      <w:r w:rsidRPr="002942E2">
        <w:rPr>
          <w:rFonts w:hint="eastAsia"/>
          <w:sz w:val="24"/>
          <w:szCs w:val="24"/>
        </w:rPr>
        <w:lastRenderedPageBreak/>
        <w:t>经过很长一段时间，物理和化学特征随着当时周围的气候变化的物质将会以系统</w:t>
      </w:r>
    </w:p>
    <w:p w14:paraId="2B05173F" w14:textId="77777777" w:rsidR="002942E2" w:rsidRPr="002942E2" w:rsidRDefault="002942E2" w:rsidP="002942E2">
      <w:pPr>
        <w:tabs>
          <w:tab w:val="left" w:pos="1080"/>
        </w:tabs>
        <w:spacing w:line="300" w:lineRule="auto"/>
        <w:rPr>
          <w:rFonts w:hint="eastAsia"/>
          <w:sz w:val="24"/>
          <w:szCs w:val="24"/>
        </w:rPr>
      </w:pPr>
      <w:r w:rsidRPr="002942E2">
        <w:rPr>
          <w:rFonts w:hint="eastAsia"/>
          <w:sz w:val="24"/>
          <w:szCs w:val="24"/>
        </w:rPr>
        <w:t>的方法沉淀，这可以提供那些特征在超长时间里变化的连续记录</w:t>
      </w:r>
      <w:r w:rsidRPr="002942E2">
        <w:rPr>
          <w:rFonts w:hint="eastAsia"/>
          <w:sz w:val="24"/>
          <w:szCs w:val="24"/>
        </w:rPr>
        <w:t xml:space="preserve">, </w:t>
      </w:r>
      <w:r w:rsidRPr="002942E2">
        <w:rPr>
          <w:rFonts w:hint="eastAsia"/>
          <w:sz w:val="24"/>
          <w:szCs w:val="24"/>
        </w:rPr>
        <w:t>这个超长时间</w:t>
      </w:r>
    </w:p>
    <w:p w14:paraId="7D59898D" w14:textId="77777777" w:rsidR="002942E2" w:rsidRPr="002942E2" w:rsidRDefault="002942E2" w:rsidP="002942E2">
      <w:pPr>
        <w:tabs>
          <w:tab w:val="left" w:pos="1080"/>
        </w:tabs>
        <w:spacing w:line="300" w:lineRule="auto"/>
        <w:rPr>
          <w:rFonts w:hint="eastAsia"/>
          <w:sz w:val="24"/>
          <w:szCs w:val="24"/>
        </w:rPr>
      </w:pPr>
      <w:r w:rsidRPr="002942E2">
        <w:rPr>
          <w:rFonts w:hint="eastAsia"/>
          <w:sz w:val="24"/>
          <w:szCs w:val="24"/>
        </w:rPr>
        <w:t>有时可达几百年或几千年。通常，分层堆积是每年发生的，因此在记录中可观察</w:t>
      </w:r>
    </w:p>
    <w:p w14:paraId="6EFED2DE" w14:textId="77777777" w:rsidR="002942E2" w:rsidRPr="002942E2" w:rsidRDefault="002942E2" w:rsidP="002942E2">
      <w:pPr>
        <w:tabs>
          <w:tab w:val="left" w:pos="1080"/>
        </w:tabs>
        <w:spacing w:line="300" w:lineRule="auto"/>
        <w:rPr>
          <w:rFonts w:hint="eastAsia"/>
          <w:sz w:val="24"/>
          <w:szCs w:val="24"/>
        </w:rPr>
      </w:pPr>
      <w:r w:rsidRPr="002942E2">
        <w:rPr>
          <w:rFonts w:hint="eastAsia"/>
          <w:sz w:val="24"/>
          <w:szCs w:val="24"/>
        </w:rPr>
        <w:t>的变化可以用来确定日期。</w:t>
      </w:r>
      <w:r w:rsidRPr="002942E2">
        <w:rPr>
          <w:rFonts w:hint="eastAsia"/>
          <w:sz w:val="24"/>
          <w:szCs w:val="24"/>
        </w:rPr>
        <w:t xml:space="preserve"> </w:t>
      </w:r>
      <w:r w:rsidRPr="002942E2">
        <w:rPr>
          <w:rFonts w:hint="eastAsia"/>
          <w:sz w:val="24"/>
          <w:szCs w:val="24"/>
        </w:rPr>
        <w:t>关于温度，降雨和气候的其他方面的信息通常都是</w:t>
      </w:r>
    </w:p>
    <w:p w14:paraId="40EC772C" w14:textId="77777777" w:rsidR="002942E2" w:rsidRPr="002942E2" w:rsidRDefault="002942E2" w:rsidP="002942E2">
      <w:pPr>
        <w:tabs>
          <w:tab w:val="left" w:pos="1080"/>
        </w:tabs>
        <w:spacing w:line="300" w:lineRule="auto"/>
        <w:rPr>
          <w:rFonts w:hint="eastAsia"/>
          <w:sz w:val="24"/>
          <w:szCs w:val="24"/>
        </w:rPr>
      </w:pPr>
      <w:r w:rsidRPr="002942E2">
        <w:rPr>
          <w:rFonts w:hint="eastAsia"/>
          <w:sz w:val="24"/>
          <w:szCs w:val="24"/>
        </w:rPr>
        <w:t>指替代数据，这些信息可以从这种特征的系统变化中推断出来。替代温度记录已</w:t>
      </w:r>
    </w:p>
    <w:p w14:paraId="4AA4BBCF" w14:textId="77777777" w:rsidR="002942E2" w:rsidRPr="002942E2" w:rsidRDefault="002942E2" w:rsidP="002942E2">
      <w:pPr>
        <w:tabs>
          <w:tab w:val="left" w:pos="1080"/>
        </w:tabs>
        <w:spacing w:line="300" w:lineRule="auto"/>
        <w:rPr>
          <w:rFonts w:hint="eastAsia"/>
          <w:sz w:val="24"/>
          <w:szCs w:val="24"/>
        </w:rPr>
      </w:pPr>
      <w:r w:rsidRPr="002942E2">
        <w:rPr>
          <w:rFonts w:hint="eastAsia"/>
          <w:sz w:val="24"/>
          <w:szCs w:val="24"/>
        </w:rPr>
        <w:t>被重建通过：钻取自格陵兰冰帽中部的冰核，西欧深嵌在分层湖底沉积物中的方</w:t>
      </w:r>
    </w:p>
    <w:p w14:paraId="2CC5D276" w14:textId="77777777" w:rsidR="002942E2" w:rsidRPr="002942E2" w:rsidRDefault="002942E2" w:rsidP="002942E2">
      <w:pPr>
        <w:tabs>
          <w:tab w:val="left" w:pos="1080"/>
        </w:tabs>
        <w:spacing w:line="300" w:lineRule="auto"/>
        <w:rPr>
          <w:rFonts w:hint="eastAsia"/>
          <w:sz w:val="24"/>
          <w:szCs w:val="24"/>
        </w:rPr>
      </w:pPr>
      <w:r w:rsidRPr="002942E2">
        <w:rPr>
          <w:rFonts w:hint="eastAsia"/>
          <w:sz w:val="24"/>
          <w:szCs w:val="24"/>
        </w:rPr>
        <w:t>解石壳，取自热带大西洋的海底沉积物核，取自秘鲁冰河的冰核</w:t>
      </w:r>
      <w:r w:rsidRPr="002942E2">
        <w:rPr>
          <w:rFonts w:hint="eastAsia"/>
          <w:sz w:val="24"/>
          <w:szCs w:val="24"/>
        </w:rPr>
        <w:t>,</w:t>
      </w:r>
      <w:r w:rsidRPr="002942E2">
        <w:rPr>
          <w:rFonts w:hint="eastAsia"/>
          <w:sz w:val="24"/>
          <w:szCs w:val="24"/>
        </w:rPr>
        <w:t>和取自东南极</w:t>
      </w:r>
    </w:p>
    <w:p w14:paraId="3C27BFAD" w14:textId="77777777" w:rsidR="002942E2" w:rsidRPr="002942E2" w:rsidRDefault="002942E2" w:rsidP="002942E2">
      <w:pPr>
        <w:tabs>
          <w:tab w:val="left" w:pos="1080"/>
        </w:tabs>
        <w:spacing w:line="300" w:lineRule="auto"/>
        <w:rPr>
          <w:rFonts w:hint="eastAsia"/>
          <w:sz w:val="24"/>
          <w:szCs w:val="24"/>
        </w:rPr>
      </w:pPr>
      <w:r w:rsidRPr="002942E2">
        <w:rPr>
          <w:rFonts w:hint="eastAsia"/>
          <w:sz w:val="24"/>
          <w:szCs w:val="24"/>
        </w:rPr>
        <w:t>洲的冰核。尽管这新记录提供了广范一致的迹象指出温度变化可在全球范围内发</w:t>
      </w:r>
    </w:p>
    <w:p w14:paraId="5BF11C46" w14:textId="77777777" w:rsidR="002942E2" w:rsidRPr="002942E2" w:rsidRDefault="002942E2" w:rsidP="002942E2">
      <w:pPr>
        <w:tabs>
          <w:tab w:val="left" w:pos="1080"/>
        </w:tabs>
        <w:spacing w:line="300" w:lineRule="auto"/>
        <w:rPr>
          <w:rFonts w:hint="eastAsia"/>
          <w:sz w:val="24"/>
          <w:szCs w:val="24"/>
        </w:rPr>
      </w:pPr>
      <w:r w:rsidRPr="002942E2">
        <w:rPr>
          <w:rFonts w:hint="eastAsia"/>
          <w:sz w:val="24"/>
          <w:szCs w:val="24"/>
        </w:rPr>
        <w:t>生，但仍存在引人发问的差异，这些差异表示区域性气候的温度变化方式可以如</w:t>
      </w:r>
    </w:p>
    <w:p w14:paraId="4BD68DC2" w14:textId="77777777" w:rsidR="002942E2" w:rsidRPr="002942E2" w:rsidRDefault="002942E2" w:rsidP="002942E2">
      <w:pPr>
        <w:tabs>
          <w:tab w:val="left" w:pos="1080"/>
        </w:tabs>
        <w:spacing w:line="300" w:lineRule="auto"/>
        <w:rPr>
          <w:rFonts w:hint="eastAsia"/>
          <w:sz w:val="24"/>
          <w:szCs w:val="24"/>
        </w:rPr>
      </w:pPr>
      <w:r w:rsidRPr="002942E2">
        <w:rPr>
          <w:rFonts w:hint="eastAsia"/>
          <w:sz w:val="24"/>
          <w:szCs w:val="24"/>
        </w:rPr>
        <w:t>此不同。</w:t>
      </w:r>
    </w:p>
    <w:p w14:paraId="4778B9C3" w14:textId="77777777" w:rsidR="002942E2" w:rsidRPr="00826235" w:rsidRDefault="002942E2" w:rsidP="008475AE">
      <w:pPr>
        <w:tabs>
          <w:tab w:val="left" w:pos="1080"/>
        </w:tabs>
        <w:spacing w:line="300" w:lineRule="auto"/>
        <w:rPr>
          <w:rFonts w:hint="eastAsia"/>
          <w:sz w:val="24"/>
          <w:szCs w:val="24"/>
        </w:rPr>
      </w:pPr>
    </w:p>
    <w:p w14:paraId="753497C4" w14:textId="77777777" w:rsidR="008475AE" w:rsidRDefault="008475AE" w:rsidP="008475AE">
      <w:pPr>
        <w:tabs>
          <w:tab w:val="left" w:pos="1080"/>
        </w:tabs>
        <w:spacing w:line="0" w:lineRule="atLeast"/>
        <w:rPr>
          <w:rFonts w:ascii="Times" w:hAnsi="Times"/>
          <w:sz w:val="24"/>
          <w:szCs w:val="24"/>
        </w:rPr>
      </w:pPr>
      <w:r w:rsidRPr="00834692">
        <w:rPr>
          <w:rFonts w:ascii="Times" w:hAnsi="Times"/>
          <w:sz w:val="24"/>
          <w:szCs w:val="24"/>
        </w:rPr>
        <w:t xml:space="preserve">What the proxy records make abundantly clear is that there have been significant </w:t>
      </w:r>
      <w:proofErr w:type="gramStart"/>
      <w:r w:rsidRPr="00834692">
        <w:rPr>
          <w:rFonts w:ascii="Times" w:hAnsi="Times"/>
          <w:sz w:val="24"/>
          <w:szCs w:val="24"/>
        </w:rPr>
        <w:t>natural</w:t>
      </w:r>
      <w:proofErr w:type="gramEnd"/>
      <w:r w:rsidRPr="00834692">
        <w:rPr>
          <w:rFonts w:ascii="Times" w:hAnsi="Times"/>
          <w:sz w:val="24"/>
          <w:szCs w:val="24"/>
        </w:rPr>
        <w:t xml:space="preserve"> changes in the climate over timescales longer than a few thousand years. Equally </w:t>
      </w:r>
      <w:r w:rsidRPr="00117210">
        <w:rPr>
          <w:rFonts w:ascii="Times" w:hAnsi="Times"/>
          <w:sz w:val="24"/>
          <w:szCs w:val="24"/>
          <w:u w:val="single"/>
          <w:shd w:val="pct15" w:color="auto" w:fill="FFFFFF"/>
        </w:rPr>
        <w:t>striking</w:t>
      </w:r>
      <w:r w:rsidRPr="00834692">
        <w:rPr>
          <w:rFonts w:ascii="Times" w:hAnsi="Times"/>
          <w:sz w:val="24"/>
          <w:szCs w:val="24"/>
        </w:rPr>
        <w:t>, however, is the relative stabilit</w:t>
      </w:r>
      <w:r>
        <w:rPr>
          <w:rFonts w:ascii="Times" w:hAnsi="Times"/>
          <w:sz w:val="24"/>
          <w:szCs w:val="24"/>
        </w:rPr>
        <w:t>y of the climate in the past 10</w:t>
      </w:r>
      <w:r>
        <w:rPr>
          <w:rFonts w:ascii="Times" w:hAnsi="Times" w:hint="eastAsia"/>
          <w:sz w:val="24"/>
          <w:szCs w:val="24"/>
        </w:rPr>
        <w:t xml:space="preserve">, </w:t>
      </w:r>
      <w:r w:rsidRPr="00834692">
        <w:rPr>
          <w:rFonts w:ascii="Times" w:hAnsi="Times"/>
          <w:sz w:val="24"/>
          <w:szCs w:val="24"/>
        </w:rPr>
        <w:t>000 years (the Holocene period).</w:t>
      </w:r>
    </w:p>
    <w:p w14:paraId="7DAF40B2" w14:textId="77777777" w:rsidR="008475AE" w:rsidRDefault="008475AE" w:rsidP="008475AE">
      <w:pPr>
        <w:tabs>
          <w:tab w:val="left" w:pos="1080"/>
        </w:tabs>
        <w:spacing w:line="0" w:lineRule="atLeast"/>
        <w:rPr>
          <w:rFonts w:ascii="Times" w:hAnsi="Times" w:hint="eastAsia"/>
          <w:sz w:val="24"/>
          <w:szCs w:val="24"/>
        </w:rPr>
      </w:pPr>
    </w:p>
    <w:p w14:paraId="2D52C6C4" w14:textId="77777777" w:rsidR="00095827" w:rsidRPr="00095827" w:rsidRDefault="00095827" w:rsidP="00095827">
      <w:pPr>
        <w:tabs>
          <w:tab w:val="left" w:pos="1080"/>
        </w:tabs>
        <w:spacing w:line="0" w:lineRule="atLeast"/>
        <w:rPr>
          <w:rFonts w:ascii="Times" w:hAnsi="Times"/>
          <w:sz w:val="24"/>
          <w:szCs w:val="24"/>
        </w:rPr>
      </w:pPr>
      <w:r w:rsidRPr="00095827">
        <w:rPr>
          <w:rFonts w:ascii="Times" w:hAnsi="Times"/>
          <w:sz w:val="24"/>
          <w:szCs w:val="24"/>
        </w:rPr>
        <w:t>代理记录所充分解释的是在长于几千年的时间跨度里存在着显著的自然气候变</w:t>
      </w:r>
    </w:p>
    <w:p w14:paraId="5BA025D8" w14:textId="77777777" w:rsidR="00095827" w:rsidRPr="00095827" w:rsidRDefault="00095827" w:rsidP="00095827">
      <w:pPr>
        <w:tabs>
          <w:tab w:val="left" w:pos="1080"/>
        </w:tabs>
        <w:spacing w:line="0" w:lineRule="atLeast"/>
        <w:rPr>
          <w:rFonts w:ascii="Times" w:hAnsi="Times"/>
          <w:sz w:val="24"/>
          <w:szCs w:val="24"/>
        </w:rPr>
      </w:pPr>
      <w:r w:rsidRPr="00095827">
        <w:rPr>
          <w:rFonts w:ascii="Times" w:hAnsi="Times"/>
          <w:sz w:val="24"/>
          <w:szCs w:val="24"/>
        </w:rPr>
        <w:t>化。但同样令人惊讶的是在过去的一万年（全新世）中气候的相对稳定。【</w:t>
      </w:r>
      <w:r w:rsidRPr="00095827">
        <w:rPr>
          <w:rFonts w:ascii="Times" w:hAnsi="Times"/>
          <w:sz w:val="24"/>
          <w:szCs w:val="24"/>
        </w:rPr>
        <w:t>*</w:t>
      </w:r>
      <w:r w:rsidRPr="00095827">
        <w:rPr>
          <w:rFonts w:ascii="Times" w:hAnsi="Times"/>
          <w:sz w:val="24"/>
          <w:szCs w:val="24"/>
        </w:rPr>
        <w:t>全新</w:t>
      </w:r>
    </w:p>
    <w:p w14:paraId="29D8A4BD" w14:textId="77777777" w:rsidR="00095827" w:rsidRPr="00095827" w:rsidRDefault="00095827" w:rsidP="00095827">
      <w:pPr>
        <w:tabs>
          <w:tab w:val="left" w:pos="1080"/>
        </w:tabs>
        <w:spacing w:line="0" w:lineRule="atLeast"/>
        <w:rPr>
          <w:rFonts w:ascii="Times" w:hAnsi="Times"/>
          <w:sz w:val="24"/>
          <w:szCs w:val="24"/>
        </w:rPr>
      </w:pPr>
      <w:r w:rsidRPr="00095827">
        <w:rPr>
          <w:rFonts w:ascii="Times" w:hAnsi="Times"/>
          <w:sz w:val="24"/>
          <w:szCs w:val="24"/>
        </w:rPr>
        <w:t>世：在地质年表上第四纪后两世从更新世结束一直到现在岩石时期的泥沙时</w:t>
      </w:r>
    </w:p>
    <w:p w14:paraId="7734B542" w14:textId="77777777" w:rsidR="00095827" w:rsidRPr="00095827" w:rsidRDefault="00095827" w:rsidP="00095827">
      <w:pPr>
        <w:tabs>
          <w:tab w:val="left" w:pos="1080"/>
        </w:tabs>
        <w:spacing w:line="0" w:lineRule="atLeast"/>
        <w:rPr>
          <w:rFonts w:ascii="Times" w:hAnsi="Times"/>
          <w:sz w:val="24"/>
          <w:szCs w:val="24"/>
        </w:rPr>
      </w:pPr>
      <w:r w:rsidRPr="00095827">
        <w:rPr>
          <w:rFonts w:ascii="Times" w:hAnsi="Times"/>
          <w:sz w:val="24"/>
          <w:szCs w:val="24"/>
        </w:rPr>
        <w:t>期</w:t>
      </w:r>
      <w:r w:rsidRPr="00095827">
        <w:rPr>
          <w:rFonts w:ascii="Times" w:hAnsi="Times"/>
          <w:sz w:val="24"/>
          <w:szCs w:val="24"/>
        </w:rPr>
        <w:t>——</w:t>
      </w:r>
      <w:r w:rsidRPr="00095827">
        <w:rPr>
          <w:rFonts w:ascii="Times" w:hAnsi="Times"/>
          <w:sz w:val="24"/>
          <w:szCs w:val="24"/>
        </w:rPr>
        <w:t>译者】</w:t>
      </w:r>
    </w:p>
    <w:p w14:paraId="79BC9D44" w14:textId="77777777" w:rsidR="00095827" w:rsidRDefault="00095827" w:rsidP="008475AE">
      <w:pPr>
        <w:tabs>
          <w:tab w:val="left" w:pos="1080"/>
        </w:tabs>
        <w:spacing w:line="0" w:lineRule="atLeast"/>
        <w:rPr>
          <w:rFonts w:ascii="Times" w:hAnsi="Times" w:hint="eastAsia"/>
          <w:sz w:val="24"/>
          <w:szCs w:val="24"/>
        </w:rPr>
      </w:pPr>
    </w:p>
    <w:p w14:paraId="4751EEAA" w14:textId="77777777" w:rsidR="008475AE" w:rsidRPr="00834692" w:rsidRDefault="008475AE" w:rsidP="008475AE">
      <w:pPr>
        <w:tabs>
          <w:tab w:val="left" w:pos="1080"/>
        </w:tabs>
        <w:spacing w:line="0" w:lineRule="atLeast"/>
        <w:rPr>
          <w:rFonts w:ascii="Times" w:hAnsi="Times"/>
          <w:sz w:val="24"/>
          <w:szCs w:val="24"/>
        </w:rPr>
      </w:pPr>
      <w:r w:rsidRPr="001018C0">
        <w:rPr>
          <w:rFonts w:ascii="Times" w:hAnsi="Times"/>
          <w:sz w:val="24"/>
          <w:szCs w:val="24"/>
        </w:rPr>
        <w:t xml:space="preserve">To the extent that the coverage of the global climate from these records can provide a measure of its true variability, it should at least indicate how all the natural causes of climate change have combined. These include the chaotic fluctuations of the atmosphere, the slower but equally </w:t>
      </w:r>
      <w:r w:rsidRPr="00D65F89">
        <w:rPr>
          <w:rFonts w:ascii="Times" w:hAnsi="Times"/>
          <w:sz w:val="24"/>
          <w:szCs w:val="24"/>
          <w:u w:val="single"/>
          <w:shd w:val="pct15" w:color="auto" w:fill="FFFFFF"/>
        </w:rPr>
        <w:t>erratic</w:t>
      </w:r>
      <w:r w:rsidRPr="001018C0">
        <w:rPr>
          <w:rFonts w:ascii="Times" w:hAnsi="Times"/>
          <w:sz w:val="24"/>
          <w:szCs w:val="24"/>
        </w:rPr>
        <w:t xml:space="preserve"> behavior of the </w:t>
      </w:r>
      <w:proofErr w:type="gramStart"/>
      <w:r w:rsidRPr="001018C0">
        <w:rPr>
          <w:rFonts w:ascii="Times" w:hAnsi="Times"/>
          <w:sz w:val="24"/>
          <w:szCs w:val="24"/>
        </w:rPr>
        <w:t>oceans,</w:t>
      </w:r>
      <w:proofErr w:type="gramEnd"/>
      <w:r w:rsidRPr="001018C0">
        <w:rPr>
          <w:rFonts w:ascii="Times" w:hAnsi="Times"/>
          <w:sz w:val="24"/>
          <w:szCs w:val="24"/>
        </w:rPr>
        <w:t xml:space="preserve"> changes in the land surfaces, and the extent of ice and snow. Also included will be any variations that have arisen from volcanic activity, solar activity, and, possibly, human activities.</w:t>
      </w:r>
    </w:p>
    <w:p w14:paraId="2D3DCF4B" w14:textId="27E9986B" w:rsidR="008475AE" w:rsidRDefault="008475AE" w:rsidP="008475AE">
      <w:pPr>
        <w:tabs>
          <w:tab w:val="left" w:pos="1080"/>
        </w:tabs>
        <w:spacing w:line="300" w:lineRule="auto"/>
        <w:rPr>
          <w:sz w:val="24"/>
          <w:szCs w:val="24"/>
        </w:rPr>
      </w:pPr>
    </w:p>
    <w:p w14:paraId="3B2B2DC4" w14:textId="31DD6C8B" w:rsidR="00095827" w:rsidRPr="00095827" w:rsidRDefault="00095827" w:rsidP="00095827">
      <w:pPr>
        <w:tabs>
          <w:tab w:val="left" w:pos="1080"/>
        </w:tabs>
        <w:spacing w:line="240" w:lineRule="atLeast"/>
        <w:rPr>
          <w:rFonts w:hint="eastAsia"/>
          <w:sz w:val="24"/>
          <w:szCs w:val="24"/>
        </w:rPr>
      </w:pPr>
      <w:r w:rsidRPr="00095827">
        <w:rPr>
          <w:rFonts w:hint="eastAsia"/>
          <w:sz w:val="24"/>
          <w:szCs w:val="24"/>
        </w:rPr>
        <w:t>这些记录中对全球气候的覆盖度已经达到了可以提供气候可变性的方法的程度，它应该至少揭示所有引起气候变化的自然原因是怎样结合的。这些原因包括混乱的大气波动，相对较慢但相当混乱的海洋活动，地表变化和冰雪的覆盖度。还包括任何火山活动、太阳活动将会引起的变化。或许也包括人类活动引起的变化。</w:t>
      </w:r>
    </w:p>
    <w:p w14:paraId="47890043" w14:textId="77777777" w:rsidR="00095827" w:rsidRPr="00826235" w:rsidRDefault="00095827" w:rsidP="008475AE">
      <w:pPr>
        <w:tabs>
          <w:tab w:val="left" w:pos="1080"/>
        </w:tabs>
        <w:spacing w:line="300" w:lineRule="auto"/>
        <w:rPr>
          <w:rFonts w:hint="eastAsia"/>
          <w:sz w:val="24"/>
          <w:szCs w:val="24"/>
        </w:rPr>
      </w:pPr>
    </w:p>
    <w:p w14:paraId="37463A6D" w14:textId="77777777" w:rsidR="008475AE" w:rsidRPr="00C17544" w:rsidRDefault="008475AE" w:rsidP="008475AE">
      <w:pPr>
        <w:rPr>
          <w:sz w:val="24"/>
          <w:szCs w:val="24"/>
        </w:rPr>
      </w:pPr>
      <w:r w:rsidRPr="00C17544">
        <w:rPr>
          <w:sz w:val="24"/>
          <w:szCs w:val="24"/>
        </w:rPr>
        <w:t xml:space="preserve">One way to estimate how all the various processes leading to climate variability will </w:t>
      </w:r>
      <w:proofErr w:type="gramStart"/>
      <w:r w:rsidRPr="00C17544">
        <w:rPr>
          <w:sz w:val="24"/>
          <w:szCs w:val="24"/>
        </w:rPr>
        <w:t>combine</w:t>
      </w:r>
      <w:proofErr w:type="gramEnd"/>
      <w:r w:rsidRPr="00C17544">
        <w:rPr>
          <w:sz w:val="24"/>
          <w:szCs w:val="24"/>
        </w:rPr>
        <w:t xml:space="preserve"> is by using computer models of the global climate. They can do only so much to represent the full complexity of the global climate and hence may give only limited information about natural variability. Studies suggest that to date the variability in computer simulations is considerably smaller than in data obtained from the proxy records.</w:t>
      </w:r>
    </w:p>
    <w:p w14:paraId="1C3C3AB2" w14:textId="77777777" w:rsidR="008475AE" w:rsidRDefault="008475AE" w:rsidP="008475AE">
      <w:pPr>
        <w:rPr>
          <w:rFonts w:hint="eastAsia"/>
        </w:rPr>
      </w:pPr>
    </w:p>
    <w:p w14:paraId="5CEF6D2C" w14:textId="74C0C25E" w:rsidR="00CE210E" w:rsidRPr="00CE210E" w:rsidRDefault="00CE210E" w:rsidP="00CE210E">
      <w:pPr>
        <w:rPr>
          <w:sz w:val="24"/>
          <w:szCs w:val="24"/>
        </w:rPr>
      </w:pPr>
      <w:r w:rsidRPr="00CE210E">
        <w:rPr>
          <w:sz w:val="24"/>
          <w:szCs w:val="24"/>
        </w:rPr>
        <w:t>一种可估计所有这些导致气候变化的不同过程是如何结合的方法就是使用计算机全球气候模型。它们可以做的只有这么多来描绘全球气候的全部复杂性，因此</w:t>
      </w:r>
    </w:p>
    <w:p w14:paraId="683C08A6" w14:textId="77777777" w:rsidR="00CE210E" w:rsidRPr="00CE210E" w:rsidRDefault="00CE210E" w:rsidP="00CE210E">
      <w:pPr>
        <w:rPr>
          <w:sz w:val="24"/>
          <w:szCs w:val="24"/>
        </w:rPr>
      </w:pPr>
      <w:r w:rsidRPr="00CE210E">
        <w:rPr>
          <w:sz w:val="24"/>
          <w:szCs w:val="24"/>
        </w:rPr>
        <w:lastRenderedPageBreak/>
        <w:t>只能提供自然变化的有限信息。研究表明迄今为止计算机模拟的可变性比取自代</w:t>
      </w:r>
    </w:p>
    <w:p w14:paraId="6224B613" w14:textId="77777777" w:rsidR="00CE210E" w:rsidRPr="00CE210E" w:rsidRDefault="00CE210E" w:rsidP="00CE210E">
      <w:pPr>
        <w:rPr>
          <w:sz w:val="24"/>
          <w:szCs w:val="24"/>
        </w:rPr>
      </w:pPr>
      <w:r w:rsidRPr="00CE210E">
        <w:rPr>
          <w:sz w:val="24"/>
          <w:szCs w:val="24"/>
        </w:rPr>
        <w:t>理记录的数据少得多。</w:t>
      </w:r>
    </w:p>
    <w:p w14:paraId="162A7230" w14:textId="77777777" w:rsidR="00095827" w:rsidRDefault="00095827" w:rsidP="008475AE">
      <w:pPr>
        <w:rPr>
          <w:rFonts w:hint="eastAsia"/>
        </w:rPr>
      </w:pPr>
    </w:p>
    <w:p w14:paraId="4DA48300" w14:textId="77777777" w:rsidR="008475AE" w:rsidRPr="00C17544" w:rsidRDefault="008475AE" w:rsidP="008475AE">
      <w:pPr>
        <w:rPr>
          <w:sz w:val="24"/>
          <w:szCs w:val="24"/>
        </w:rPr>
      </w:pPr>
      <w:r w:rsidRPr="00C17544">
        <w:rPr>
          <w:sz w:val="24"/>
          <w:szCs w:val="24"/>
        </w:rPr>
        <w:t xml:space="preserve">In addition to the internal variability of the global climate system itself, there is the added factor of external influences, such as volcanoes and solar </w:t>
      </w:r>
      <w:proofErr w:type="gramStart"/>
      <w:r w:rsidRPr="00C17544">
        <w:rPr>
          <w:sz w:val="24"/>
          <w:szCs w:val="24"/>
        </w:rPr>
        <w:t>activity .There</w:t>
      </w:r>
      <w:proofErr w:type="gramEnd"/>
      <w:r w:rsidRPr="00C17544">
        <w:rPr>
          <w:sz w:val="24"/>
          <w:szCs w:val="24"/>
        </w:rPr>
        <w:t xml:space="preserve"> is a growing body of opinion that both these physical variations have a measurable impact on the climate. Thus we need to be able to include these in our </w:t>
      </w:r>
      <w:r w:rsidRPr="00C17544">
        <w:rPr>
          <w:sz w:val="24"/>
          <w:szCs w:val="24"/>
          <w:u w:val="single"/>
          <w:shd w:val="pct15" w:color="auto" w:fill="FFFFFF"/>
        </w:rPr>
        <w:t>deliberations</w:t>
      </w:r>
      <w:r w:rsidRPr="00C17544">
        <w:rPr>
          <w:sz w:val="24"/>
          <w:szCs w:val="24"/>
        </w:rPr>
        <w:t xml:space="preserve">. Some current analyses conclude that volcanoes and solar activity explain quite a considerable amount of the observed variability in the period from the seventeenth to the early twentieth century’s, but that they cannot be </w:t>
      </w:r>
      <w:r w:rsidRPr="00C17544">
        <w:rPr>
          <w:sz w:val="24"/>
          <w:szCs w:val="24"/>
          <w:u w:val="single"/>
          <w:shd w:val="pct15" w:color="auto" w:fill="FFFFFF"/>
        </w:rPr>
        <w:t>invoked</w:t>
      </w:r>
      <w:r w:rsidRPr="00C17544">
        <w:rPr>
          <w:sz w:val="24"/>
          <w:szCs w:val="24"/>
        </w:rPr>
        <w:t xml:space="preserve"> to explain the rapid warming in recent decades.</w:t>
      </w:r>
    </w:p>
    <w:p w14:paraId="2C1A084D" w14:textId="77777777" w:rsidR="00B01F75" w:rsidRDefault="00B01F75">
      <w:pPr>
        <w:rPr>
          <w:rFonts w:hint="eastAsia"/>
        </w:rPr>
      </w:pPr>
    </w:p>
    <w:p w14:paraId="64412718" w14:textId="77777777" w:rsidR="00CE210E" w:rsidRPr="00CE210E" w:rsidRDefault="00CE210E" w:rsidP="00CE210E">
      <w:pPr>
        <w:rPr>
          <w:rFonts w:hint="eastAsia"/>
          <w:sz w:val="24"/>
          <w:szCs w:val="24"/>
        </w:rPr>
      </w:pPr>
      <w:r w:rsidRPr="00CE210E">
        <w:rPr>
          <w:rFonts w:hint="eastAsia"/>
          <w:sz w:val="24"/>
          <w:szCs w:val="24"/>
        </w:rPr>
        <w:t>除全球气候系统本身的内部变化之外，还存在其他外部影响的因素，如火山或太</w:t>
      </w:r>
    </w:p>
    <w:p w14:paraId="3285BFF3" w14:textId="77777777" w:rsidR="00CE210E" w:rsidRPr="00CE210E" w:rsidRDefault="00CE210E" w:rsidP="00CE210E">
      <w:pPr>
        <w:rPr>
          <w:rFonts w:hint="eastAsia"/>
          <w:sz w:val="24"/>
          <w:szCs w:val="24"/>
        </w:rPr>
      </w:pPr>
      <w:r w:rsidRPr="00CE210E">
        <w:rPr>
          <w:rFonts w:hint="eastAsia"/>
          <w:sz w:val="24"/>
          <w:szCs w:val="24"/>
        </w:rPr>
        <w:t>阳活动。有越来越多的观点认为这两种物理变化对气候有着可测量的影响。因此</w:t>
      </w:r>
    </w:p>
    <w:p w14:paraId="5021AD43" w14:textId="77777777" w:rsidR="00CE210E" w:rsidRPr="00CE210E" w:rsidRDefault="00CE210E" w:rsidP="00CE210E">
      <w:pPr>
        <w:rPr>
          <w:rFonts w:hint="eastAsia"/>
          <w:sz w:val="24"/>
          <w:szCs w:val="24"/>
        </w:rPr>
      </w:pPr>
      <w:r w:rsidRPr="00CE210E">
        <w:rPr>
          <w:rFonts w:hint="eastAsia"/>
          <w:sz w:val="24"/>
          <w:szCs w:val="24"/>
        </w:rPr>
        <w:t>我们需要能够考虑到这些。一些现在的分析断定火山和太阳活动解释了自</w:t>
      </w:r>
      <w:r w:rsidRPr="00CE210E">
        <w:rPr>
          <w:rFonts w:hint="eastAsia"/>
          <w:sz w:val="24"/>
          <w:szCs w:val="24"/>
        </w:rPr>
        <w:t xml:space="preserve"> 17 </w:t>
      </w:r>
      <w:r w:rsidRPr="00CE210E">
        <w:rPr>
          <w:rFonts w:hint="eastAsia"/>
          <w:sz w:val="24"/>
          <w:szCs w:val="24"/>
        </w:rPr>
        <w:t>世</w:t>
      </w:r>
    </w:p>
    <w:p w14:paraId="3091D477" w14:textId="65909FD0" w:rsidR="00CE210E" w:rsidRPr="00CE210E" w:rsidRDefault="00CE210E" w:rsidP="00CE210E">
      <w:pPr>
        <w:rPr>
          <w:rFonts w:hint="eastAsia"/>
          <w:sz w:val="24"/>
          <w:szCs w:val="24"/>
        </w:rPr>
      </w:pPr>
      <w:r w:rsidRPr="00CE210E">
        <w:rPr>
          <w:rFonts w:hint="eastAsia"/>
          <w:sz w:val="24"/>
          <w:szCs w:val="24"/>
        </w:rPr>
        <w:t>纪到</w:t>
      </w:r>
      <w:r w:rsidRPr="00CE210E">
        <w:rPr>
          <w:rFonts w:hint="eastAsia"/>
          <w:sz w:val="24"/>
          <w:szCs w:val="24"/>
        </w:rPr>
        <w:t xml:space="preserve"> 20 </w:t>
      </w:r>
      <w:r w:rsidRPr="00CE210E">
        <w:rPr>
          <w:rFonts w:hint="eastAsia"/>
          <w:sz w:val="24"/>
          <w:szCs w:val="24"/>
        </w:rPr>
        <w:t>世纪早期的相当多的可观察到的变化但他们不能用以揭示最近几十年的</w:t>
      </w:r>
      <w:bookmarkStart w:id="0" w:name="_GoBack"/>
      <w:bookmarkEnd w:id="0"/>
      <w:r w:rsidRPr="00CE210E">
        <w:rPr>
          <w:rFonts w:hint="eastAsia"/>
          <w:sz w:val="24"/>
          <w:szCs w:val="24"/>
        </w:rPr>
        <w:t>迅速变暖。</w:t>
      </w:r>
    </w:p>
    <w:p w14:paraId="1D408777" w14:textId="77777777" w:rsidR="00CE210E" w:rsidRPr="00A21283" w:rsidRDefault="00CE210E">
      <w:pPr>
        <w:rPr>
          <w:rFonts w:hint="eastAsia"/>
        </w:rPr>
      </w:pPr>
    </w:p>
    <w:sectPr w:rsidR="00CE210E" w:rsidRPr="00A21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FFE18" w14:textId="77777777" w:rsidR="00CE210E" w:rsidRDefault="00CE210E" w:rsidP="00A21283">
      <w:r>
        <w:separator/>
      </w:r>
    </w:p>
  </w:endnote>
  <w:endnote w:type="continuationSeparator" w:id="0">
    <w:p w14:paraId="36D47B2C" w14:textId="77777777" w:rsidR="00CE210E" w:rsidRDefault="00CE210E" w:rsidP="00A2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pple LiSung">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A70E" w14:textId="77777777" w:rsidR="00CE210E" w:rsidRDefault="00CE210E" w:rsidP="00A21283">
      <w:r>
        <w:separator/>
      </w:r>
    </w:p>
  </w:footnote>
  <w:footnote w:type="continuationSeparator" w:id="0">
    <w:p w14:paraId="663C5BAA" w14:textId="77777777" w:rsidR="00CE210E" w:rsidRDefault="00CE210E" w:rsidP="00A2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E96"/>
    <w:multiLevelType w:val="hybridMultilevel"/>
    <w:tmpl w:val="53B6DC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7208A0"/>
    <w:multiLevelType w:val="hybridMultilevel"/>
    <w:tmpl w:val="201654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A21FBF"/>
    <w:multiLevelType w:val="hybridMultilevel"/>
    <w:tmpl w:val="3F2497E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5F5D16"/>
    <w:multiLevelType w:val="hybridMultilevel"/>
    <w:tmpl w:val="B036915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8F5BE6"/>
    <w:multiLevelType w:val="hybridMultilevel"/>
    <w:tmpl w:val="AB2EB46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51137EF"/>
    <w:multiLevelType w:val="hybridMultilevel"/>
    <w:tmpl w:val="17C896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B616B3C"/>
    <w:multiLevelType w:val="hybridMultilevel"/>
    <w:tmpl w:val="73F2A9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B323D16"/>
    <w:multiLevelType w:val="hybridMultilevel"/>
    <w:tmpl w:val="504011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C497F06"/>
    <w:multiLevelType w:val="hybridMultilevel"/>
    <w:tmpl w:val="C8588F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DD01B13"/>
    <w:multiLevelType w:val="hybridMultilevel"/>
    <w:tmpl w:val="DE6C972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90B77D9"/>
    <w:multiLevelType w:val="hybridMultilevel"/>
    <w:tmpl w:val="20E686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D2C6053"/>
    <w:multiLevelType w:val="hybridMultilevel"/>
    <w:tmpl w:val="188AE0F6"/>
    <w:lvl w:ilvl="0" w:tplc="3A6252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6382C96"/>
    <w:multiLevelType w:val="singleLevel"/>
    <w:tmpl w:val="56382C96"/>
    <w:lvl w:ilvl="0">
      <w:start w:val="1"/>
      <w:numFmt w:val="decimal"/>
      <w:suff w:val="space"/>
      <w:lvlText w:val="%1."/>
      <w:lvlJc w:val="left"/>
    </w:lvl>
  </w:abstractNum>
  <w:abstractNum w:abstractNumId="13">
    <w:nsid w:val="56384EEB"/>
    <w:multiLevelType w:val="singleLevel"/>
    <w:tmpl w:val="56384EEB"/>
    <w:lvl w:ilvl="0">
      <w:start w:val="1"/>
      <w:numFmt w:val="upperLetter"/>
      <w:suff w:val="space"/>
      <w:lvlText w:val="%1."/>
      <w:lvlJc w:val="left"/>
    </w:lvl>
  </w:abstractNum>
  <w:abstractNum w:abstractNumId="14">
    <w:nsid w:val="56384F4C"/>
    <w:multiLevelType w:val="singleLevel"/>
    <w:tmpl w:val="56384F4C"/>
    <w:lvl w:ilvl="0">
      <w:start w:val="2"/>
      <w:numFmt w:val="decimal"/>
      <w:suff w:val="space"/>
      <w:lvlText w:val="%1."/>
      <w:lvlJc w:val="left"/>
    </w:lvl>
  </w:abstractNum>
  <w:abstractNum w:abstractNumId="15">
    <w:nsid w:val="56384F70"/>
    <w:multiLevelType w:val="singleLevel"/>
    <w:tmpl w:val="56384F70"/>
    <w:lvl w:ilvl="0">
      <w:start w:val="1"/>
      <w:numFmt w:val="upperLetter"/>
      <w:suff w:val="space"/>
      <w:lvlText w:val="%1."/>
      <w:lvlJc w:val="left"/>
    </w:lvl>
  </w:abstractNum>
  <w:abstractNum w:abstractNumId="16">
    <w:nsid w:val="56384FF9"/>
    <w:multiLevelType w:val="singleLevel"/>
    <w:tmpl w:val="56384FF9"/>
    <w:lvl w:ilvl="0">
      <w:start w:val="3"/>
      <w:numFmt w:val="decimal"/>
      <w:suff w:val="space"/>
      <w:lvlText w:val="%1."/>
      <w:lvlJc w:val="left"/>
    </w:lvl>
  </w:abstractNum>
  <w:abstractNum w:abstractNumId="17">
    <w:nsid w:val="56385011"/>
    <w:multiLevelType w:val="singleLevel"/>
    <w:tmpl w:val="56385011"/>
    <w:lvl w:ilvl="0">
      <w:start w:val="1"/>
      <w:numFmt w:val="upperLetter"/>
      <w:suff w:val="space"/>
      <w:lvlText w:val="%1."/>
      <w:lvlJc w:val="left"/>
    </w:lvl>
  </w:abstractNum>
  <w:abstractNum w:abstractNumId="18">
    <w:nsid w:val="563851F3"/>
    <w:multiLevelType w:val="singleLevel"/>
    <w:tmpl w:val="563851F3"/>
    <w:lvl w:ilvl="0">
      <w:start w:val="4"/>
      <w:numFmt w:val="decimal"/>
      <w:suff w:val="space"/>
      <w:lvlText w:val="%1."/>
      <w:lvlJc w:val="left"/>
    </w:lvl>
  </w:abstractNum>
  <w:abstractNum w:abstractNumId="19">
    <w:nsid w:val="5638521A"/>
    <w:multiLevelType w:val="singleLevel"/>
    <w:tmpl w:val="5638521A"/>
    <w:lvl w:ilvl="0">
      <w:start w:val="1"/>
      <w:numFmt w:val="upperLetter"/>
      <w:suff w:val="space"/>
      <w:lvlText w:val="%1."/>
      <w:lvlJc w:val="left"/>
    </w:lvl>
  </w:abstractNum>
  <w:abstractNum w:abstractNumId="20">
    <w:nsid w:val="563852B6"/>
    <w:multiLevelType w:val="singleLevel"/>
    <w:tmpl w:val="563852B6"/>
    <w:lvl w:ilvl="0">
      <w:start w:val="5"/>
      <w:numFmt w:val="decimal"/>
      <w:suff w:val="space"/>
      <w:lvlText w:val="%1."/>
      <w:lvlJc w:val="left"/>
    </w:lvl>
  </w:abstractNum>
  <w:abstractNum w:abstractNumId="21">
    <w:nsid w:val="563852C5"/>
    <w:multiLevelType w:val="singleLevel"/>
    <w:tmpl w:val="563852C5"/>
    <w:lvl w:ilvl="0">
      <w:start w:val="1"/>
      <w:numFmt w:val="upperLetter"/>
      <w:suff w:val="space"/>
      <w:lvlText w:val="%1."/>
      <w:lvlJc w:val="left"/>
    </w:lvl>
  </w:abstractNum>
  <w:abstractNum w:abstractNumId="22">
    <w:nsid w:val="56385398"/>
    <w:multiLevelType w:val="singleLevel"/>
    <w:tmpl w:val="56385398"/>
    <w:lvl w:ilvl="0">
      <w:start w:val="6"/>
      <w:numFmt w:val="decimal"/>
      <w:suff w:val="space"/>
      <w:lvlText w:val="%1."/>
      <w:lvlJc w:val="left"/>
    </w:lvl>
  </w:abstractNum>
  <w:abstractNum w:abstractNumId="23">
    <w:nsid w:val="56385422"/>
    <w:multiLevelType w:val="singleLevel"/>
    <w:tmpl w:val="56385422"/>
    <w:lvl w:ilvl="0">
      <w:start w:val="1"/>
      <w:numFmt w:val="upperLetter"/>
      <w:suff w:val="space"/>
      <w:lvlText w:val="%1."/>
      <w:lvlJc w:val="left"/>
    </w:lvl>
  </w:abstractNum>
  <w:abstractNum w:abstractNumId="24">
    <w:nsid w:val="563854C3"/>
    <w:multiLevelType w:val="singleLevel"/>
    <w:tmpl w:val="563854C3"/>
    <w:lvl w:ilvl="0">
      <w:start w:val="7"/>
      <w:numFmt w:val="decimal"/>
      <w:suff w:val="space"/>
      <w:lvlText w:val="%1."/>
      <w:lvlJc w:val="left"/>
    </w:lvl>
  </w:abstractNum>
  <w:abstractNum w:abstractNumId="25">
    <w:nsid w:val="56385507"/>
    <w:multiLevelType w:val="singleLevel"/>
    <w:tmpl w:val="56385507"/>
    <w:lvl w:ilvl="0">
      <w:start w:val="1"/>
      <w:numFmt w:val="upperLetter"/>
      <w:suff w:val="space"/>
      <w:lvlText w:val="%1."/>
      <w:lvlJc w:val="left"/>
    </w:lvl>
  </w:abstractNum>
  <w:abstractNum w:abstractNumId="26">
    <w:nsid w:val="56385879"/>
    <w:multiLevelType w:val="singleLevel"/>
    <w:tmpl w:val="56385879"/>
    <w:lvl w:ilvl="0">
      <w:start w:val="8"/>
      <w:numFmt w:val="decimal"/>
      <w:suff w:val="space"/>
      <w:lvlText w:val="%1."/>
      <w:lvlJc w:val="left"/>
    </w:lvl>
  </w:abstractNum>
  <w:abstractNum w:abstractNumId="27">
    <w:nsid w:val="563858A8"/>
    <w:multiLevelType w:val="singleLevel"/>
    <w:tmpl w:val="563858A8"/>
    <w:lvl w:ilvl="0">
      <w:start w:val="1"/>
      <w:numFmt w:val="upperLetter"/>
      <w:suff w:val="space"/>
      <w:lvlText w:val="%1."/>
      <w:lvlJc w:val="left"/>
    </w:lvl>
  </w:abstractNum>
  <w:abstractNum w:abstractNumId="28">
    <w:nsid w:val="56385952"/>
    <w:multiLevelType w:val="singleLevel"/>
    <w:tmpl w:val="56385952"/>
    <w:lvl w:ilvl="0">
      <w:start w:val="9"/>
      <w:numFmt w:val="decimal"/>
      <w:suff w:val="nothing"/>
      <w:lvlText w:val="%1."/>
      <w:lvlJc w:val="left"/>
    </w:lvl>
  </w:abstractNum>
  <w:abstractNum w:abstractNumId="29">
    <w:nsid w:val="563859FA"/>
    <w:multiLevelType w:val="singleLevel"/>
    <w:tmpl w:val="563859FA"/>
    <w:lvl w:ilvl="0">
      <w:start w:val="1"/>
      <w:numFmt w:val="upperLetter"/>
      <w:suff w:val="space"/>
      <w:lvlText w:val="%1."/>
      <w:lvlJc w:val="left"/>
    </w:lvl>
  </w:abstractNum>
  <w:abstractNum w:abstractNumId="30">
    <w:nsid w:val="56385A8A"/>
    <w:multiLevelType w:val="singleLevel"/>
    <w:tmpl w:val="56385A8A"/>
    <w:lvl w:ilvl="0">
      <w:start w:val="10"/>
      <w:numFmt w:val="decimal"/>
      <w:suff w:val="space"/>
      <w:lvlText w:val="%1."/>
      <w:lvlJc w:val="left"/>
    </w:lvl>
  </w:abstractNum>
  <w:abstractNum w:abstractNumId="31">
    <w:nsid w:val="56385A9B"/>
    <w:multiLevelType w:val="singleLevel"/>
    <w:tmpl w:val="56385A9B"/>
    <w:lvl w:ilvl="0">
      <w:start w:val="1"/>
      <w:numFmt w:val="upperLetter"/>
      <w:suff w:val="space"/>
      <w:lvlText w:val="%1."/>
      <w:lvlJc w:val="left"/>
    </w:lvl>
  </w:abstractNum>
  <w:abstractNum w:abstractNumId="32">
    <w:nsid w:val="56385B15"/>
    <w:multiLevelType w:val="singleLevel"/>
    <w:tmpl w:val="56385B15"/>
    <w:lvl w:ilvl="0">
      <w:start w:val="11"/>
      <w:numFmt w:val="decimal"/>
      <w:suff w:val="nothing"/>
      <w:lvlText w:val="%1."/>
      <w:lvlJc w:val="left"/>
    </w:lvl>
  </w:abstractNum>
  <w:abstractNum w:abstractNumId="33">
    <w:nsid w:val="56385B3D"/>
    <w:multiLevelType w:val="singleLevel"/>
    <w:tmpl w:val="56385B3D"/>
    <w:lvl w:ilvl="0">
      <w:start w:val="1"/>
      <w:numFmt w:val="upperLetter"/>
      <w:suff w:val="space"/>
      <w:lvlText w:val="%1."/>
      <w:lvlJc w:val="left"/>
    </w:lvl>
  </w:abstractNum>
  <w:abstractNum w:abstractNumId="34">
    <w:nsid w:val="56385CE9"/>
    <w:multiLevelType w:val="singleLevel"/>
    <w:tmpl w:val="56385CE9"/>
    <w:lvl w:ilvl="0">
      <w:start w:val="12"/>
      <w:numFmt w:val="decimal"/>
      <w:suff w:val="space"/>
      <w:lvlText w:val="%1."/>
      <w:lvlJc w:val="left"/>
    </w:lvl>
  </w:abstractNum>
  <w:abstractNum w:abstractNumId="35">
    <w:nsid w:val="56385D14"/>
    <w:multiLevelType w:val="singleLevel"/>
    <w:tmpl w:val="56385D14"/>
    <w:lvl w:ilvl="0">
      <w:start w:val="1"/>
      <w:numFmt w:val="upperLetter"/>
      <w:suff w:val="space"/>
      <w:lvlText w:val="%1."/>
      <w:lvlJc w:val="left"/>
    </w:lvl>
  </w:abstractNum>
  <w:abstractNum w:abstractNumId="36">
    <w:nsid w:val="563862FC"/>
    <w:multiLevelType w:val="singleLevel"/>
    <w:tmpl w:val="563862FC"/>
    <w:lvl w:ilvl="0">
      <w:start w:val="1"/>
      <w:numFmt w:val="upperLetter"/>
      <w:suff w:val="space"/>
      <w:lvlText w:val="%1."/>
      <w:lvlJc w:val="left"/>
    </w:lvl>
  </w:abstractNum>
  <w:abstractNum w:abstractNumId="37">
    <w:nsid w:val="5CFD2A03"/>
    <w:multiLevelType w:val="hybridMultilevel"/>
    <w:tmpl w:val="57A6D7FA"/>
    <w:lvl w:ilvl="0" w:tplc="99BA1232">
      <w:start w:val="3"/>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8">
    <w:nsid w:val="602D79BC"/>
    <w:multiLevelType w:val="hybridMultilevel"/>
    <w:tmpl w:val="F3C4720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nsid w:val="686246EA"/>
    <w:multiLevelType w:val="hybridMultilevel"/>
    <w:tmpl w:val="FD20808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761082A"/>
    <w:multiLevelType w:val="hybridMultilevel"/>
    <w:tmpl w:val="B5EE097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4"/>
  </w:num>
  <w:num w:numId="24">
    <w:abstractNumId w:val="35"/>
  </w:num>
  <w:num w:numId="25">
    <w:abstractNumId w:val="36"/>
  </w:num>
  <w:num w:numId="26">
    <w:abstractNumId w:val="0"/>
  </w:num>
  <w:num w:numId="27">
    <w:abstractNumId w:val="11"/>
  </w:num>
  <w:num w:numId="28">
    <w:abstractNumId w:val="7"/>
  </w:num>
  <w:num w:numId="29">
    <w:abstractNumId w:val="40"/>
  </w:num>
  <w:num w:numId="30">
    <w:abstractNumId w:val="37"/>
  </w:num>
  <w:num w:numId="31">
    <w:abstractNumId w:val="39"/>
  </w:num>
  <w:num w:numId="32">
    <w:abstractNumId w:val="10"/>
  </w:num>
  <w:num w:numId="33">
    <w:abstractNumId w:val="8"/>
  </w:num>
  <w:num w:numId="34">
    <w:abstractNumId w:val="1"/>
  </w:num>
  <w:num w:numId="35">
    <w:abstractNumId w:val="38"/>
  </w:num>
  <w:num w:numId="36">
    <w:abstractNumId w:val="9"/>
  </w:num>
  <w:num w:numId="37">
    <w:abstractNumId w:val="3"/>
  </w:num>
  <w:num w:numId="38">
    <w:abstractNumId w:val="2"/>
  </w:num>
  <w:num w:numId="39">
    <w:abstractNumId w:val="4"/>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10"/>
    <w:rsid w:val="00006A0E"/>
    <w:rsid w:val="000602C6"/>
    <w:rsid w:val="00072AB9"/>
    <w:rsid w:val="00083E9F"/>
    <w:rsid w:val="00095827"/>
    <w:rsid w:val="000E37A2"/>
    <w:rsid w:val="00131FC5"/>
    <w:rsid w:val="00156D97"/>
    <w:rsid w:val="001F1466"/>
    <w:rsid w:val="002063AA"/>
    <w:rsid w:val="00271F18"/>
    <w:rsid w:val="00293187"/>
    <w:rsid w:val="002942E2"/>
    <w:rsid w:val="002A050F"/>
    <w:rsid w:val="002A612B"/>
    <w:rsid w:val="00313AD5"/>
    <w:rsid w:val="003357F4"/>
    <w:rsid w:val="00344F07"/>
    <w:rsid w:val="00351BD8"/>
    <w:rsid w:val="003646D2"/>
    <w:rsid w:val="003B6394"/>
    <w:rsid w:val="003C356A"/>
    <w:rsid w:val="003D2017"/>
    <w:rsid w:val="004122A5"/>
    <w:rsid w:val="00413907"/>
    <w:rsid w:val="00465E10"/>
    <w:rsid w:val="0047048F"/>
    <w:rsid w:val="004707FA"/>
    <w:rsid w:val="00483D10"/>
    <w:rsid w:val="0049123C"/>
    <w:rsid w:val="004D1E99"/>
    <w:rsid w:val="004D375E"/>
    <w:rsid w:val="00503668"/>
    <w:rsid w:val="00505FAF"/>
    <w:rsid w:val="0052003A"/>
    <w:rsid w:val="00524108"/>
    <w:rsid w:val="00533CF7"/>
    <w:rsid w:val="00534FB4"/>
    <w:rsid w:val="005456DD"/>
    <w:rsid w:val="005662B8"/>
    <w:rsid w:val="005B123E"/>
    <w:rsid w:val="005C3A44"/>
    <w:rsid w:val="005F0B39"/>
    <w:rsid w:val="006331C4"/>
    <w:rsid w:val="00642C4F"/>
    <w:rsid w:val="00673716"/>
    <w:rsid w:val="006741D2"/>
    <w:rsid w:val="006B7A00"/>
    <w:rsid w:val="00720FAE"/>
    <w:rsid w:val="007278F6"/>
    <w:rsid w:val="00764C82"/>
    <w:rsid w:val="0078760C"/>
    <w:rsid w:val="0079052D"/>
    <w:rsid w:val="007977D3"/>
    <w:rsid w:val="007A0872"/>
    <w:rsid w:val="007B3F68"/>
    <w:rsid w:val="00803B33"/>
    <w:rsid w:val="00815219"/>
    <w:rsid w:val="00820E7E"/>
    <w:rsid w:val="0082676B"/>
    <w:rsid w:val="008475AE"/>
    <w:rsid w:val="008677FD"/>
    <w:rsid w:val="008C08C2"/>
    <w:rsid w:val="0090336F"/>
    <w:rsid w:val="00943D7C"/>
    <w:rsid w:val="009B2E5C"/>
    <w:rsid w:val="00A21283"/>
    <w:rsid w:val="00A42FF6"/>
    <w:rsid w:val="00A67669"/>
    <w:rsid w:val="00A67D93"/>
    <w:rsid w:val="00A82774"/>
    <w:rsid w:val="00AD3448"/>
    <w:rsid w:val="00B01F75"/>
    <w:rsid w:val="00B06DF0"/>
    <w:rsid w:val="00B44545"/>
    <w:rsid w:val="00B712D6"/>
    <w:rsid w:val="00BC75EA"/>
    <w:rsid w:val="00BD2C43"/>
    <w:rsid w:val="00BE40EA"/>
    <w:rsid w:val="00C71EC6"/>
    <w:rsid w:val="00CD2723"/>
    <w:rsid w:val="00CE210E"/>
    <w:rsid w:val="00CF14DB"/>
    <w:rsid w:val="00D029D3"/>
    <w:rsid w:val="00D0678D"/>
    <w:rsid w:val="00D20E19"/>
    <w:rsid w:val="00D42998"/>
    <w:rsid w:val="00D45DEA"/>
    <w:rsid w:val="00D51B6E"/>
    <w:rsid w:val="00D522B4"/>
    <w:rsid w:val="00D676B2"/>
    <w:rsid w:val="00DA1E95"/>
    <w:rsid w:val="00DC4F45"/>
    <w:rsid w:val="00E105DA"/>
    <w:rsid w:val="00EA5EFE"/>
    <w:rsid w:val="00EB286B"/>
    <w:rsid w:val="00EC5D4E"/>
    <w:rsid w:val="00EC75FA"/>
    <w:rsid w:val="00EE6A4A"/>
    <w:rsid w:val="00F16797"/>
    <w:rsid w:val="00F30602"/>
    <w:rsid w:val="00F458A6"/>
    <w:rsid w:val="00F61632"/>
    <w:rsid w:val="00F61912"/>
    <w:rsid w:val="00F96404"/>
    <w:rsid w:val="00F97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BC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 Spacing"/>
    <w:link w:val="ac"/>
    <w:qFormat/>
    <w:rsid w:val="008475AE"/>
    <w:pPr>
      <w:widowControl w:val="0"/>
      <w:ind w:firstLineChars="200" w:firstLine="200"/>
      <w:jc w:val="both"/>
    </w:pPr>
    <w:rPr>
      <w:rFonts w:ascii="Times New Roman" w:eastAsia="宋体" w:hAnsi="Times New Roman" w:cs="Times New Roman"/>
      <w:szCs w:val="20"/>
    </w:rPr>
  </w:style>
  <w:style w:type="character" w:customStyle="1" w:styleId="ac">
    <w:name w:val="无间距字符"/>
    <w:link w:val="ab"/>
    <w:locked/>
    <w:rsid w:val="008475AE"/>
    <w:rPr>
      <w:rFonts w:ascii="Times New Roman" w:eastAsia="宋体"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 Spacing"/>
    <w:link w:val="ac"/>
    <w:qFormat/>
    <w:rsid w:val="008475AE"/>
    <w:pPr>
      <w:widowControl w:val="0"/>
      <w:ind w:firstLineChars="200" w:firstLine="200"/>
      <w:jc w:val="both"/>
    </w:pPr>
    <w:rPr>
      <w:rFonts w:ascii="Times New Roman" w:eastAsia="宋体" w:hAnsi="Times New Roman" w:cs="Times New Roman"/>
      <w:szCs w:val="20"/>
    </w:rPr>
  </w:style>
  <w:style w:type="character" w:customStyle="1" w:styleId="ac">
    <w:name w:val="无间距字符"/>
    <w:link w:val="ab"/>
    <w:locked/>
    <w:rsid w:val="008475AE"/>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804</Words>
  <Characters>4584</Characters>
  <Application>Microsoft Macintosh Word</Application>
  <DocSecurity>0</DocSecurity>
  <Lines>38</Lines>
  <Paragraphs>10</Paragraphs>
  <ScaleCrop>false</ScaleCrop>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90</cp:revision>
  <dcterms:created xsi:type="dcterms:W3CDTF">2016-02-20T05:19:00Z</dcterms:created>
  <dcterms:modified xsi:type="dcterms:W3CDTF">2016-10-08T09:24:00Z</dcterms:modified>
</cp:coreProperties>
</file>