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40" w:rsidRPr="0041506A" w:rsidRDefault="00F61740" w:rsidP="0015379C">
      <w:pPr>
        <w:spacing w:line="400" w:lineRule="exact"/>
        <w:jc w:val="center"/>
        <w:rPr>
          <w:rFonts w:ascii="Times New Roman" w:eastAsia="楷体" w:hAnsi="Times New Roman" w:cs="Arial"/>
          <w:b/>
          <w:bCs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b/>
          <w:bCs/>
          <w:sz w:val="28"/>
          <w:szCs w:val="28"/>
        </w:rPr>
        <w:t>亚历山大帝国</w:t>
      </w:r>
    </w:p>
    <w:p w:rsidR="00F61740" w:rsidRPr="0041506A" w:rsidRDefault="00F61740" w:rsidP="00F61740">
      <w:pPr>
        <w:spacing w:line="400" w:lineRule="exact"/>
        <w:rPr>
          <w:rFonts w:ascii="Times New Roman" w:eastAsia="楷体" w:hAnsi="Times New Roman" w:cs="Arial"/>
          <w:sz w:val="28"/>
          <w:szCs w:val="28"/>
        </w:rPr>
      </w:pPr>
    </w:p>
    <w:p w:rsidR="00F61740" w:rsidRPr="0041506A" w:rsidRDefault="00F61740" w:rsidP="00F6174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sz w:val="28"/>
          <w:szCs w:val="28"/>
        </w:rPr>
        <w:t>公元前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334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年，亚历山大大帝率领希腊军队东征，仅仅几年间就在西南亚大部分地区完成了帝国建设。在新帝国，</w:t>
      </w:r>
      <w:r w:rsidR="005C7E38" w:rsidRPr="005C7E38">
        <w:rPr>
          <w:rFonts w:ascii="Times New Roman" w:eastAsia="楷体" w:hAnsi="Times New Roman" w:cs="Arial" w:hint="eastAsia"/>
          <w:sz w:val="28"/>
          <w:szCs w:val="28"/>
        </w:rPr>
        <w:t>贸易壁垒和民族运动都不复存在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；各个市场之间</w:t>
      </w:r>
      <w:r w:rsidR="00ED3B4B">
        <w:rPr>
          <w:rFonts w:ascii="Times New Roman" w:eastAsia="楷体" w:hAnsi="Times New Roman" w:cs="Arial" w:hint="eastAsia"/>
          <w:sz w:val="28"/>
          <w:szCs w:val="28"/>
        </w:rPr>
        <w:t>互通有无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。</w:t>
      </w:r>
      <w:r w:rsidR="00AF73DB">
        <w:rPr>
          <w:rFonts w:ascii="Times New Roman" w:eastAsia="楷体" w:hAnsi="Times New Roman" w:cs="Arial" w:hint="eastAsia"/>
          <w:sz w:val="28"/>
          <w:szCs w:val="28"/>
        </w:rPr>
        <w:t>到了下一代的时候</w:t>
      </w:r>
      <w:r w:rsidR="006E6F60">
        <w:rPr>
          <w:rFonts w:ascii="Times New Roman" w:eastAsia="楷体" w:hAnsi="Times New Roman" w:cs="Arial" w:hint="eastAsia"/>
          <w:sz w:val="28"/>
          <w:szCs w:val="28"/>
        </w:rPr>
        <w:t>，</w:t>
      </w:r>
      <w:r w:rsidR="00E64C9C">
        <w:rPr>
          <w:rFonts w:ascii="Times New Roman" w:eastAsia="楷体" w:hAnsi="Times New Roman" w:cs="Arial" w:hint="eastAsia"/>
          <w:sz w:val="28"/>
          <w:szCs w:val="28"/>
        </w:rPr>
        <w:t>成千上万</w:t>
      </w:r>
      <w:r w:rsidR="006E6F60">
        <w:rPr>
          <w:rFonts w:ascii="Times New Roman" w:eastAsia="楷体" w:hAnsi="Times New Roman" w:cs="Arial" w:hint="eastAsia"/>
          <w:sz w:val="28"/>
          <w:szCs w:val="28"/>
        </w:rPr>
        <w:t>的希腊商人和工匠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进入这个更广阔的世界来寻求财富。亚历山大的行动对这个帝国所占领地区产生了几个重要影响。</w:t>
      </w:r>
    </w:p>
    <w:p w:rsidR="00F61740" w:rsidRPr="0041506A" w:rsidRDefault="00F61740" w:rsidP="00F61740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sz w:val="28"/>
          <w:szCs w:val="28"/>
        </w:rPr>
        <w:t>第一</w:t>
      </w:r>
      <w:r w:rsidR="006E6F60">
        <w:rPr>
          <w:rFonts w:ascii="Times New Roman" w:eastAsia="楷体" w:hAnsi="Times New Roman" w:cs="Arial" w:hint="eastAsia"/>
          <w:sz w:val="28"/>
          <w:szCs w:val="28"/>
        </w:rPr>
        <w:t>个重要影响是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，希腊文明向整个中东地区扩张。希腊语成为伟大的国际语言。建立城镇和城市不仅是作为卫戍区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军事哨所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，而且还是作为传播希腊语言、文学和思想的中心，特别是通过图书馆来传播，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譬如</w:t>
      </w:r>
      <w:r w:rsidR="00556697" w:rsidRPr="00556697">
        <w:rPr>
          <w:rFonts w:ascii="Times New Roman" w:eastAsia="楷体" w:hAnsi="Times New Roman" w:cs="Arial"/>
          <w:sz w:val="28"/>
          <w:szCs w:val="28"/>
        </w:rPr>
        <w:t>安提俄克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（位于现在的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土耳其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和最著名的埃及亚历山大城，它是接下来几千年世界上最好的传播场所。</w:t>
      </w:r>
    </w:p>
    <w:p w:rsidR="00F61740" w:rsidRPr="0041506A" w:rsidRDefault="00F61740" w:rsidP="005E50C6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sz w:val="28"/>
          <w:szCs w:val="28"/>
        </w:rPr>
        <w:t>第二</w:t>
      </w:r>
      <w:r w:rsidR="00556697">
        <w:rPr>
          <w:rFonts w:ascii="Times New Roman" w:eastAsia="楷体" w:hAnsi="Times New Roman" w:cs="Arial" w:hint="eastAsia"/>
          <w:sz w:val="28"/>
          <w:szCs w:val="28"/>
        </w:rPr>
        <w:t>个重要影响是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，这种国际主义预示着传统希腊城邦</w:t>
      </w:r>
      <w:r w:rsidR="00530CD3">
        <w:rPr>
          <w:rFonts w:ascii="Times New Roman" w:eastAsia="楷体" w:hAnsi="Times New Roman" w:cs="Arial" w:hint="eastAsia"/>
          <w:sz w:val="28"/>
          <w:szCs w:val="28"/>
        </w:rPr>
        <w:t>——</w:t>
      </w:r>
      <w:r w:rsidR="00530CD3" w:rsidRPr="0041506A">
        <w:rPr>
          <w:rFonts w:ascii="Times New Roman" w:eastAsia="楷体" w:hAnsi="Times New Roman" w:cs="Arial" w:hint="eastAsia"/>
          <w:sz w:val="28"/>
          <w:szCs w:val="28"/>
        </w:rPr>
        <w:t>古希腊政府单位</w:t>
      </w:r>
      <w:r w:rsidR="00530CD3">
        <w:rPr>
          <w:rFonts w:ascii="Times New Roman" w:eastAsia="楷体" w:hAnsi="Times New Roman" w:cs="Arial" w:hint="eastAsia"/>
          <w:sz w:val="28"/>
          <w:szCs w:val="28"/>
        </w:rPr>
        <w:t>——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以及它所代表的一切的终结。大多数城邦从公民数量上来说，规模相当小，但这被认为是件好事。生活的中心是集市，这是开放市场，</w:t>
      </w:r>
      <w:r w:rsidR="00A97F8F">
        <w:rPr>
          <w:rFonts w:ascii="Times New Roman" w:eastAsia="楷体" w:hAnsi="Times New Roman" w:cs="Arial" w:hint="eastAsia"/>
          <w:sz w:val="28"/>
          <w:szCs w:val="28"/>
        </w:rPr>
        <w:t>人们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可以在这里举行集会，</w:t>
      </w:r>
      <w:r w:rsidR="00A97F8F">
        <w:rPr>
          <w:rFonts w:ascii="Times New Roman" w:eastAsia="楷体" w:hAnsi="Times New Roman" w:cs="Arial" w:hint="eastAsia"/>
          <w:sz w:val="28"/>
          <w:szCs w:val="28"/>
        </w:rPr>
        <w:t>讨论时事</w:t>
      </w:r>
      <w:r w:rsidR="00A253C9">
        <w:rPr>
          <w:rFonts w:ascii="Times New Roman" w:eastAsia="楷体" w:hAnsi="Times New Roman" w:cs="Arial" w:hint="eastAsia"/>
          <w:sz w:val="28"/>
          <w:szCs w:val="28"/>
        </w:rPr>
        <w:t>和</w:t>
      </w:r>
      <w:r w:rsidR="00A97F8F">
        <w:rPr>
          <w:rFonts w:ascii="Times New Roman" w:eastAsia="楷体" w:hAnsi="Times New Roman" w:cs="Arial" w:hint="eastAsia"/>
          <w:sz w:val="28"/>
          <w:szCs w:val="28"/>
        </w:rPr>
        <w:t>一些</w:t>
      </w:r>
      <w:r w:rsidR="00A253C9">
        <w:rPr>
          <w:rFonts w:ascii="Times New Roman" w:eastAsia="楷体" w:hAnsi="Times New Roman" w:cs="Arial" w:hint="eastAsia"/>
          <w:sz w:val="28"/>
          <w:szCs w:val="28"/>
        </w:rPr>
        <w:t>更根本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的话题，如政府存在的目的或法律与自由之间的关系，</w:t>
      </w:r>
      <w:r w:rsidR="00A253C9">
        <w:rPr>
          <w:rFonts w:ascii="Times New Roman" w:eastAsia="楷体" w:hAnsi="Times New Roman" w:cs="Arial" w:hint="eastAsia"/>
          <w:sz w:val="28"/>
          <w:szCs w:val="28"/>
        </w:rPr>
        <w:t>以及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个人亲自做出的决定。哲学家柏拉图</w:t>
      </w:r>
      <w:r w:rsidR="00A253C9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公元前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428-348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年</w:t>
      </w:r>
      <w:r w:rsidR="00A253C9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认为，理想的城邦应有约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5,000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名公民，因为对希腊人而言，</w:t>
      </w:r>
      <w:r w:rsidR="00970C35">
        <w:rPr>
          <w:rFonts w:ascii="Times New Roman" w:eastAsia="楷体" w:hAnsi="Times New Roman" w:cs="Arial" w:hint="eastAsia"/>
          <w:sz w:val="28"/>
          <w:szCs w:val="28"/>
        </w:rPr>
        <w:t>很重要的一点是，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同社区的每个人都应该</w:t>
      </w:r>
      <w:r w:rsidR="00970C35">
        <w:rPr>
          <w:rFonts w:ascii="Times New Roman" w:eastAsia="楷体" w:hAnsi="Times New Roman" w:cs="Arial" w:hint="eastAsia"/>
          <w:sz w:val="28"/>
          <w:szCs w:val="28"/>
        </w:rPr>
        <w:t>互相了解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。在</w:t>
      </w:r>
      <w:r w:rsidR="00F73FBC">
        <w:rPr>
          <w:rFonts w:ascii="Times New Roman" w:eastAsia="楷体" w:hAnsi="Times New Roman" w:cs="Arial" w:hint="eastAsia"/>
          <w:sz w:val="28"/>
          <w:szCs w:val="28"/>
        </w:rPr>
        <w:t>作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决策</w:t>
      </w:r>
      <w:r w:rsidR="00F73FBC">
        <w:rPr>
          <w:rFonts w:ascii="Times New Roman" w:eastAsia="楷体" w:hAnsi="Times New Roman" w:cs="Arial" w:hint="eastAsia"/>
          <w:sz w:val="28"/>
          <w:szCs w:val="28"/>
        </w:rPr>
        <w:t>时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</w:t>
      </w:r>
      <w:r w:rsidR="005E50C6">
        <w:rPr>
          <w:rFonts w:ascii="Times New Roman" w:eastAsia="楷体" w:hAnsi="Times New Roman" w:cs="Arial" w:hint="eastAsia"/>
          <w:sz w:val="28"/>
          <w:szCs w:val="28"/>
        </w:rPr>
        <w:t>全体公民可能会具备做出正确决定的必要知识，即使单个人可能不是那么有资格去做决定。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哲学家亚里斯多德</w:t>
      </w:r>
      <w:r w:rsidR="005E50C6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公元前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 xml:space="preserve"> 384-322 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年</w:t>
      </w:r>
      <w:r w:rsidR="005E50C6">
        <w:rPr>
          <w:rFonts w:ascii="Times New Roman" w:eastAsia="楷体" w:hAnsi="Times New Roman" w:cs="Arial" w:hint="eastAsia"/>
          <w:sz w:val="28"/>
          <w:szCs w:val="28"/>
        </w:rPr>
        <w:t>）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生活在城邦制度不断衰落的时代，他认为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 xml:space="preserve">10 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万人的政治实体无法</w:t>
      </w:r>
      <w:r w:rsidR="005E50C6">
        <w:rPr>
          <w:rFonts w:ascii="Times New Roman" w:eastAsia="楷体" w:hAnsi="Times New Roman" w:cs="Arial" w:hint="eastAsia"/>
          <w:sz w:val="28"/>
          <w:szCs w:val="28"/>
        </w:rPr>
        <w:t>实现自治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。</w:t>
      </w:r>
    </w:p>
    <w:p w:rsidR="00F61740" w:rsidRPr="0041506A" w:rsidRDefault="00F61740" w:rsidP="00714F92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sz w:val="28"/>
          <w:szCs w:val="28"/>
        </w:rPr>
        <w:t>这暗示城邦是</w:t>
      </w:r>
      <w:r w:rsidR="00CC0257">
        <w:rPr>
          <w:rFonts w:ascii="Times New Roman" w:eastAsia="楷体" w:hAnsi="Times New Roman" w:cs="Arial" w:hint="eastAsia"/>
          <w:sz w:val="28"/>
          <w:szCs w:val="28"/>
        </w:rPr>
        <w:t>基于这样一种理念：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虽然公民不是专家，</w:t>
      </w:r>
      <w:r w:rsidR="008564C1">
        <w:rPr>
          <w:rFonts w:ascii="Times New Roman" w:eastAsia="楷体" w:hAnsi="Times New Roman" w:cs="Arial"/>
          <w:sz w:val="28"/>
          <w:szCs w:val="28"/>
        </w:rPr>
        <w:t>但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他们拥有多种兴趣和天赋，</w:t>
      </w:r>
      <w:r w:rsidR="008564C1">
        <w:rPr>
          <w:rFonts w:ascii="Times New Roman" w:eastAsia="楷体" w:hAnsi="Times New Roman" w:cs="Arial"/>
          <w:sz w:val="28"/>
          <w:szCs w:val="28"/>
        </w:rPr>
        <w:t>每个人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都是所谓的万事通，</w:t>
      </w:r>
      <w:r w:rsidR="008564C1">
        <w:rPr>
          <w:rFonts w:ascii="Times New Roman" w:eastAsia="楷体" w:hAnsi="Times New Roman" w:cs="Arial"/>
          <w:sz w:val="28"/>
          <w:szCs w:val="28"/>
        </w:rPr>
        <w:t>能够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参与生活和政治的许多领域。它意味着</w:t>
      </w:r>
      <w:r w:rsidR="00CD09BA">
        <w:rPr>
          <w:rFonts w:ascii="Times New Roman" w:eastAsia="楷体" w:hAnsi="Times New Roman" w:cs="Arial" w:hint="eastAsia"/>
          <w:sz w:val="28"/>
          <w:szCs w:val="28"/>
        </w:rPr>
        <w:t>对所有生命的尊重，</w:t>
      </w:r>
      <w:r w:rsidR="00CD09BA">
        <w:rPr>
          <w:rFonts w:ascii="Times New Roman" w:eastAsia="楷体" w:hAnsi="Times New Roman" w:cs="Arial"/>
          <w:sz w:val="28"/>
          <w:szCs w:val="28"/>
        </w:rPr>
        <w:t>以及</w:t>
      </w:r>
      <w:r w:rsidR="00CD09BA">
        <w:rPr>
          <w:rFonts w:ascii="Times New Roman" w:eastAsia="楷体" w:hAnsi="Times New Roman" w:cs="Arial" w:hint="eastAsia"/>
          <w:sz w:val="28"/>
          <w:szCs w:val="28"/>
        </w:rPr>
        <w:t>对特殊化的厌恶。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它意味着经济和军事</w:t>
      </w:r>
      <w:r w:rsidR="00CD09BA">
        <w:rPr>
          <w:rFonts w:ascii="Times New Roman" w:eastAsia="楷体" w:hAnsi="Times New Roman" w:cs="Arial" w:hint="eastAsia"/>
          <w:sz w:val="28"/>
          <w:szCs w:val="28"/>
        </w:rPr>
        <w:t>上</w:t>
      </w:r>
      <w:r w:rsidR="008564C1">
        <w:rPr>
          <w:rFonts w:ascii="Times New Roman" w:eastAsia="楷体" w:hAnsi="Times New Roman" w:cs="Arial" w:hint="eastAsia"/>
          <w:sz w:val="28"/>
          <w:szCs w:val="28"/>
        </w:rPr>
        <w:t>的自给自足</w:t>
      </w:r>
      <w:r w:rsidR="00CD09BA">
        <w:rPr>
          <w:rFonts w:ascii="Times New Roman" w:eastAsia="楷体" w:hAnsi="Times New Roman" w:cs="Arial" w:hint="eastAsia"/>
          <w:sz w:val="28"/>
          <w:szCs w:val="28"/>
        </w:rPr>
        <w:t>。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但随着亚历山大帝国贸易和商务的发展，城市也发展起来了</w:t>
      </w:r>
      <w:r w:rsidR="00642000">
        <w:rPr>
          <w:rFonts w:ascii="Times New Roman" w:eastAsia="楷体" w:hAnsi="Times New Roman" w:cs="Arial" w:hint="eastAsia"/>
          <w:sz w:val="28"/>
          <w:szCs w:val="28"/>
        </w:rPr>
        <w:t>，而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成为一个万事通是不再可能的事。一个人现在必须要有专长，伴随专业化而来的是专业性。越来越多的人</w:t>
      </w:r>
      <w:r w:rsidR="00C64CF7">
        <w:rPr>
          <w:rFonts w:ascii="Times New Roman" w:eastAsia="楷体" w:hAnsi="Times New Roman" w:cs="Arial" w:hint="eastAsia"/>
          <w:sz w:val="28"/>
          <w:szCs w:val="28"/>
        </w:rPr>
        <w:t>知道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多元化利益</w:t>
      </w:r>
      <w:r w:rsidR="00B01C5A">
        <w:rPr>
          <w:rFonts w:ascii="Times New Roman" w:eastAsia="楷体" w:hAnsi="Times New Roman" w:cs="Arial" w:hint="eastAsia"/>
          <w:sz w:val="28"/>
          <w:szCs w:val="28"/>
        </w:rPr>
        <w:t>群体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正在取代原来</w:t>
      </w:r>
      <w:r w:rsidR="00B01C5A">
        <w:rPr>
          <w:rFonts w:ascii="Times New Roman" w:eastAsia="楷体" w:hAnsi="Times New Roman" w:cs="Arial" w:hint="eastAsia"/>
          <w:sz w:val="28"/>
          <w:szCs w:val="28"/>
        </w:rPr>
        <w:t>简单明显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的利益</w:t>
      </w:r>
      <w:r w:rsidR="00B01C5A">
        <w:rPr>
          <w:rFonts w:ascii="Times New Roman" w:eastAsia="楷体" w:hAnsi="Times New Roman" w:cs="Arial" w:hint="eastAsia"/>
          <w:sz w:val="28"/>
          <w:szCs w:val="28"/>
        </w:rPr>
        <w:t>群体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。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城邦简直太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“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不足挂齿了</w:t>
      </w:r>
      <w:r w:rsidR="00714F92">
        <w:rPr>
          <w:rFonts w:ascii="Times New Roman" w:eastAsia="楷体" w:hAnsi="Times New Roman" w:cs="Arial" w:hint="eastAsia"/>
          <w:sz w:val="28"/>
          <w:szCs w:val="28"/>
        </w:rPr>
        <w:t>”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。</w:t>
      </w:r>
    </w:p>
    <w:p w:rsidR="00AB57DD" w:rsidRDefault="00F61740" w:rsidP="00AB57D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41506A">
        <w:rPr>
          <w:rFonts w:ascii="Times New Roman" w:eastAsia="楷体" w:hAnsi="Times New Roman" w:cs="Arial" w:hint="eastAsia"/>
          <w:sz w:val="28"/>
          <w:szCs w:val="28"/>
        </w:rPr>
        <w:t>第三</w:t>
      </w:r>
      <w:r w:rsidR="003D21EE">
        <w:rPr>
          <w:rFonts w:ascii="Times New Roman" w:eastAsia="楷体" w:hAnsi="Times New Roman" w:cs="Arial" w:hint="eastAsia"/>
          <w:sz w:val="28"/>
          <w:szCs w:val="28"/>
        </w:rPr>
        <w:t>个重要影响是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，古希腊哲学对东方的哲学和宗教开放。在希腊城邦</w:t>
      </w:r>
      <w:r w:rsidR="00BE213B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t>顶峰时期，宗教扮演着重要的角色。它的众神，如众神之父宙斯和他的妻子赫拉，被认为在很多方面像人类，但拥有超人般的能</w:t>
      </w:r>
      <w:r w:rsidRPr="0041506A">
        <w:rPr>
          <w:rFonts w:ascii="Times New Roman" w:eastAsia="楷体" w:hAnsi="Times New Roman" w:cs="Arial" w:hint="eastAsia"/>
          <w:sz w:val="28"/>
          <w:szCs w:val="28"/>
        </w:rPr>
        <w:lastRenderedPageBreak/>
        <w:t>力。</w:t>
      </w:r>
      <w:r w:rsidR="00955B40" w:rsidRPr="00955B40">
        <w:rPr>
          <w:rFonts w:ascii="Times New Roman" w:eastAsia="楷体" w:hAnsi="Times New Roman" w:cs="Arial" w:hint="eastAsia"/>
          <w:sz w:val="28"/>
          <w:szCs w:val="28"/>
        </w:rPr>
        <w:t>他们的信仰会结合与生命历程（出生、结婚、死亡）、祈求远离危险、做出预言、提高治愈能力的仪式，而不是与行为规范有关。他们的信仰中也不存在一个来世的理论。</w:t>
      </w:r>
    </w:p>
    <w:p w:rsidR="00F61740" w:rsidRPr="0041506A" w:rsidRDefault="003C6A93" w:rsidP="00AB57D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3C6A93">
        <w:rPr>
          <w:rFonts w:ascii="Times New Roman" w:eastAsia="楷体" w:hAnsi="Times New Roman" w:cs="Arial" w:hint="eastAsia"/>
          <w:sz w:val="28"/>
          <w:szCs w:val="28"/>
        </w:rPr>
        <w:t>即使在亚力山大之前的时代，希腊的城邦生活也不是理想的。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雅典哲学家苏格拉底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 xml:space="preserve"> (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公元前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 xml:space="preserve"> 470-399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年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 xml:space="preserve">) 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是希腊第一个基于个人良知而</w:t>
      </w:r>
      <w:r w:rsidR="004D1FD3">
        <w:rPr>
          <w:rFonts w:ascii="Times New Roman" w:eastAsia="楷体" w:hAnsi="Times New Roman" w:cs="Arial" w:hint="eastAsia"/>
          <w:sz w:val="28"/>
          <w:szCs w:val="28"/>
        </w:rPr>
        <w:t>非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国家需求道德</w:t>
      </w:r>
      <w:r w:rsidR="004D1FD3">
        <w:rPr>
          <w:rFonts w:ascii="Times New Roman" w:eastAsia="楷体" w:hAnsi="Times New Roman" w:cs="Arial" w:hint="eastAsia"/>
          <w:sz w:val="28"/>
          <w:szCs w:val="28"/>
        </w:rPr>
        <w:t>而提出道德观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的人，</w:t>
      </w:r>
      <w:bookmarkStart w:id="0" w:name="_GoBack"/>
      <w:bookmarkEnd w:id="0"/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他</w:t>
      </w:r>
      <w:r>
        <w:rPr>
          <w:rFonts w:ascii="Times New Roman" w:eastAsia="楷体" w:hAnsi="Times New Roman" w:cs="Arial" w:hint="eastAsia"/>
          <w:sz w:val="28"/>
          <w:szCs w:val="28"/>
        </w:rPr>
        <w:t>因此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被指控不相信这座城市的众神，腐蚀青年，最后被判死刑。希腊哲学，或者</w:t>
      </w:r>
      <w:r w:rsidR="0038692E">
        <w:rPr>
          <w:rFonts w:ascii="Times New Roman" w:eastAsia="楷体" w:hAnsi="Times New Roman" w:cs="Arial" w:hint="eastAsia"/>
          <w:sz w:val="28"/>
          <w:szCs w:val="28"/>
        </w:rPr>
        <w:t>即使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是对良心的重视，可能会对宗教起补充作用，但不能取代它，这使得希腊人愿意接受中东地区的宗教体系，即使他们从来没有完全采纳这些体系。亚洲宗教本能与希腊哲学精神的结合在亚历山大</w:t>
      </w:r>
      <w:r w:rsidR="0082222C">
        <w:rPr>
          <w:rFonts w:ascii="Times New Roman" w:eastAsia="楷体" w:hAnsi="Times New Roman" w:cs="Arial" w:hint="eastAsia"/>
          <w:sz w:val="28"/>
          <w:szCs w:val="28"/>
        </w:rPr>
        <w:t>逝世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后的时期</w:t>
      </w:r>
      <w:r w:rsidR="0082222C">
        <w:rPr>
          <w:rFonts w:ascii="Times New Roman" w:eastAsia="楷体" w:hAnsi="Times New Roman" w:cs="Arial" w:hint="eastAsia"/>
          <w:sz w:val="28"/>
          <w:szCs w:val="28"/>
        </w:rPr>
        <w:t>传遍</w:t>
      </w:r>
      <w:r w:rsidR="00F61740" w:rsidRPr="0041506A">
        <w:rPr>
          <w:rFonts w:ascii="Times New Roman" w:eastAsia="楷体" w:hAnsi="Times New Roman" w:cs="Arial" w:hint="eastAsia"/>
          <w:sz w:val="28"/>
          <w:szCs w:val="28"/>
        </w:rPr>
        <w:t>世界，将中东文化与希腊文化相融合。</w:t>
      </w:r>
    </w:p>
    <w:p w:rsidR="00793C21" w:rsidRPr="0041506A" w:rsidRDefault="00374C2F">
      <w:pPr>
        <w:rPr>
          <w:sz w:val="28"/>
          <w:szCs w:val="28"/>
        </w:rPr>
      </w:pPr>
    </w:p>
    <w:sectPr w:rsidR="00793C21" w:rsidRPr="0041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2F" w:rsidRDefault="00374C2F" w:rsidP="0015379C">
      <w:r>
        <w:separator/>
      </w:r>
    </w:p>
  </w:endnote>
  <w:endnote w:type="continuationSeparator" w:id="0">
    <w:p w:rsidR="00374C2F" w:rsidRDefault="00374C2F" w:rsidP="0015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简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2F" w:rsidRDefault="00374C2F" w:rsidP="0015379C">
      <w:r>
        <w:separator/>
      </w:r>
    </w:p>
  </w:footnote>
  <w:footnote w:type="continuationSeparator" w:id="0">
    <w:p w:rsidR="00374C2F" w:rsidRDefault="00374C2F" w:rsidP="00153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9E"/>
    <w:rsid w:val="000139B8"/>
    <w:rsid w:val="0015379C"/>
    <w:rsid w:val="00280F1D"/>
    <w:rsid w:val="002A0BA4"/>
    <w:rsid w:val="00374C2F"/>
    <w:rsid w:val="0038692E"/>
    <w:rsid w:val="003A4132"/>
    <w:rsid w:val="003C6A93"/>
    <w:rsid w:val="003D21EE"/>
    <w:rsid w:val="0041506A"/>
    <w:rsid w:val="004D1FD3"/>
    <w:rsid w:val="00530CD3"/>
    <w:rsid w:val="00556697"/>
    <w:rsid w:val="005C7E38"/>
    <w:rsid w:val="005E50C6"/>
    <w:rsid w:val="00642000"/>
    <w:rsid w:val="006E6F60"/>
    <w:rsid w:val="00714F92"/>
    <w:rsid w:val="00731D0F"/>
    <w:rsid w:val="0082222C"/>
    <w:rsid w:val="008564C1"/>
    <w:rsid w:val="008F57BB"/>
    <w:rsid w:val="00904B38"/>
    <w:rsid w:val="00955B40"/>
    <w:rsid w:val="00970C35"/>
    <w:rsid w:val="00A22221"/>
    <w:rsid w:val="00A253C9"/>
    <w:rsid w:val="00A97F8F"/>
    <w:rsid w:val="00AB57DD"/>
    <w:rsid w:val="00AD5BE7"/>
    <w:rsid w:val="00AF73DB"/>
    <w:rsid w:val="00B01C5A"/>
    <w:rsid w:val="00BC1D4F"/>
    <w:rsid w:val="00BE213B"/>
    <w:rsid w:val="00C64CF7"/>
    <w:rsid w:val="00CC0257"/>
    <w:rsid w:val="00CD09BA"/>
    <w:rsid w:val="00CE7966"/>
    <w:rsid w:val="00E64C9C"/>
    <w:rsid w:val="00ED3B4B"/>
    <w:rsid w:val="00EE129E"/>
    <w:rsid w:val="00F61740"/>
    <w:rsid w:val="00F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0168F-1C59-4A65-BB05-2FC0F6D0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0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731D0F"/>
    <w:pPr>
      <w:widowControl/>
      <w:autoSpaceDE w:val="0"/>
      <w:autoSpaceDN w:val="0"/>
      <w:adjustRightInd w:val="0"/>
      <w:spacing w:line="400" w:lineRule="exact"/>
      <w:jc w:val="left"/>
    </w:pPr>
    <w:rPr>
      <w:rFonts w:ascii="Times New Roman" w:eastAsia="宋体-简" w:hAnsi="Times New Roman" w:cs="Times New Roman"/>
      <w:kern w:val="0"/>
      <w:sz w:val="28"/>
    </w:rPr>
  </w:style>
  <w:style w:type="character" w:customStyle="1" w:styleId="Char">
    <w:name w:val="正文文本 Char"/>
    <w:basedOn w:val="a0"/>
    <w:link w:val="a3"/>
    <w:uiPriority w:val="99"/>
    <w:rsid w:val="00731D0F"/>
    <w:rPr>
      <w:rFonts w:ascii="Times New Roman" w:eastAsia="宋体-简" w:hAnsi="Times New Roman" w:cs="Times New Roman"/>
      <w:kern w:val="0"/>
      <w:sz w:val="28"/>
      <w:szCs w:val="24"/>
    </w:rPr>
  </w:style>
  <w:style w:type="paragraph" w:styleId="a4">
    <w:name w:val="Title"/>
    <w:basedOn w:val="a"/>
    <w:next w:val="a"/>
    <w:link w:val="Char0"/>
    <w:uiPriority w:val="10"/>
    <w:qFormat/>
    <w:rsid w:val="00731D0F"/>
    <w:pPr>
      <w:widowControl/>
      <w:autoSpaceDE w:val="0"/>
      <w:autoSpaceDN w:val="0"/>
      <w:adjustRightInd w:val="0"/>
      <w:spacing w:line="400" w:lineRule="exact"/>
      <w:jc w:val="center"/>
    </w:pPr>
    <w:rPr>
      <w:rFonts w:ascii="Times New Roman" w:eastAsia="宋体-简" w:hAnsi="Times New Roman" w:cs="Times New Roman"/>
      <w:b/>
      <w:bCs/>
      <w:kern w:val="0"/>
      <w:sz w:val="28"/>
    </w:rPr>
  </w:style>
  <w:style w:type="character" w:customStyle="1" w:styleId="Char0">
    <w:name w:val="标题 Char"/>
    <w:basedOn w:val="a0"/>
    <w:link w:val="a4"/>
    <w:uiPriority w:val="10"/>
    <w:rsid w:val="00731D0F"/>
    <w:rPr>
      <w:rFonts w:ascii="Times New Roman" w:eastAsia="宋体-简" w:hAnsi="Times New Roman" w:cs="Times New Roman"/>
      <w:b/>
      <w:bCs/>
      <w:kern w:val="0"/>
      <w:sz w:val="28"/>
      <w:szCs w:val="24"/>
    </w:rPr>
  </w:style>
  <w:style w:type="paragraph" w:styleId="a5">
    <w:name w:val="header"/>
    <w:basedOn w:val="a"/>
    <w:link w:val="Char1"/>
    <w:uiPriority w:val="99"/>
    <w:unhideWhenUsed/>
    <w:rsid w:val="00153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5379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53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53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2016-07-28T06:19:00Z</dcterms:created>
  <dcterms:modified xsi:type="dcterms:W3CDTF">2016-08-01T08:25:00Z</dcterms:modified>
</cp:coreProperties>
</file>