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A513EF" w:rsidP="4287D65A" w:rsidRDefault="00000000" w14:paraId="33C24A0F" w14:textId="62CA3E46">
      <w:pPr>
        <w:pStyle w:val="Normal"/>
        <w:spacing w:before="400" w:after="120"/>
        <w:jc w:val="center"/>
      </w:pPr>
      <w:r w:rsidR="43D6D653">
        <w:drawing>
          <wp:inline wp14:editId="06DE7957" wp14:anchorId="57E3CA78">
            <wp:extent cx="1409700" cy="1000125"/>
            <wp:effectExtent l="0" t="0" r="0" b="0"/>
            <wp:docPr id="204818169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1"/>
                    <a:srcRect/>
                    <a:stretch>
                      <a:fillRect/>
                    </a:stretch>
                  </pic:blipFill>
                  <pic:spPr bwMode="auto">
                    <a:xfrm>
                      <a:off x="0" y="0"/>
                      <a:ext cx="1409700" cy="1000125"/>
                    </a:xfrm>
                    <a:prstGeom prst="rect">
                      <a:avLst/>
                    </a:prstGeom>
                  </pic:spPr>
                </pic:pic>
              </a:graphicData>
            </a:graphic>
          </wp:inline>
        </w:drawing>
      </w:r>
    </w:p>
    <w:p w:rsidR="00A513EF" w:rsidRDefault="00000000" w14:paraId="3F9FF85E" w14:textId="77777777">
      <w:pPr>
        <w:spacing w:after="40"/>
        <w:jc w:val="center"/>
      </w:pPr>
      <w:r>
        <w:rPr>
          <w:rFonts w:ascii="Cambria" w:hAnsi="Cambria"/>
          <w:b/>
          <w:bCs/>
          <w:sz w:val="26"/>
          <w:szCs w:val="26"/>
        </w:rPr>
        <w:t>DRAGNET SOLUTIONS</w:t>
      </w:r>
    </w:p>
    <w:p w:rsidRPr="00602BF4" w:rsidR="00A513EF" w:rsidRDefault="00000000" w14:paraId="7707FC98" w14:textId="14F6D5F5">
      <w:pPr>
        <w:spacing w:after="900"/>
        <w:jc w:val="center"/>
      </w:pPr>
      <w:r>
        <w:rPr>
          <w:rFonts w:ascii="Cambria" w:hAnsi="Cambria"/>
          <w:sz w:val="18"/>
          <w:szCs w:val="18"/>
        </w:rPr>
        <w:t xml:space="preserve">Information Security · </w:t>
      </w:r>
      <w:r w:rsidR="00290CE9">
        <w:rPr>
          <w:rFonts w:ascii="Cambria" w:hAnsi="Cambria"/>
          <w:sz w:val="18"/>
          <w:szCs w:val="18"/>
        </w:rPr>
        <w:t>Standard</w:t>
      </w:r>
    </w:p>
    <w:p w:rsidRPr="0044742A" w:rsidR="00A513EF" w:rsidRDefault="00000000" w14:paraId="08725A3E" w14:textId="7C961B2E">
      <w:pPr>
        <w:spacing w:after="900"/>
        <w:jc w:val="center"/>
        <w:rPr>
          <w:sz w:val="40"/>
          <w:szCs w:val="40"/>
        </w:rPr>
      </w:pPr>
      <w:r>
        <w:rPr>
          <w:rFonts w:ascii="Cambria" w:hAnsi="Cambria"/>
          <w:b/>
          <w:bCs/>
          <w:color w:val="1A1A1A"/>
          <w:sz w:val="40"/>
          <w:szCs w:val="40"/>
          <w:lang w:eastAsia="en-US"/>
        </w:rPr>
        <w:t xml:space="preserve">ACCEPTABLE USE </w:t>
      </w:r>
      <w:r w:rsidR="00BC5CA7">
        <w:rPr>
          <w:rFonts w:ascii="Cambria" w:hAnsi="Cambria"/>
          <w:b/>
          <w:bCs/>
          <w:color w:val="1A1A1A"/>
          <w:sz w:val="40"/>
          <w:szCs w:val="40"/>
          <w:lang w:eastAsia="en-US"/>
        </w:rPr>
        <w:t>STANDARD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15"/>
        <w:gridCol w:w="6511"/>
      </w:tblGrid>
      <w:tr w:rsidR="00C722C7" w:rsidTr="009F2D72" w14:paraId="2C4692F2"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25FCBC4A" w14:textId="77777777">
            <w:pPr>
              <w:rPr>
                <w:rFonts w:ascii="Cambria" w:hAnsi="Cambria"/>
              </w:rPr>
            </w:pPr>
            <w:r>
              <w:rPr>
                <w:rFonts w:ascii="Cambria" w:hAnsi="Cambria"/>
                <w:b/>
                <w:bCs/>
              </w:rPr>
              <w:t>Document Title</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6BD02C76" w14:textId="497A5B9E">
            <w:pPr>
              <w:rPr>
                <w:rFonts w:ascii="Cambria" w:hAnsi="Cambria"/>
              </w:rPr>
            </w:pPr>
            <w:r>
              <w:rPr>
                <w:rFonts w:ascii="Cambria" w:hAnsi="Cambria"/>
                <w:color w:val="000000"/>
              </w:rPr>
              <w:t xml:space="preserve">Acceptable Use </w:t>
            </w:r>
            <w:r w:rsidR="00290CE9">
              <w:rPr>
                <w:rFonts w:ascii="Cambria" w:hAnsi="Cambria"/>
                <w:color w:val="000000"/>
              </w:rPr>
              <w:t>Standard</w:t>
            </w:r>
          </w:p>
        </w:tc>
      </w:tr>
      <w:tr w:rsidR="00C722C7" w:rsidTr="009F2D72" w14:paraId="09542B8E"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2A800CEE" w14:textId="77777777">
            <w:pPr>
              <w:rPr>
                <w:rFonts w:ascii="Cambria" w:hAnsi="Cambria"/>
              </w:rPr>
            </w:pPr>
            <w:r>
              <w:rPr>
                <w:rFonts w:ascii="Cambria" w:hAnsi="Cambria"/>
                <w:b/>
                <w:bCs/>
              </w:rPr>
              <w:t>Document Code</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0D7CD716" w14:textId="05B2E5D2">
            <w:pPr>
              <w:rPr>
                <w:rFonts w:ascii="Cambria" w:hAnsi="Cambria"/>
              </w:rPr>
            </w:pPr>
            <w:r>
              <w:rPr>
                <w:rFonts w:ascii="Cambria" w:hAnsi="Cambria"/>
                <w:color w:val="000000"/>
              </w:rPr>
              <w:t>DRG-ISMS-</w:t>
            </w:r>
            <w:r w:rsidR="00BC5CA7">
              <w:rPr>
                <w:rFonts w:ascii="Cambria" w:hAnsi="Cambria"/>
                <w:color w:val="000000"/>
              </w:rPr>
              <w:t>STD</w:t>
            </w:r>
            <w:r>
              <w:rPr>
                <w:rFonts w:ascii="Cambria" w:hAnsi="Cambria"/>
                <w:color w:val="000000"/>
              </w:rPr>
              <w:t>-AU</w:t>
            </w:r>
          </w:p>
        </w:tc>
      </w:tr>
      <w:tr w:rsidR="00C722C7" w:rsidTr="009F2D72" w14:paraId="1A5EEE41"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7D17A1C7" w14:textId="77777777">
            <w:pPr>
              <w:rPr>
                <w:rFonts w:ascii="Cambria" w:hAnsi="Cambria"/>
              </w:rPr>
            </w:pPr>
            <w:r>
              <w:rPr>
                <w:rFonts w:ascii="Cambria" w:hAnsi="Cambria"/>
                <w:b/>
                <w:bCs/>
              </w:rPr>
              <w:t>Document Type / Layer</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BC5CA7" w14:paraId="0EA63C2B" w14:textId="454B75D5">
            <w:pPr>
              <w:rPr>
                <w:rFonts w:ascii="Cambria" w:hAnsi="Cambria"/>
              </w:rPr>
            </w:pPr>
            <w:r>
              <w:rPr>
                <w:rFonts w:ascii="Cambria" w:hAnsi="Cambria"/>
                <w:color w:val="000000"/>
              </w:rPr>
              <w:t>Standard (Layer 3)</w:t>
            </w:r>
          </w:p>
        </w:tc>
      </w:tr>
      <w:tr w:rsidR="00C722C7" w:rsidTr="009F2D72" w14:paraId="6CAA9162"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46E6E2AB" w14:textId="77777777">
            <w:pPr>
              <w:rPr>
                <w:rFonts w:ascii="Cambria" w:hAnsi="Cambria"/>
              </w:rPr>
            </w:pPr>
            <w:r>
              <w:rPr>
                <w:rFonts w:ascii="Cambria" w:hAnsi="Cambria"/>
                <w:b/>
                <w:bCs/>
              </w:rPr>
              <w:t>Domain</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229296A9" w14:textId="7E1A2A4E">
            <w:pPr>
              <w:rPr>
                <w:rFonts w:ascii="Cambria" w:hAnsi="Cambria"/>
              </w:rPr>
            </w:pPr>
            <w:r>
              <w:rPr>
                <w:rFonts w:ascii="Cambria" w:hAnsi="Cambria"/>
                <w:color w:val="000000"/>
              </w:rPr>
              <w:t>Information Security</w:t>
            </w:r>
          </w:p>
        </w:tc>
      </w:tr>
      <w:tr w:rsidR="00C722C7" w:rsidTr="009F2D72" w14:paraId="4BE83DB0"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66983B16" w14:textId="77777777">
            <w:pPr>
              <w:rPr>
                <w:rFonts w:ascii="Cambria" w:hAnsi="Cambria"/>
              </w:rPr>
            </w:pPr>
            <w:r>
              <w:rPr>
                <w:rFonts w:ascii="Cambria" w:hAnsi="Cambria"/>
                <w:b/>
                <w:bCs/>
              </w:rPr>
              <w:t>Parent Document</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BC5CA7" w14:paraId="791F96C7" w14:textId="3B841C91">
            <w:pPr>
              <w:rPr>
                <w:rFonts w:ascii="Cambria" w:hAnsi="Cambria"/>
              </w:rPr>
            </w:pPr>
            <w:r>
              <w:rPr>
                <w:rFonts w:ascii="Cambria" w:hAnsi="Cambria"/>
                <w:color w:val="000000"/>
              </w:rPr>
              <w:t>Information Security Policy (Layer 2)</w:t>
            </w:r>
          </w:p>
        </w:tc>
      </w:tr>
      <w:tr w:rsidR="00C722C7" w:rsidTr="009F2D72" w14:paraId="6174632F"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27936A45" w14:textId="77777777">
            <w:pPr>
              <w:rPr>
                <w:rFonts w:ascii="Cambria" w:hAnsi="Cambria"/>
              </w:rPr>
            </w:pPr>
            <w:r>
              <w:rPr>
                <w:rFonts w:ascii="Cambria" w:hAnsi="Cambria"/>
                <w:b/>
                <w:bCs/>
              </w:rPr>
              <w:t>Classification</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5D60B108" w14:textId="77777777">
            <w:pPr>
              <w:rPr>
                <w:rFonts w:ascii="Cambria" w:hAnsi="Cambria"/>
              </w:rPr>
            </w:pPr>
            <w:r>
              <w:rPr>
                <w:rFonts w:ascii="Cambria" w:hAnsi="Cambria"/>
                <w:color w:val="000000"/>
              </w:rPr>
              <w:t>Internal use only</w:t>
            </w:r>
          </w:p>
        </w:tc>
      </w:tr>
      <w:tr w:rsidR="00C722C7" w:rsidTr="009F2D72" w14:paraId="2F8CADE1"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490DF5C3" w14:textId="77777777">
            <w:pPr>
              <w:rPr>
                <w:rFonts w:ascii="Cambria" w:hAnsi="Cambria"/>
              </w:rPr>
            </w:pPr>
            <w:r>
              <w:rPr>
                <w:rFonts w:ascii="Cambria" w:hAnsi="Cambria"/>
                <w:b/>
                <w:bCs/>
              </w:rPr>
              <w:t>Distribution</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379A2510" w14:textId="77777777">
            <w:pPr>
              <w:rPr>
                <w:rFonts w:ascii="Cambria" w:hAnsi="Cambria"/>
              </w:rPr>
            </w:pPr>
            <w:r>
              <w:rPr>
                <w:rFonts w:ascii="Cambria" w:hAnsi="Cambria"/>
                <w:color w:val="000000"/>
              </w:rPr>
              <w:t>All staff</w:t>
            </w:r>
          </w:p>
        </w:tc>
      </w:tr>
      <w:tr w:rsidR="00C722C7" w:rsidTr="009F2D72" w14:paraId="218C8F5D"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42F76D20" w14:textId="77777777">
            <w:pPr>
              <w:rPr>
                <w:rFonts w:ascii="Cambria" w:hAnsi="Cambria"/>
              </w:rPr>
            </w:pPr>
            <w:r>
              <w:rPr>
                <w:rFonts w:ascii="Cambria" w:hAnsi="Cambria"/>
                <w:b/>
                <w:bCs/>
              </w:rPr>
              <w:t>Owner</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29223D0B" w14:textId="290B16E4">
            <w:pPr>
              <w:rPr>
                <w:rFonts w:ascii="Cambria" w:hAnsi="Cambria"/>
              </w:rPr>
            </w:pPr>
            <w:r>
              <w:rPr>
                <w:rFonts w:ascii="Cambria" w:hAnsi="Cambria"/>
                <w:color w:val="000000"/>
              </w:rPr>
              <w:t>Information Security Officer</w:t>
            </w:r>
            <w:r w:rsidR="00601CD7">
              <w:rPr>
                <w:rFonts w:ascii="Cambria" w:hAnsi="Cambria"/>
                <w:color w:val="000000"/>
              </w:rPr>
              <w:t xml:space="preserve"> (ISO)</w:t>
            </w:r>
          </w:p>
        </w:tc>
      </w:tr>
      <w:tr w:rsidR="00C722C7" w:rsidTr="009F2D72" w14:paraId="30DB32D7"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28649763" w14:textId="77777777">
            <w:pPr>
              <w:rPr>
                <w:rFonts w:ascii="Cambria" w:hAnsi="Cambria"/>
              </w:rPr>
            </w:pPr>
            <w:r>
              <w:rPr>
                <w:rFonts w:ascii="Cambria" w:hAnsi="Cambria"/>
                <w:b/>
                <w:bCs/>
              </w:rPr>
              <w:t>First Pass Approval</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36107813" w14:textId="3DD211CE">
            <w:pPr>
              <w:rPr>
                <w:rFonts w:ascii="Cambria" w:hAnsi="Cambria"/>
              </w:rPr>
            </w:pPr>
            <w:r>
              <w:rPr>
                <w:rFonts w:ascii="Cambria" w:hAnsi="Cambria"/>
                <w:color w:val="000000"/>
              </w:rPr>
              <w:t>Information Security Officer</w:t>
            </w:r>
            <w:r w:rsidR="00601CD7">
              <w:rPr>
                <w:rFonts w:ascii="Cambria" w:hAnsi="Cambria"/>
                <w:color w:val="000000"/>
              </w:rPr>
              <w:t xml:space="preserve"> (ISO)</w:t>
            </w:r>
          </w:p>
        </w:tc>
      </w:tr>
      <w:tr w:rsidR="00C722C7" w:rsidTr="009F2D72" w14:paraId="035C30A2"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643A35F3" w14:textId="77777777">
            <w:pPr>
              <w:rPr>
                <w:rFonts w:ascii="Cambria" w:hAnsi="Cambria"/>
              </w:rPr>
            </w:pPr>
            <w:r>
              <w:rPr>
                <w:rFonts w:ascii="Cambria" w:hAnsi="Cambria"/>
                <w:b/>
                <w:bCs/>
              </w:rPr>
              <w:t>Final Approval</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28348EEF" w14:textId="0822C5D6">
            <w:pPr>
              <w:rPr>
                <w:rFonts w:ascii="Cambria" w:hAnsi="Cambria"/>
              </w:rPr>
            </w:pPr>
            <w:r>
              <w:rPr>
                <w:rFonts w:ascii="Cambria" w:hAnsi="Cambria"/>
                <w:color w:val="000000"/>
              </w:rPr>
              <w:t>Chief Compliance Officer</w:t>
            </w:r>
            <w:r w:rsidR="00601CD7">
              <w:rPr>
                <w:rFonts w:ascii="Cambria" w:hAnsi="Cambria"/>
                <w:color w:val="000000"/>
              </w:rPr>
              <w:t xml:space="preserve"> (CCO)</w:t>
            </w:r>
          </w:p>
        </w:tc>
      </w:tr>
      <w:tr w:rsidR="00C722C7" w:rsidTr="009F2D72" w14:paraId="7BD24387"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02C2671C" w14:textId="77777777">
            <w:pPr>
              <w:rPr>
                <w:rFonts w:ascii="Cambria" w:hAnsi="Cambria"/>
              </w:rPr>
            </w:pPr>
            <w:r>
              <w:rPr>
                <w:rFonts w:ascii="Cambria" w:hAnsi="Cambria"/>
                <w:b/>
                <w:bCs/>
              </w:rPr>
              <w:t>Version</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A11FBF" w14:paraId="76FA4FBF" w14:textId="7A8D4BBD">
            <w:pPr>
              <w:rPr>
                <w:rFonts w:ascii="Cambria" w:hAnsi="Cambria"/>
              </w:rPr>
            </w:pPr>
            <w:r>
              <w:rPr>
                <w:rFonts w:ascii="Cambria" w:hAnsi="Cambria"/>
                <w:color w:val="000000"/>
              </w:rPr>
              <w:t>2</w:t>
            </w:r>
          </w:p>
        </w:tc>
      </w:tr>
      <w:tr w:rsidR="00C722C7" w:rsidTr="009F2D72" w14:paraId="6149407F"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4E724C26" w14:textId="77777777">
            <w:pPr>
              <w:rPr>
                <w:rFonts w:ascii="Cambria" w:hAnsi="Cambria"/>
              </w:rPr>
            </w:pPr>
            <w:r>
              <w:rPr>
                <w:rFonts w:ascii="Cambria" w:hAnsi="Cambria"/>
                <w:b/>
                <w:bCs/>
              </w:rPr>
              <w:t>Effective Date</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Pr="00A11FBF" w:rsidR="00C722C7" w:rsidRDefault="00A11FBF" w14:paraId="11E03476" w14:textId="7D6D65D2">
            <w:pPr>
              <w:rPr>
                <w:rFonts w:ascii="Cambria" w:hAnsi="Cambria"/>
              </w:rPr>
            </w:pPr>
            <w:r w:rsidRPr="00A11FBF">
              <w:rPr>
                <w:rFonts w:ascii="Cambria" w:hAnsi="Cambria"/>
              </w:rPr>
              <w:t>September 2026</w:t>
            </w:r>
          </w:p>
        </w:tc>
      </w:tr>
      <w:tr w:rsidR="00C722C7" w:rsidTr="009F2D72" w14:paraId="14D7EB82"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523C39BA" w14:textId="77777777">
            <w:pPr>
              <w:rPr>
                <w:rFonts w:ascii="Cambria" w:hAnsi="Cambria"/>
              </w:rPr>
            </w:pPr>
            <w:r>
              <w:rPr>
                <w:rFonts w:ascii="Cambria" w:hAnsi="Cambria"/>
                <w:b/>
                <w:bCs/>
              </w:rPr>
              <w:t>Next Review Due</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A11FBF" w14:paraId="6B7F7C7E" w14:textId="71EE930C">
            <w:pPr>
              <w:rPr>
                <w:rFonts w:ascii="Cambria" w:hAnsi="Cambria"/>
              </w:rPr>
            </w:pPr>
            <w:r w:rsidRPr="00A11FBF">
              <w:rPr>
                <w:rFonts w:ascii="Cambria" w:hAnsi="Cambria"/>
              </w:rPr>
              <w:t>September 202</w:t>
            </w:r>
            <w:r>
              <w:rPr>
                <w:rFonts w:ascii="Cambria" w:hAnsi="Cambria"/>
              </w:rPr>
              <w:t>7</w:t>
            </w:r>
          </w:p>
        </w:tc>
      </w:tr>
      <w:tr w:rsidR="00C722C7" w:rsidTr="009F2D72" w14:paraId="3D14AE93"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3A7285E9" w14:textId="77777777">
            <w:pPr>
              <w:rPr>
                <w:rFonts w:ascii="Cambria" w:hAnsi="Cambria"/>
              </w:rPr>
            </w:pPr>
            <w:r>
              <w:rPr>
                <w:rFonts w:ascii="Cambria" w:hAnsi="Cambria"/>
                <w:b/>
                <w:bCs/>
              </w:rPr>
              <w:t>ISO 9001:2015</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56881183" w14:textId="77777777">
            <w:pPr>
              <w:rPr>
                <w:rFonts w:ascii="Cambria" w:hAnsi="Cambria"/>
              </w:rPr>
            </w:pPr>
            <w:r>
              <w:rPr>
                <w:rFonts w:ascii="Cambria" w:hAnsi="Cambria"/>
                <w:color w:val="000000"/>
              </w:rPr>
              <w:t>Clause 7.5</w:t>
            </w:r>
          </w:p>
        </w:tc>
      </w:tr>
      <w:tr w:rsidR="00C722C7" w:rsidTr="009F2D72" w14:paraId="34462660"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00C722C7" w:rsidRDefault="00000000" w14:paraId="5D7A0B07" w14:textId="77777777">
            <w:pPr>
              <w:rPr>
                <w:rFonts w:ascii="Cambria" w:hAnsi="Cambria"/>
              </w:rPr>
            </w:pPr>
            <w:r>
              <w:rPr>
                <w:rFonts w:ascii="Cambria" w:hAnsi="Cambria"/>
                <w:b/>
                <w:bCs/>
              </w:rPr>
              <w:t>ISO 27001:2022</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00C722C7" w:rsidRDefault="00000000" w14:paraId="2E05EC47" w14:textId="77777777">
            <w:pPr>
              <w:rPr>
                <w:rFonts w:ascii="Cambria" w:hAnsi="Cambria"/>
              </w:rPr>
            </w:pPr>
            <w:r>
              <w:rPr>
                <w:rFonts w:ascii="Cambria" w:hAnsi="Cambria"/>
                <w:color w:val="000000"/>
              </w:rPr>
              <w:t>Clause 7.5; Annex A.5.1, A.5.10, A.5.12, A.5.15, A.6.7, A.8.1, A.8.7, A.8.8, A.8.10</w:t>
            </w:r>
          </w:p>
        </w:tc>
      </w:tr>
      <w:tr w:rsidR="009F2D72" w:rsidTr="009F2D72" w14:paraId="34ACADE8" w14:textId="77777777">
        <w:tc>
          <w:tcPr>
            <w:tcW w:w="2515" w:type="dxa"/>
            <w:tcBorders>
              <w:top w:val="single" w:color="BFBFBF" w:sz="4" w:space="0"/>
              <w:left w:val="single" w:color="BFBFBF" w:sz="4" w:space="0"/>
              <w:bottom w:val="single" w:color="BFBFBF" w:sz="4" w:space="0"/>
              <w:right w:val="single" w:color="BFBFBF" w:sz="4" w:space="0"/>
            </w:tcBorders>
            <w:shd w:val="clear" w:color="auto" w:fill="EEF1F6"/>
            <w:tcMar>
              <w:top w:w="60" w:type="dxa"/>
              <w:left w:w="120" w:type="dxa"/>
              <w:bottom w:w="60" w:type="dxa"/>
              <w:right w:w="120" w:type="dxa"/>
            </w:tcMar>
            <w:vAlign w:val="center"/>
          </w:tcPr>
          <w:p w:rsidRPr="009F2D72" w:rsidR="009F2D72" w:rsidRDefault="009F2D72" w14:paraId="2794D7DF" w14:textId="2D330201">
            <w:pPr>
              <w:rPr>
                <w:rFonts w:ascii="Cambria" w:hAnsi="Cambria"/>
                <w:b/>
                <w:bCs/>
              </w:rPr>
            </w:pPr>
            <w:r w:rsidRPr="009F2D72">
              <w:rPr>
                <w:rFonts w:ascii="Cambria" w:hAnsi="Cambria"/>
                <w:b/>
                <w:bCs/>
              </w:rPr>
              <w:t>NDPA</w:t>
            </w:r>
          </w:p>
        </w:tc>
        <w:tc>
          <w:tcPr>
            <w:tcW w:w="6511"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rsidRPr="009F2D72" w:rsidR="009F2D72" w:rsidRDefault="009F2D72" w14:paraId="142A452E" w14:textId="50EE02F5">
            <w:pPr>
              <w:rPr>
                <w:rFonts w:ascii="Cambria" w:hAnsi="Cambria"/>
                <w:color w:val="000000"/>
              </w:rPr>
            </w:pPr>
            <w:r w:rsidRPr="009F2D72">
              <w:rPr>
                <w:rFonts w:ascii="Cambria" w:hAnsi="Cambria"/>
              </w:rPr>
              <w:t>This standard supports Dragnet's obligations under the Nigeria Data Protection Act (NDPA) 2023 through purpose-limited use of client data and controlled cross-border transfers (§6.1), prompt reporting of data exposure and lost devices (§§3.7, 6.1), device-level security of personal data (§§3.2, 7.3–7.4), and a monitoring scope that protects staff privacy on personal devices (§§5.3, 9.1–9.2).</w:t>
            </w:r>
          </w:p>
        </w:tc>
      </w:tr>
    </w:tbl>
    <w:p w:rsidR="009A1283" w:rsidP="0044742A" w:rsidRDefault="009A1283" w14:paraId="30595F92" w14:textId="77777777">
      <w:pPr>
        <w:rPr>
          <w:rFonts w:ascii="Cambria" w:hAnsi="Cambria"/>
          <w:b/>
          <w:bCs/>
          <w:color w:val="000000" w:themeColor="text1"/>
          <w:sz w:val="24"/>
          <w:szCs w:val="24"/>
        </w:rPr>
      </w:pPr>
    </w:p>
    <w:p w:rsidRPr="0044742A" w:rsidR="00A513EF" w:rsidP="0044742A" w:rsidRDefault="00000000" w14:paraId="2EB2192C" w14:textId="01302DCA">
      <w:r w:rsidRPr="0044742A">
        <w:rPr>
          <w:rFonts w:ascii="Cambria" w:hAnsi="Cambria"/>
          <w:b/>
          <w:bCs/>
          <w:color w:val="000000" w:themeColor="text1"/>
          <w:sz w:val="24"/>
          <w:szCs w:val="24"/>
        </w:rPr>
        <w:t>REVISION HISTORY</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55"/>
        <w:gridCol w:w="1087"/>
        <w:gridCol w:w="5632"/>
        <w:gridCol w:w="1352"/>
      </w:tblGrid>
      <w:tr w:rsidR="00C722C7" w:rsidTr="00BC5CA7" w14:paraId="2DFCB6F8" w14:textId="77777777">
        <w:trPr>
          <w:tblHeader/>
        </w:trPr>
        <w:tc>
          <w:tcPr>
            <w:tcW w:w="0" w:type="auto"/>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rsidR="00C722C7" w:rsidP="009A1283" w:rsidRDefault="00000000" w14:paraId="017C67A9" w14:textId="77777777">
            <w:pPr>
              <w:jc w:val="center"/>
              <w:rPr>
                <w:rFonts w:ascii="Cambria" w:hAnsi="Cambria"/>
              </w:rPr>
            </w:pPr>
            <w:r>
              <w:rPr>
                <w:rFonts w:ascii="Cambria" w:hAnsi="Cambria"/>
                <w:b/>
                <w:bCs/>
                <w:color w:val="FFFFFF"/>
              </w:rPr>
              <w:t>Version</w:t>
            </w:r>
          </w:p>
        </w:tc>
        <w:tc>
          <w:tcPr>
            <w:tcW w:w="1087"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rsidR="00C722C7" w:rsidP="009A1283" w:rsidRDefault="00000000" w14:paraId="1CA16B21" w14:textId="77777777">
            <w:pPr>
              <w:jc w:val="center"/>
              <w:rPr>
                <w:rFonts w:ascii="Cambria" w:hAnsi="Cambria"/>
              </w:rPr>
            </w:pPr>
            <w:r>
              <w:rPr>
                <w:rFonts w:ascii="Cambria" w:hAnsi="Cambria"/>
                <w:b/>
                <w:bCs/>
                <w:color w:val="FFFFFF"/>
              </w:rPr>
              <w:t>Date</w:t>
            </w:r>
          </w:p>
        </w:tc>
        <w:tc>
          <w:tcPr>
            <w:tcW w:w="5632"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rsidR="00C722C7" w:rsidP="009A1283" w:rsidRDefault="00000000" w14:paraId="77979552" w14:textId="77777777">
            <w:pPr>
              <w:jc w:val="center"/>
              <w:rPr>
                <w:rFonts w:ascii="Cambria" w:hAnsi="Cambria"/>
              </w:rPr>
            </w:pPr>
            <w:r>
              <w:rPr>
                <w:rFonts w:ascii="Cambria" w:hAnsi="Cambria"/>
                <w:b/>
                <w:bCs/>
                <w:color w:val="FFFFFF"/>
              </w:rPr>
              <w:t>Purpose of Change</w:t>
            </w:r>
          </w:p>
        </w:tc>
        <w:tc>
          <w:tcPr>
            <w:tcW w:w="0" w:type="auto"/>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vAlign w:val="center"/>
          </w:tcPr>
          <w:p w:rsidR="00C722C7" w:rsidP="009A1283" w:rsidRDefault="00000000" w14:paraId="0D48694F" w14:textId="77777777">
            <w:pPr>
              <w:jc w:val="center"/>
              <w:rPr>
                <w:rFonts w:ascii="Cambria" w:hAnsi="Cambria"/>
              </w:rPr>
            </w:pPr>
            <w:r>
              <w:rPr>
                <w:rFonts w:ascii="Cambria" w:hAnsi="Cambria"/>
                <w:b/>
                <w:bCs/>
                <w:color w:val="FFFFFF"/>
              </w:rPr>
              <w:t>Approved By</w:t>
            </w:r>
          </w:p>
        </w:tc>
      </w:tr>
      <w:tr w:rsidR="00C722C7" w:rsidTr="00BC5CA7" w14:paraId="68105C02" w14:textId="77777777">
        <w:trPr>
          <w:cantSplit/>
        </w:trPr>
        <w:tc>
          <w:tcPr>
            <w:tcW w:w="0" w:type="auto"/>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C722C7" w:rsidP="009A1283" w:rsidRDefault="00BC5CA7" w14:paraId="53041592" w14:textId="076E17FA">
            <w:pPr>
              <w:jc w:val="center"/>
              <w:rPr>
                <w:rFonts w:ascii="Cambria" w:hAnsi="Cambria"/>
              </w:rPr>
            </w:pPr>
            <w:r>
              <w:rPr>
                <w:rFonts w:ascii="Cambria" w:hAnsi="Cambria"/>
                <w:color w:val="000000"/>
              </w:rPr>
              <w:t>1</w:t>
            </w:r>
          </w:p>
        </w:tc>
        <w:tc>
          <w:tcPr>
            <w:tcW w:w="108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C722C7" w:rsidP="009A1283" w:rsidRDefault="00000000" w14:paraId="5EBC54D5" w14:textId="77777777">
            <w:pPr>
              <w:jc w:val="center"/>
              <w:rPr>
                <w:rFonts w:ascii="Cambria" w:hAnsi="Cambria"/>
              </w:rPr>
            </w:pPr>
            <w:r>
              <w:rPr>
                <w:rFonts w:ascii="Cambria" w:hAnsi="Cambria"/>
                <w:color w:val="000000"/>
              </w:rPr>
              <w:t>Feb 2023</w:t>
            </w:r>
          </w:p>
        </w:tc>
        <w:tc>
          <w:tcPr>
            <w:tcW w:w="563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Pr="009A1283" w:rsidR="009A1283" w:rsidP="009A1283" w:rsidRDefault="00BC5CA7" w14:paraId="7A0F6490" w14:textId="6FB43EED">
            <w:pPr>
              <w:rPr>
                <w:rFonts w:ascii="Cambria" w:hAnsi="Cambria"/>
                <w:color w:val="000000"/>
              </w:rPr>
            </w:pPr>
            <w:r w:rsidRPr="00BC5CA7">
              <w:rPr>
                <w:rFonts w:ascii="Cambria" w:hAnsi="Cambria" w:eastAsia="Calibri" w:cs="Times New Roman"/>
                <w:color w:val="000000"/>
                <w:kern w:val="2"/>
                <w:lang w:eastAsia="en-US"/>
                <w14:ligatures w14:val="standardContextual"/>
              </w:rPr>
              <w:t>Draft issued for Compliance Team's review, CCO’s review, and issue for use</w:t>
            </w:r>
          </w:p>
        </w:tc>
        <w:tc>
          <w:tcPr>
            <w:tcW w:w="0" w:type="auto"/>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C722C7" w:rsidP="009A1283" w:rsidRDefault="00BC5CA7" w14:paraId="3B91EBD0" w14:textId="0E02359E">
            <w:pPr>
              <w:jc w:val="center"/>
              <w:rPr>
                <w:rFonts w:ascii="Cambria" w:hAnsi="Cambria"/>
              </w:rPr>
            </w:pPr>
            <w:r>
              <w:rPr>
                <w:rFonts w:ascii="Cambria" w:hAnsi="Cambria"/>
                <w:color w:val="000000"/>
              </w:rPr>
              <w:t>MD/CEO</w:t>
            </w:r>
          </w:p>
        </w:tc>
      </w:tr>
      <w:tr w:rsidR="00BC5CA7" w:rsidTr="00BC5CA7" w14:paraId="768946D6" w14:textId="77777777">
        <w:trPr>
          <w:cantSplit/>
        </w:trPr>
        <w:tc>
          <w:tcPr>
            <w:tcW w:w="0" w:type="auto"/>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BC5CA7" w:rsidP="009A1283" w:rsidRDefault="00A11FBF" w14:paraId="56A6A393" w14:textId="7D4BA694">
            <w:pPr>
              <w:jc w:val="center"/>
              <w:rPr>
                <w:rFonts w:ascii="Cambria" w:hAnsi="Cambria"/>
              </w:rPr>
            </w:pPr>
            <w:r>
              <w:rPr>
                <w:rFonts w:ascii="Cambria" w:hAnsi="Cambria"/>
              </w:rPr>
              <w:t>1</w:t>
            </w:r>
          </w:p>
        </w:tc>
        <w:tc>
          <w:tcPr>
            <w:tcW w:w="108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BC5CA7" w:rsidP="009A1283" w:rsidRDefault="00BC5CA7" w14:paraId="51DE18FD" w14:textId="77777777">
            <w:pPr>
              <w:jc w:val="center"/>
              <w:rPr>
                <w:rFonts w:ascii="Cambria" w:hAnsi="Cambria"/>
              </w:rPr>
            </w:pPr>
            <w:r>
              <w:rPr>
                <w:rFonts w:ascii="Cambria" w:hAnsi="Cambria"/>
                <w:color w:val="000000"/>
              </w:rPr>
              <w:t>Feb 2024</w:t>
            </w:r>
          </w:p>
        </w:tc>
        <w:tc>
          <w:tcPr>
            <w:tcW w:w="563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Pr="009A1283" w:rsidR="009A1283" w:rsidP="009A1283" w:rsidRDefault="00BC5CA7" w14:paraId="507192E7" w14:textId="70DEFC19">
            <w:pPr>
              <w:rPr>
                <w:rFonts w:ascii="Cambria" w:hAnsi="Cambria"/>
                <w:color w:val="000000"/>
              </w:rPr>
            </w:pPr>
            <w:r>
              <w:rPr>
                <w:rFonts w:ascii="Cambria" w:hAnsi="Cambria"/>
                <w:color w:val="000000"/>
              </w:rPr>
              <w:t>Issued for use</w:t>
            </w:r>
          </w:p>
        </w:tc>
        <w:tc>
          <w:tcPr>
            <w:tcW w:w="0" w:type="auto"/>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rsidR="00BC5CA7" w:rsidP="009A1283" w:rsidRDefault="00BC5CA7" w14:paraId="301D7E76" w14:textId="30445160">
            <w:pPr>
              <w:jc w:val="center"/>
              <w:rPr>
                <w:rFonts w:ascii="Cambria" w:hAnsi="Cambria"/>
              </w:rPr>
            </w:pPr>
            <w:r w:rsidRPr="00C012FE">
              <w:rPr>
                <w:rFonts w:ascii="Cambria" w:hAnsi="Cambria"/>
                <w:color w:val="000000"/>
              </w:rPr>
              <w:t>MD/CEO</w:t>
            </w:r>
          </w:p>
        </w:tc>
      </w:tr>
      <w:tr w:rsidR="00BC5CA7" w:rsidTr="00BC5CA7" w14:paraId="35A79DAC" w14:textId="77777777">
        <w:trPr>
          <w:cantSplit/>
        </w:trPr>
        <w:tc>
          <w:tcPr>
            <w:tcW w:w="0" w:type="auto"/>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BC5CA7" w:rsidP="009A1283" w:rsidRDefault="00A11FBF" w14:paraId="0B6F7502" w14:textId="409E0D3E">
            <w:pPr>
              <w:jc w:val="center"/>
              <w:rPr>
                <w:rFonts w:ascii="Cambria" w:hAnsi="Cambria"/>
              </w:rPr>
            </w:pPr>
            <w:r>
              <w:rPr>
                <w:rFonts w:ascii="Cambria" w:hAnsi="Cambria"/>
              </w:rPr>
              <w:t>1</w:t>
            </w:r>
          </w:p>
        </w:tc>
        <w:tc>
          <w:tcPr>
            <w:tcW w:w="108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BC5CA7" w:rsidP="009A1283" w:rsidRDefault="00BC5CA7" w14:paraId="4DE88B8B" w14:textId="77777777">
            <w:pPr>
              <w:jc w:val="center"/>
              <w:rPr>
                <w:rFonts w:ascii="Cambria" w:hAnsi="Cambria"/>
              </w:rPr>
            </w:pPr>
            <w:r>
              <w:rPr>
                <w:rFonts w:ascii="Cambria" w:hAnsi="Cambria"/>
                <w:color w:val="000000"/>
              </w:rPr>
              <w:t>Jul 2025</w:t>
            </w:r>
          </w:p>
        </w:tc>
        <w:tc>
          <w:tcPr>
            <w:tcW w:w="563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Pr="009A1283" w:rsidR="009A1283" w:rsidP="009A1283" w:rsidRDefault="00BC5CA7" w14:paraId="6D3E27B7" w14:textId="357A4631">
            <w:pPr>
              <w:rPr>
                <w:rFonts w:ascii="Cambria" w:hAnsi="Cambria"/>
                <w:color w:val="000000"/>
              </w:rPr>
            </w:pPr>
            <w:r>
              <w:rPr>
                <w:rFonts w:ascii="Cambria" w:hAnsi="Cambria"/>
                <w:color w:val="000000"/>
              </w:rPr>
              <w:t>Issued for use</w:t>
            </w:r>
          </w:p>
        </w:tc>
        <w:tc>
          <w:tcPr>
            <w:tcW w:w="0" w:type="auto"/>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rsidR="00BC5CA7" w:rsidP="009A1283" w:rsidRDefault="00BC5CA7" w14:paraId="0486779E" w14:textId="3F1B948E">
            <w:pPr>
              <w:jc w:val="center"/>
              <w:rPr>
                <w:rFonts w:ascii="Cambria" w:hAnsi="Cambria"/>
              </w:rPr>
            </w:pPr>
            <w:r w:rsidRPr="00C012FE">
              <w:rPr>
                <w:rFonts w:ascii="Cambria" w:hAnsi="Cambria"/>
                <w:color w:val="000000"/>
              </w:rPr>
              <w:t>MD/CEO</w:t>
            </w:r>
          </w:p>
        </w:tc>
      </w:tr>
      <w:tr w:rsidR="00C722C7" w:rsidTr="00BC5CA7" w14:paraId="1C37DEDC" w14:textId="77777777">
        <w:trPr>
          <w:cantSplit/>
        </w:trPr>
        <w:tc>
          <w:tcPr>
            <w:tcW w:w="0" w:type="auto"/>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C722C7" w:rsidP="009A1283" w:rsidRDefault="00A11FBF" w14:paraId="20759508" w14:textId="74FDDDE0">
            <w:pPr>
              <w:jc w:val="center"/>
              <w:rPr>
                <w:rFonts w:ascii="Cambria" w:hAnsi="Cambria"/>
              </w:rPr>
            </w:pPr>
            <w:r>
              <w:rPr>
                <w:rFonts w:ascii="Cambria" w:hAnsi="Cambria"/>
                <w:color w:val="000000"/>
              </w:rPr>
              <w:t>2</w:t>
            </w:r>
          </w:p>
        </w:tc>
        <w:tc>
          <w:tcPr>
            <w:tcW w:w="108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C722C7" w:rsidP="009A1283" w:rsidRDefault="00BC5CA7" w14:paraId="59E3244E" w14:textId="6CE24823">
            <w:pPr>
              <w:jc w:val="center"/>
              <w:rPr>
                <w:rFonts w:ascii="Cambria" w:hAnsi="Cambria"/>
              </w:rPr>
            </w:pPr>
            <w:r w:rsidRPr="00BC5CA7">
              <w:rPr>
                <w:rFonts w:ascii="Cambria" w:hAnsi="Cambria" w:eastAsia="Calibri" w:cs="Times New Roman"/>
                <w:color w:val="000000"/>
                <w:kern w:val="2"/>
                <w:lang w:eastAsia="en-US"/>
                <w14:ligatures w14:val="standardContextual"/>
              </w:rPr>
              <w:t>Sep 2026</w:t>
            </w:r>
          </w:p>
        </w:tc>
        <w:tc>
          <w:tcPr>
            <w:tcW w:w="5632"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C722C7" w:rsidP="009A1283" w:rsidRDefault="00000000" w14:paraId="79F49A5A" w14:textId="6BA783A4">
            <w:pPr>
              <w:rPr>
                <w:rFonts w:ascii="Cambria" w:hAnsi="Cambria"/>
              </w:rPr>
            </w:pPr>
            <w:r>
              <w:rPr>
                <w:rFonts w:ascii="Cambria" w:hAnsi="Cambria"/>
                <w:color w:val="000000"/>
              </w:rPr>
              <w:t xml:space="preserve">Updated to reflect deployment of Microsoft Intune and </w:t>
            </w:r>
            <w:proofErr w:type="spellStart"/>
            <w:r>
              <w:rPr>
                <w:rFonts w:ascii="Cambria" w:hAnsi="Cambria"/>
                <w:color w:val="000000"/>
              </w:rPr>
              <w:t>NinjaOne</w:t>
            </w:r>
            <w:proofErr w:type="spellEnd"/>
            <w:r>
              <w:rPr>
                <w:rFonts w:ascii="Cambria" w:hAnsi="Cambria"/>
                <w:color w:val="000000"/>
              </w:rPr>
              <w:t xml:space="preserve">; BYOD MAM enrolment requirement added (Section 6.3); </w:t>
            </w:r>
            <w:proofErr w:type="spellStart"/>
            <w:r>
              <w:rPr>
                <w:rFonts w:ascii="Cambria" w:hAnsi="Cambria"/>
                <w:color w:val="000000"/>
              </w:rPr>
              <w:t>NinjaOne</w:t>
            </w:r>
            <w:proofErr w:type="spellEnd"/>
            <w:r>
              <w:rPr>
                <w:rFonts w:ascii="Cambria" w:hAnsi="Cambria"/>
                <w:color w:val="000000"/>
              </w:rPr>
              <w:t xml:space="preserve"> monitoring scope defined (Section 10.2); patching and endpoint security updated (Sections 8.3, 8.4); file storage obligations clarified (Section 5.0); control block reformatted per </w:t>
            </w:r>
            <w:r w:rsidR="009A1283">
              <w:rPr>
                <w:rFonts w:ascii="Cambria" w:hAnsi="Cambria"/>
                <w:color w:val="000000"/>
              </w:rPr>
              <w:t>CDI procedure</w:t>
            </w:r>
            <w:r>
              <w:rPr>
                <w:rFonts w:ascii="Cambria" w:hAnsi="Cambria"/>
                <w:color w:val="000000"/>
              </w:rPr>
              <w:t xml:space="preserve"> </w:t>
            </w:r>
            <w:r w:rsidR="009A1283">
              <w:rPr>
                <w:rFonts w:ascii="Cambria" w:hAnsi="Cambria"/>
                <w:color w:val="000000"/>
              </w:rPr>
              <w:t>V</w:t>
            </w:r>
            <w:r>
              <w:rPr>
                <w:rFonts w:ascii="Cambria" w:hAnsi="Cambria"/>
                <w:color w:val="000000"/>
              </w:rPr>
              <w:t>6.</w:t>
            </w:r>
          </w:p>
        </w:tc>
        <w:tc>
          <w:tcPr>
            <w:tcW w:w="0" w:type="auto"/>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vAlign w:val="center"/>
          </w:tcPr>
          <w:p w:rsidR="00C722C7" w:rsidP="009A1283" w:rsidRDefault="00601CD7" w14:paraId="37D25C9E" w14:textId="79CE5D36">
            <w:pPr>
              <w:jc w:val="center"/>
              <w:rPr>
                <w:rFonts w:ascii="Cambria" w:hAnsi="Cambria"/>
              </w:rPr>
            </w:pPr>
            <w:r>
              <w:rPr>
                <w:rFonts w:ascii="Cambria" w:hAnsi="Cambria"/>
                <w:color w:val="000000"/>
              </w:rPr>
              <w:t>CCO</w:t>
            </w:r>
          </w:p>
        </w:tc>
      </w:tr>
    </w:tbl>
    <w:p w:rsidR="00C33740" w:rsidP="00C33740" w:rsidRDefault="00C33740" w14:paraId="126421F5" w14:textId="77777777"/>
    <w:p w:rsidR="00C33740" w:rsidP="00C33740" w:rsidRDefault="00C33740" w14:paraId="2B73464D" w14:textId="77777777"/>
    <w:p w:rsidR="00290CE9" w:rsidP="00C33740" w:rsidRDefault="00290CE9" w14:paraId="176C8E2A" w14:textId="77777777"/>
    <w:p w:rsidR="00290CE9" w:rsidP="00C33740" w:rsidRDefault="00290CE9" w14:paraId="3CDD8D17" w14:textId="77777777"/>
    <w:p w:rsidR="00290CE9" w:rsidP="00C33740" w:rsidRDefault="00290CE9" w14:paraId="6AA211D5" w14:textId="77777777"/>
    <w:p w:rsidR="00290CE9" w:rsidP="00C33740" w:rsidRDefault="00290CE9" w14:paraId="316B3D19" w14:textId="77777777"/>
    <w:p w:rsidR="00290CE9" w:rsidP="00C33740" w:rsidRDefault="00290CE9" w14:paraId="62EC4D70" w14:textId="77777777"/>
    <w:p w:rsidR="00290CE9" w:rsidP="00C33740" w:rsidRDefault="00290CE9" w14:paraId="7337A353" w14:textId="77777777"/>
    <w:p w:rsidR="00290CE9" w:rsidP="00C33740" w:rsidRDefault="00290CE9" w14:paraId="61DE55B7" w14:textId="77777777"/>
    <w:p w:rsidR="00290CE9" w:rsidP="00C33740" w:rsidRDefault="00290CE9" w14:paraId="5EFC7215" w14:textId="77777777"/>
    <w:p w:rsidR="00290CE9" w:rsidP="00C33740" w:rsidRDefault="00290CE9" w14:paraId="54EDF252" w14:textId="77777777"/>
    <w:p w:rsidR="00290CE9" w:rsidP="00C33740" w:rsidRDefault="00290CE9" w14:paraId="19936D08" w14:textId="77777777"/>
    <w:p w:rsidR="00290CE9" w:rsidP="00C33740" w:rsidRDefault="00290CE9" w14:paraId="3E4946FD" w14:textId="77777777"/>
    <w:p w:rsidR="00290CE9" w:rsidP="00C33740" w:rsidRDefault="00290CE9" w14:paraId="4129B442" w14:textId="77777777"/>
    <w:p w:rsidR="00290CE9" w:rsidP="00C33740" w:rsidRDefault="00290CE9" w14:paraId="0F985DB3" w14:textId="77777777"/>
    <w:p w:rsidR="00290CE9" w:rsidP="00C33740" w:rsidRDefault="00290CE9" w14:paraId="75958EED" w14:textId="77777777"/>
    <w:p w:rsidR="00290CE9" w:rsidP="00C33740" w:rsidRDefault="00290CE9" w14:paraId="5E9B41D2" w14:textId="77777777"/>
    <w:p w:rsidR="00290CE9" w:rsidP="00C33740" w:rsidRDefault="00290CE9" w14:paraId="75E123A5" w14:textId="77777777"/>
    <w:p w:rsidR="00290CE9" w:rsidP="00C33740" w:rsidRDefault="00290CE9" w14:paraId="7420BD0C" w14:textId="77777777"/>
    <w:p w:rsidR="00290CE9" w:rsidP="00C33740" w:rsidRDefault="00290CE9" w14:paraId="7ED3FDF3" w14:textId="77777777"/>
    <w:p w:rsidR="00290CE9" w:rsidP="00C33740" w:rsidRDefault="00290CE9" w14:paraId="297419BE" w14:textId="77777777"/>
    <w:p w:rsidR="00290CE9" w:rsidP="00C33740" w:rsidRDefault="00290CE9" w14:paraId="02169C33" w14:textId="77777777"/>
    <w:p w:rsidR="00290CE9" w:rsidP="00C33740" w:rsidRDefault="00290CE9" w14:paraId="2D1A66CF" w14:textId="77777777"/>
    <w:p w:rsidR="00290CE9" w:rsidP="00C33740" w:rsidRDefault="00290CE9" w14:paraId="7D1DB5F1" w14:textId="77777777"/>
    <w:p w:rsidR="00290CE9" w:rsidP="00C33740" w:rsidRDefault="00290CE9" w14:paraId="7A497A9E" w14:textId="77777777"/>
    <w:p w:rsidR="00290CE9" w:rsidP="00C33740" w:rsidRDefault="00290CE9" w14:paraId="325A8385" w14:textId="77777777"/>
    <w:p w:rsidR="00290CE9" w:rsidP="00C33740" w:rsidRDefault="00290CE9" w14:paraId="6BBB5B7A" w14:textId="77777777"/>
    <w:p w:rsidR="00290CE9" w:rsidP="00C33740" w:rsidRDefault="00290CE9" w14:paraId="66AE4A7A" w14:textId="77777777"/>
    <w:p w:rsidR="00290CE9" w:rsidP="00C33740" w:rsidRDefault="00290CE9" w14:paraId="19DF1CEB" w14:textId="77777777"/>
    <w:p w:rsidR="00290CE9" w:rsidP="00C33740" w:rsidRDefault="00290CE9" w14:paraId="048EEFFB" w14:textId="77777777"/>
    <w:p w:rsidR="00290CE9" w:rsidP="00C33740" w:rsidRDefault="00290CE9" w14:paraId="614A2CEF" w14:textId="77777777"/>
    <w:p w:rsidR="00290CE9" w:rsidP="00C33740" w:rsidRDefault="00290CE9" w14:paraId="31357D7F" w14:textId="77777777"/>
    <w:p w:rsidR="00290CE9" w:rsidP="00C33740" w:rsidRDefault="00290CE9" w14:paraId="133EB876" w14:textId="77777777"/>
    <w:p w:rsidR="00290CE9" w:rsidP="00C33740" w:rsidRDefault="00290CE9" w14:paraId="2D2FEC54" w14:textId="77777777"/>
    <w:p w:rsidR="00290CE9" w:rsidP="00C33740" w:rsidRDefault="00290CE9" w14:paraId="25FD5CF6" w14:textId="77777777"/>
    <w:p w:rsidR="00290CE9" w:rsidP="00C33740" w:rsidRDefault="00290CE9" w14:paraId="60950C08" w14:textId="77777777"/>
    <w:p w:rsidR="00290CE9" w:rsidP="00C33740" w:rsidRDefault="00290CE9" w14:paraId="5816773F" w14:textId="77777777"/>
    <w:p w:rsidR="00290CE9" w:rsidP="00C33740" w:rsidRDefault="00290CE9" w14:paraId="4C84E22B" w14:textId="77777777"/>
    <w:p w:rsidR="00290CE9" w:rsidP="00C33740" w:rsidRDefault="00290CE9" w14:paraId="1D779A43" w14:textId="77777777"/>
    <w:p w:rsidR="00290CE9" w:rsidP="5B6B508B" w:rsidRDefault="00290CE9" w14:paraId="2BD6CB68" w14:textId="6A43F7D2">
      <w:pPr>
        <w:pStyle w:val="Normal"/>
      </w:pPr>
    </w:p>
    <w:p w:rsidR="00290CE9" w:rsidP="00C33740" w:rsidRDefault="00290CE9" w14:paraId="1C589669" w14:textId="77777777"/>
    <w:p w:rsidR="00290CE9" w:rsidP="00C33740" w:rsidRDefault="00290CE9" w14:paraId="3F16803F" w14:textId="77777777"/>
    <w:p w:rsidR="00290CE9" w:rsidP="00C33740" w:rsidRDefault="00290CE9" w14:paraId="637CB4DD" w14:textId="77777777"/>
    <w:p w:rsidR="00290CE9" w:rsidP="00C33740" w:rsidRDefault="00290CE9" w14:paraId="4CA90C83" w14:textId="77777777"/>
    <w:p w:rsidR="00290CE9" w:rsidP="00C33740" w:rsidRDefault="00290CE9" w14:paraId="3DA24787" w14:textId="77777777"/>
    <w:p w:rsidR="00290CE9" w:rsidP="00C33740" w:rsidRDefault="00290CE9" w14:paraId="080E94A9" w14:textId="77777777"/>
    <w:p w:rsidR="00290CE9" w:rsidP="00C33740" w:rsidRDefault="00290CE9" w14:paraId="205C15E4" w14:textId="77777777"/>
    <w:p w:rsidR="00290CE9" w:rsidP="00C33740" w:rsidRDefault="00290CE9" w14:paraId="02CEB7BF" w14:textId="77777777"/>
    <w:p w:rsidR="00290CE9" w:rsidP="00C33740" w:rsidRDefault="00290CE9" w14:paraId="78044F17" w14:textId="77777777"/>
    <w:p w:rsidR="00C33740" w:rsidP="00C33740" w:rsidRDefault="00C33740" w14:paraId="7ED0E4F2" w14:textId="77777777"/>
    <w:sdt>
      <w:sdtPr>
        <w:rPr>
          <w:rFonts w:ascii="Arial" w:hAnsi="Arial" w:eastAsia="Arial" w:cs="Arial"/>
          <w:color w:val="auto"/>
          <w:sz w:val="20"/>
          <w:szCs w:val="20"/>
          <w:lang w:eastAsia="ja-JP"/>
        </w:rPr>
        <w:id w:val="-62336095"/>
        <w:docPartObj>
          <w:docPartGallery w:val="Table of Contents"/>
          <w:docPartUnique/>
        </w:docPartObj>
      </w:sdtPr>
      <w:sdtEndPr>
        <w:rPr>
          <w:rFonts w:ascii="Arial" w:hAnsi="Arial" w:eastAsia="Arial" w:cs="Arial"/>
          <w:b w:val="1"/>
          <w:bCs w:val="1"/>
          <w:noProof/>
          <w:color w:val="auto"/>
          <w:sz w:val="20"/>
          <w:szCs w:val="20"/>
          <w:lang w:eastAsia="ja-JP"/>
        </w:rPr>
      </w:sdtEndPr>
      <w:sdtContent>
        <w:p w:rsidRPr="00290CE9" w:rsidR="00290CE9" w:rsidRDefault="00290CE9" w14:paraId="7E07E4A1" w14:textId="015605E1">
          <w:pPr>
            <w:pStyle w:val="TOCHeading"/>
            <w:rPr>
              <w:rFonts w:ascii="Cambria" w:hAnsi="Cambria"/>
              <w:b/>
              <w:bCs/>
              <w:color w:val="auto"/>
              <w:sz w:val="22"/>
              <w:szCs w:val="22"/>
            </w:rPr>
          </w:pPr>
          <w:r w:rsidRPr="00290CE9">
            <w:rPr>
              <w:rFonts w:ascii="Cambria" w:hAnsi="Cambria"/>
              <w:b/>
              <w:bCs/>
              <w:color w:val="auto"/>
              <w:sz w:val="22"/>
              <w:szCs w:val="22"/>
            </w:rPr>
            <w:t>Table of Contents</w:t>
          </w:r>
        </w:p>
        <w:p w:rsidRPr="00290CE9" w:rsidR="00290CE9" w:rsidP="00290CE9" w:rsidRDefault="00290CE9" w14:paraId="3C6CC64D" w14:textId="109621B0">
          <w:pPr>
            <w:pStyle w:val="TOC1"/>
            <w:tabs>
              <w:tab w:val="right" w:leader="dot" w:pos="9896"/>
            </w:tabs>
            <w:spacing w:after="0"/>
            <w:rPr>
              <w:rFonts w:ascii="Cambria" w:hAnsi="Cambria"/>
              <w:noProof/>
              <w:sz w:val="22"/>
              <w:szCs w:val="22"/>
            </w:rPr>
          </w:pPr>
          <w:r>
            <w:fldChar w:fldCharType="begin"/>
          </w:r>
          <w:r>
            <w:instrText xml:space="preserve"> TOC \o "1-3" \h \z \u </w:instrText>
          </w:r>
          <w:r>
            <w:fldChar w:fldCharType="separate"/>
          </w:r>
          <w:hyperlink w:history="1" w:anchor="_Toc241103134">
            <w:r w:rsidRPr="00290CE9">
              <w:rPr>
                <w:rStyle w:val="Hyperlink"/>
                <w:rFonts w:ascii="Cambria" w:hAnsi="Cambria"/>
                <w:noProof/>
                <w:sz w:val="22"/>
                <w:szCs w:val="22"/>
              </w:rPr>
              <w:t>1.0 PURPOSE AND SCOPE</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_Toc241103134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4</w:t>
            </w:r>
            <w:r w:rsidRPr="00290CE9">
              <w:rPr>
                <w:rFonts w:ascii="Cambria" w:hAnsi="Cambria"/>
                <w:noProof/>
                <w:webHidden/>
                <w:sz w:val="22"/>
                <w:szCs w:val="22"/>
              </w:rPr>
              <w:fldChar w:fldCharType="end"/>
            </w:r>
          </w:hyperlink>
        </w:p>
        <w:p w:rsidRPr="00290CE9" w:rsidR="00290CE9" w:rsidP="00290CE9" w:rsidRDefault="00290CE9" w14:paraId="3400502A" w14:textId="420CB0C8">
          <w:pPr>
            <w:pStyle w:val="TOC1"/>
            <w:tabs>
              <w:tab w:val="right" w:leader="dot" w:pos="9896"/>
            </w:tabs>
            <w:spacing w:after="0"/>
            <w:rPr>
              <w:rFonts w:ascii="Cambria" w:hAnsi="Cambria"/>
              <w:noProof/>
              <w:sz w:val="22"/>
              <w:szCs w:val="22"/>
            </w:rPr>
          </w:pPr>
          <w:hyperlink w:history="1" w:anchor="_Toc241103135">
            <w:r w:rsidRPr="00290CE9">
              <w:rPr>
                <w:rStyle w:val="Hyperlink"/>
                <w:rFonts w:ascii="Cambria" w:hAnsi="Cambria"/>
                <w:noProof/>
                <w:sz w:val="22"/>
                <w:szCs w:val="22"/>
              </w:rPr>
              <w:t>2.0 ASSET CLASSIFICATION</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_Toc241103135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4</w:t>
            </w:r>
            <w:r w:rsidRPr="00290CE9">
              <w:rPr>
                <w:rFonts w:ascii="Cambria" w:hAnsi="Cambria"/>
                <w:noProof/>
                <w:webHidden/>
                <w:sz w:val="22"/>
                <w:szCs w:val="22"/>
              </w:rPr>
              <w:fldChar w:fldCharType="end"/>
            </w:r>
          </w:hyperlink>
        </w:p>
        <w:p w:rsidRPr="00290CE9" w:rsidR="00290CE9" w:rsidP="00290CE9" w:rsidRDefault="00290CE9" w14:paraId="0B102D15" w14:textId="5E085C15">
          <w:pPr>
            <w:pStyle w:val="TOC2"/>
            <w:tabs>
              <w:tab w:val="right" w:leader="dot" w:pos="9896"/>
            </w:tabs>
            <w:spacing w:after="0"/>
            <w:rPr>
              <w:rFonts w:ascii="Cambria" w:hAnsi="Cambria"/>
              <w:noProof/>
              <w:sz w:val="22"/>
              <w:szCs w:val="22"/>
            </w:rPr>
          </w:pPr>
          <w:hyperlink w:history="1" w:anchor="_Toc241103136">
            <w:r w:rsidRPr="00290CE9">
              <w:rPr>
                <w:rStyle w:val="Hyperlink"/>
                <w:rFonts w:ascii="Cambria" w:hAnsi="Cambria"/>
                <w:noProof/>
                <w:sz w:val="22"/>
                <w:szCs w:val="22"/>
              </w:rPr>
              <w:t>2.1 Hardware Assets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_Toc241103136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4</w:t>
            </w:r>
            <w:r w:rsidRPr="00290CE9">
              <w:rPr>
                <w:rFonts w:ascii="Cambria" w:hAnsi="Cambria"/>
                <w:noProof/>
                <w:webHidden/>
                <w:sz w:val="22"/>
                <w:szCs w:val="22"/>
              </w:rPr>
              <w:fldChar w:fldCharType="end"/>
            </w:r>
          </w:hyperlink>
        </w:p>
        <w:p w:rsidRPr="00290CE9" w:rsidR="00290CE9" w:rsidP="00290CE9" w:rsidRDefault="00290CE9" w14:paraId="069E3F98" w14:textId="7940F2D7">
          <w:pPr>
            <w:pStyle w:val="TOC2"/>
            <w:tabs>
              <w:tab w:val="right" w:leader="dot" w:pos="9896"/>
            </w:tabs>
            <w:spacing w:after="0"/>
            <w:rPr>
              <w:rFonts w:ascii="Cambria" w:hAnsi="Cambria"/>
              <w:noProof/>
              <w:sz w:val="22"/>
              <w:szCs w:val="22"/>
            </w:rPr>
          </w:pPr>
          <w:hyperlink w:history="1" w:anchor="_Toc241103137">
            <w:r w:rsidRPr="00290CE9">
              <w:rPr>
                <w:rStyle w:val="Hyperlink"/>
                <w:rFonts w:ascii="Cambria" w:hAnsi="Cambria"/>
                <w:noProof/>
                <w:sz w:val="22"/>
                <w:szCs w:val="22"/>
              </w:rPr>
              <w:t>2.2 Software Assets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_Toc241103137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4</w:t>
            </w:r>
            <w:r w:rsidRPr="00290CE9">
              <w:rPr>
                <w:rFonts w:ascii="Cambria" w:hAnsi="Cambria"/>
                <w:noProof/>
                <w:webHidden/>
                <w:sz w:val="22"/>
                <w:szCs w:val="22"/>
              </w:rPr>
              <w:fldChar w:fldCharType="end"/>
            </w:r>
          </w:hyperlink>
        </w:p>
        <w:p w:rsidRPr="00290CE9" w:rsidR="00290CE9" w:rsidP="00290CE9" w:rsidRDefault="00290CE9" w14:paraId="7FFA7033" w14:textId="672D45F9">
          <w:pPr>
            <w:pStyle w:val="TOC2"/>
            <w:tabs>
              <w:tab w:val="right" w:leader="dot" w:pos="9896"/>
            </w:tabs>
            <w:spacing w:after="0"/>
            <w:rPr>
              <w:rFonts w:ascii="Cambria" w:hAnsi="Cambria"/>
              <w:noProof/>
              <w:sz w:val="22"/>
              <w:szCs w:val="22"/>
            </w:rPr>
          </w:pPr>
          <w:hyperlink w:history="1" w:anchor="_Toc241103138">
            <w:r w:rsidRPr="00290CE9">
              <w:rPr>
                <w:rStyle w:val="Hyperlink"/>
                <w:rFonts w:ascii="Cambria" w:hAnsi="Cambria"/>
                <w:noProof/>
                <w:sz w:val="22"/>
                <w:szCs w:val="22"/>
              </w:rPr>
              <w:t>2.3 Information Assets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_Toc241103138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4</w:t>
            </w:r>
            <w:r w:rsidRPr="00290CE9">
              <w:rPr>
                <w:rFonts w:ascii="Cambria" w:hAnsi="Cambria"/>
                <w:noProof/>
                <w:webHidden/>
                <w:sz w:val="22"/>
                <w:szCs w:val="22"/>
              </w:rPr>
              <w:fldChar w:fldCharType="end"/>
            </w:r>
          </w:hyperlink>
        </w:p>
        <w:p w:rsidRPr="00290CE9" w:rsidR="00290CE9" w:rsidP="00290CE9" w:rsidRDefault="00290CE9" w14:paraId="45AF4764" w14:textId="5BB599FE">
          <w:pPr>
            <w:pStyle w:val="TOC2"/>
            <w:tabs>
              <w:tab w:val="right" w:leader="dot" w:pos="9896"/>
            </w:tabs>
            <w:spacing w:after="0"/>
            <w:rPr>
              <w:rFonts w:ascii="Cambria" w:hAnsi="Cambria"/>
              <w:noProof/>
              <w:sz w:val="22"/>
              <w:szCs w:val="22"/>
            </w:rPr>
          </w:pPr>
          <w:hyperlink w:history="1" w:anchor="_Toc241103139">
            <w:r w:rsidRPr="00290CE9">
              <w:rPr>
                <w:rStyle w:val="Hyperlink"/>
                <w:rFonts w:ascii="Cambria" w:hAnsi="Cambria"/>
                <w:noProof/>
                <w:sz w:val="22"/>
                <w:szCs w:val="22"/>
              </w:rPr>
              <w:t>2.4 Support Infrastructure</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_Toc241103139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4</w:t>
            </w:r>
            <w:r w:rsidRPr="00290CE9">
              <w:rPr>
                <w:rFonts w:ascii="Cambria" w:hAnsi="Cambria"/>
                <w:noProof/>
                <w:webHidden/>
                <w:sz w:val="22"/>
                <w:szCs w:val="22"/>
              </w:rPr>
              <w:fldChar w:fldCharType="end"/>
            </w:r>
          </w:hyperlink>
        </w:p>
        <w:p w:rsidRPr="00290CE9" w:rsidR="00290CE9" w:rsidP="00290CE9" w:rsidRDefault="00290CE9" w14:paraId="7052B2B3" w14:textId="450A3664">
          <w:pPr>
            <w:pStyle w:val="TOC1"/>
            <w:tabs>
              <w:tab w:val="right" w:leader="dot" w:pos="9896"/>
            </w:tabs>
            <w:spacing w:after="0"/>
            <w:rPr>
              <w:rFonts w:ascii="Cambria" w:hAnsi="Cambria"/>
              <w:noProof/>
              <w:sz w:val="22"/>
              <w:szCs w:val="22"/>
            </w:rPr>
          </w:pPr>
          <w:hyperlink w:history="1" w:anchor="_Toc241103140">
            <w:r w:rsidRPr="00290CE9">
              <w:rPr>
                <w:rStyle w:val="Hyperlink"/>
                <w:rFonts w:ascii="Cambria" w:hAnsi="Cambria"/>
                <w:noProof/>
                <w:sz w:val="22"/>
                <w:szCs w:val="22"/>
              </w:rPr>
              <w:t>3.0 GENERAL ACCEPTABLE USE RULES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_Toc241103140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4</w:t>
            </w:r>
            <w:r w:rsidRPr="00290CE9">
              <w:rPr>
                <w:rFonts w:ascii="Cambria" w:hAnsi="Cambria"/>
                <w:noProof/>
                <w:webHidden/>
                <w:sz w:val="22"/>
                <w:szCs w:val="22"/>
              </w:rPr>
              <w:fldChar w:fldCharType="end"/>
            </w:r>
          </w:hyperlink>
        </w:p>
        <w:p w:rsidRPr="00290CE9" w:rsidR="00290CE9" w:rsidP="00290CE9" w:rsidRDefault="00290CE9" w14:paraId="2F9E6208" w14:textId="1CA020C6">
          <w:pPr>
            <w:pStyle w:val="TOC2"/>
            <w:tabs>
              <w:tab w:val="right" w:leader="dot" w:pos="9896"/>
            </w:tabs>
            <w:spacing w:after="0"/>
            <w:rPr>
              <w:rFonts w:ascii="Cambria" w:hAnsi="Cambria"/>
              <w:noProof/>
              <w:sz w:val="22"/>
              <w:szCs w:val="22"/>
            </w:rPr>
          </w:pPr>
          <w:hyperlink w:history="1" w:anchor="_Toc241103141">
            <w:r w:rsidRPr="00290CE9">
              <w:rPr>
                <w:rStyle w:val="Hyperlink"/>
                <w:rFonts w:ascii="Cambria" w:hAnsi="Cambria"/>
                <w:noProof/>
                <w:sz w:val="22"/>
                <w:szCs w:val="22"/>
              </w:rPr>
              <w:t>3.1 Authorised Use</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_Toc241103141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4</w:t>
            </w:r>
            <w:r w:rsidRPr="00290CE9">
              <w:rPr>
                <w:rFonts w:ascii="Cambria" w:hAnsi="Cambria"/>
                <w:noProof/>
                <w:webHidden/>
                <w:sz w:val="22"/>
                <w:szCs w:val="22"/>
              </w:rPr>
              <w:fldChar w:fldCharType="end"/>
            </w:r>
          </w:hyperlink>
        </w:p>
        <w:p w:rsidRPr="00290CE9" w:rsidR="00290CE9" w:rsidP="00290CE9" w:rsidRDefault="00290CE9" w14:paraId="6A23A10C" w14:textId="55D1607E">
          <w:pPr>
            <w:pStyle w:val="TOC2"/>
            <w:tabs>
              <w:tab w:val="right" w:leader="dot" w:pos="9896"/>
            </w:tabs>
            <w:spacing w:after="0"/>
            <w:rPr>
              <w:rFonts w:ascii="Cambria" w:hAnsi="Cambria"/>
              <w:noProof/>
              <w:sz w:val="22"/>
              <w:szCs w:val="22"/>
            </w:rPr>
          </w:pPr>
          <w:hyperlink w:history="1" w:anchor="_Toc241103142">
            <w:r w:rsidRPr="00290CE9">
              <w:rPr>
                <w:rStyle w:val="Hyperlink"/>
                <w:rFonts w:ascii="Cambria" w:hAnsi="Cambria"/>
                <w:noProof/>
                <w:sz w:val="22"/>
                <w:szCs w:val="22"/>
              </w:rPr>
              <w:t>3.2 Security and Confidentiality</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_Toc241103142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5</w:t>
            </w:r>
            <w:r w:rsidRPr="00290CE9">
              <w:rPr>
                <w:rFonts w:ascii="Cambria" w:hAnsi="Cambria"/>
                <w:noProof/>
                <w:webHidden/>
                <w:sz w:val="22"/>
                <w:szCs w:val="22"/>
              </w:rPr>
              <w:fldChar w:fldCharType="end"/>
            </w:r>
          </w:hyperlink>
        </w:p>
        <w:p w:rsidRPr="00290CE9" w:rsidR="00290CE9" w:rsidP="00290CE9" w:rsidRDefault="00290CE9" w14:paraId="73E648E2" w14:textId="44D0983F">
          <w:pPr>
            <w:pStyle w:val="TOC2"/>
            <w:tabs>
              <w:tab w:val="right" w:leader="dot" w:pos="9896"/>
            </w:tabs>
            <w:spacing w:after="0"/>
            <w:rPr>
              <w:rFonts w:ascii="Cambria" w:hAnsi="Cambria"/>
              <w:noProof/>
              <w:sz w:val="22"/>
              <w:szCs w:val="22"/>
            </w:rPr>
          </w:pPr>
          <w:hyperlink w:history="1" w:anchor="_Toc241103143">
            <w:r w:rsidRPr="00290CE9">
              <w:rPr>
                <w:rStyle w:val="Hyperlink"/>
                <w:rFonts w:ascii="Cambria" w:hAnsi="Cambria"/>
                <w:noProof/>
                <w:sz w:val="22"/>
                <w:szCs w:val="22"/>
              </w:rPr>
              <w:t>3.3 Asset Allocation and Registration</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_Toc241103143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5</w:t>
            </w:r>
            <w:r w:rsidRPr="00290CE9">
              <w:rPr>
                <w:rFonts w:ascii="Cambria" w:hAnsi="Cambria"/>
                <w:noProof/>
                <w:webHidden/>
                <w:sz w:val="22"/>
                <w:szCs w:val="22"/>
              </w:rPr>
              <w:fldChar w:fldCharType="end"/>
            </w:r>
          </w:hyperlink>
        </w:p>
        <w:p w:rsidRPr="00290CE9" w:rsidR="00290CE9" w:rsidP="00290CE9" w:rsidRDefault="00290CE9" w14:paraId="64870C25" w14:textId="2EBBE815">
          <w:pPr>
            <w:pStyle w:val="TOC2"/>
            <w:tabs>
              <w:tab w:val="right" w:leader="dot" w:pos="9896"/>
            </w:tabs>
            <w:spacing w:after="0"/>
            <w:rPr>
              <w:rFonts w:ascii="Cambria" w:hAnsi="Cambria"/>
              <w:noProof/>
              <w:sz w:val="22"/>
              <w:szCs w:val="22"/>
            </w:rPr>
          </w:pPr>
          <w:hyperlink w:history="1" w:anchor="_Toc241103144">
            <w:r w:rsidRPr="00290CE9">
              <w:rPr>
                <w:rStyle w:val="Hyperlink"/>
                <w:rFonts w:ascii="Cambria" w:hAnsi="Cambria"/>
                <w:noProof/>
                <w:sz w:val="22"/>
                <w:szCs w:val="22"/>
              </w:rPr>
              <w:t>3.5 Storage and Protection of Devices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_Toc241103144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5</w:t>
            </w:r>
            <w:r w:rsidRPr="00290CE9">
              <w:rPr>
                <w:rFonts w:ascii="Cambria" w:hAnsi="Cambria"/>
                <w:noProof/>
                <w:webHidden/>
                <w:sz w:val="22"/>
                <w:szCs w:val="22"/>
              </w:rPr>
              <w:fldChar w:fldCharType="end"/>
            </w:r>
          </w:hyperlink>
        </w:p>
        <w:p w:rsidRPr="00290CE9" w:rsidR="00290CE9" w:rsidP="00290CE9" w:rsidRDefault="00290CE9" w14:paraId="2BE9E5FF" w14:textId="53463C04">
          <w:pPr>
            <w:pStyle w:val="TOC2"/>
            <w:tabs>
              <w:tab w:val="right" w:leader="dot" w:pos="9896"/>
            </w:tabs>
            <w:spacing w:after="0"/>
            <w:rPr>
              <w:rFonts w:ascii="Cambria" w:hAnsi="Cambria"/>
              <w:noProof/>
              <w:sz w:val="22"/>
              <w:szCs w:val="22"/>
            </w:rPr>
          </w:pPr>
          <w:hyperlink w:history="1" w:anchor="_Toc241103145">
            <w:r w:rsidRPr="00290CE9">
              <w:rPr>
                <w:rStyle w:val="Hyperlink"/>
                <w:rFonts w:ascii="Cambria" w:hAnsi="Cambria"/>
                <w:noProof/>
                <w:sz w:val="22"/>
                <w:szCs w:val="22"/>
              </w:rPr>
              <w:t>3.6 Maintenance and Support</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_Toc241103145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5</w:t>
            </w:r>
            <w:r w:rsidRPr="00290CE9">
              <w:rPr>
                <w:rFonts w:ascii="Cambria" w:hAnsi="Cambria"/>
                <w:noProof/>
                <w:webHidden/>
                <w:sz w:val="22"/>
                <w:szCs w:val="22"/>
              </w:rPr>
              <w:fldChar w:fldCharType="end"/>
            </w:r>
          </w:hyperlink>
        </w:p>
        <w:p w:rsidRPr="00290CE9" w:rsidR="00290CE9" w:rsidP="00290CE9" w:rsidRDefault="00290CE9" w14:paraId="47293975" w14:textId="6F192AEF">
          <w:pPr>
            <w:pStyle w:val="TOC2"/>
            <w:tabs>
              <w:tab w:val="right" w:leader="dot" w:pos="9896"/>
            </w:tabs>
            <w:spacing w:after="0"/>
            <w:rPr>
              <w:rFonts w:ascii="Cambria" w:hAnsi="Cambria"/>
              <w:noProof/>
              <w:sz w:val="22"/>
              <w:szCs w:val="22"/>
            </w:rPr>
          </w:pPr>
          <w:hyperlink w:history="1" w:anchor="_Toc241103146">
            <w:r w:rsidRPr="00290CE9">
              <w:rPr>
                <w:rStyle w:val="Hyperlink"/>
                <w:rFonts w:ascii="Cambria" w:hAnsi="Cambria"/>
                <w:noProof/>
                <w:sz w:val="22"/>
                <w:szCs w:val="22"/>
              </w:rPr>
              <w:t>3.7 Loss, Theft, or Damage</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_Toc241103146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5</w:t>
            </w:r>
            <w:r w:rsidRPr="00290CE9">
              <w:rPr>
                <w:rFonts w:ascii="Cambria" w:hAnsi="Cambria"/>
                <w:noProof/>
                <w:webHidden/>
                <w:sz w:val="22"/>
                <w:szCs w:val="22"/>
              </w:rPr>
              <w:fldChar w:fldCharType="end"/>
            </w:r>
          </w:hyperlink>
        </w:p>
        <w:p w:rsidRPr="00290CE9" w:rsidR="00290CE9" w:rsidP="00290CE9" w:rsidRDefault="00290CE9" w14:paraId="138E24D5" w14:textId="5AE7FB17">
          <w:pPr>
            <w:pStyle w:val="TOC1"/>
            <w:tabs>
              <w:tab w:val="right" w:leader="dot" w:pos="9896"/>
            </w:tabs>
            <w:spacing w:after="0"/>
            <w:rPr>
              <w:rFonts w:ascii="Cambria" w:hAnsi="Cambria"/>
              <w:noProof/>
              <w:sz w:val="22"/>
              <w:szCs w:val="22"/>
            </w:rPr>
          </w:pPr>
          <w:hyperlink w:history="1" w:anchor="_Toc241103147">
            <w:r w:rsidRPr="00290CE9">
              <w:rPr>
                <w:rStyle w:val="Hyperlink"/>
                <w:rFonts w:ascii="Cambria" w:hAnsi="Cambria"/>
                <w:noProof/>
                <w:sz w:val="22"/>
                <w:szCs w:val="22"/>
              </w:rPr>
              <w:t>4.0 APPROVED FILE STORAGE — DEVICE REQUIREMENTS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_Toc241103147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5</w:t>
            </w:r>
            <w:r w:rsidRPr="00290CE9">
              <w:rPr>
                <w:rFonts w:ascii="Cambria" w:hAnsi="Cambria"/>
                <w:noProof/>
                <w:webHidden/>
                <w:sz w:val="22"/>
                <w:szCs w:val="22"/>
              </w:rPr>
              <w:fldChar w:fldCharType="end"/>
            </w:r>
          </w:hyperlink>
        </w:p>
        <w:p w:rsidRPr="00290CE9" w:rsidR="00290CE9" w:rsidP="00290CE9" w:rsidRDefault="00290CE9" w14:paraId="4F27C55D" w14:textId="43E92847">
          <w:pPr>
            <w:pStyle w:val="TOC2"/>
            <w:tabs>
              <w:tab w:val="right" w:leader="dot" w:pos="9896"/>
            </w:tabs>
            <w:spacing w:after="0"/>
            <w:rPr>
              <w:rFonts w:ascii="Cambria" w:hAnsi="Cambria"/>
              <w:noProof/>
              <w:sz w:val="22"/>
              <w:szCs w:val="22"/>
            </w:rPr>
          </w:pPr>
          <w:hyperlink w:history="1" w:anchor="_Toc241103148">
            <w:r w:rsidRPr="00290CE9">
              <w:rPr>
                <w:rStyle w:val="Hyperlink"/>
                <w:rFonts w:ascii="Cambria" w:hAnsi="Cambria"/>
                <w:noProof/>
                <w:sz w:val="22"/>
                <w:szCs w:val="22"/>
              </w:rPr>
              <w:t>4.1 OneDrive Sync — Mandatory on All Company Devices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_Toc241103148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5</w:t>
            </w:r>
            <w:r w:rsidRPr="00290CE9">
              <w:rPr>
                <w:rFonts w:ascii="Cambria" w:hAnsi="Cambria"/>
                <w:noProof/>
                <w:webHidden/>
                <w:sz w:val="22"/>
                <w:szCs w:val="22"/>
              </w:rPr>
              <w:fldChar w:fldCharType="end"/>
            </w:r>
          </w:hyperlink>
        </w:p>
        <w:p w:rsidRPr="00290CE9" w:rsidR="00290CE9" w:rsidP="00290CE9" w:rsidRDefault="00290CE9" w14:paraId="43CB4D49" w14:textId="3AD9D4C7">
          <w:pPr>
            <w:pStyle w:val="TOC2"/>
            <w:tabs>
              <w:tab w:val="right" w:leader="dot" w:pos="9896"/>
            </w:tabs>
            <w:spacing w:after="0"/>
            <w:rPr>
              <w:rFonts w:ascii="Cambria" w:hAnsi="Cambria"/>
              <w:noProof/>
              <w:sz w:val="22"/>
              <w:szCs w:val="22"/>
            </w:rPr>
          </w:pPr>
          <w:hyperlink w:history="1" w:anchor="_Toc241103149">
            <w:r w:rsidRPr="00290CE9">
              <w:rPr>
                <w:rStyle w:val="Hyperlink"/>
                <w:rFonts w:ascii="Cambria" w:hAnsi="Cambria"/>
                <w:noProof/>
                <w:sz w:val="22"/>
                <w:szCs w:val="22"/>
              </w:rPr>
              <w:t>4.2 Local Device Storage — Temporary Only</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_Toc241103149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6</w:t>
            </w:r>
            <w:r w:rsidRPr="00290CE9">
              <w:rPr>
                <w:rFonts w:ascii="Cambria" w:hAnsi="Cambria"/>
                <w:noProof/>
                <w:webHidden/>
                <w:sz w:val="22"/>
                <w:szCs w:val="22"/>
              </w:rPr>
              <w:fldChar w:fldCharType="end"/>
            </w:r>
          </w:hyperlink>
        </w:p>
        <w:p w:rsidRPr="00290CE9" w:rsidR="00290CE9" w:rsidP="00290CE9" w:rsidRDefault="00290CE9" w14:paraId="6960D4D1" w14:textId="7DD1A61F">
          <w:pPr>
            <w:pStyle w:val="TOC2"/>
            <w:tabs>
              <w:tab w:val="right" w:leader="dot" w:pos="9896"/>
            </w:tabs>
            <w:spacing w:after="0"/>
            <w:rPr>
              <w:rFonts w:ascii="Cambria" w:hAnsi="Cambria"/>
              <w:noProof/>
              <w:sz w:val="22"/>
              <w:szCs w:val="22"/>
            </w:rPr>
          </w:pPr>
          <w:hyperlink w:history="1" w:anchor="_Toc241103150">
            <w:r w:rsidRPr="00290CE9">
              <w:rPr>
                <w:rStyle w:val="Hyperlink"/>
                <w:rFonts w:ascii="Cambria" w:hAnsi="Cambria"/>
                <w:noProof/>
                <w:sz w:val="22"/>
                <w:szCs w:val="22"/>
              </w:rPr>
              <w:t>4.3 Desktop and Downloads Hygiene</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_Toc241103150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6</w:t>
            </w:r>
            <w:r w:rsidRPr="00290CE9">
              <w:rPr>
                <w:rFonts w:ascii="Cambria" w:hAnsi="Cambria"/>
                <w:noProof/>
                <w:webHidden/>
                <w:sz w:val="22"/>
                <w:szCs w:val="22"/>
              </w:rPr>
              <w:fldChar w:fldCharType="end"/>
            </w:r>
          </w:hyperlink>
        </w:p>
        <w:p w:rsidRPr="00290CE9" w:rsidR="00290CE9" w:rsidP="00290CE9" w:rsidRDefault="00290CE9" w14:paraId="42D133F6" w14:textId="77FE671E">
          <w:pPr>
            <w:pStyle w:val="TOC1"/>
            <w:tabs>
              <w:tab w:val="right" w:leader="dot" w:pos="9896"/>
            </w:tabs>
            <w:spacing w:after="0"/>
            <w:rPr>
              <w:rFonts w:ascii="Cambria" w:hAnsi="Cambria"/>
              <w:noProof/>
              <w:sz w:val="22"/>
              <w:szCs w:val="22"/>
            </w:rPr>
          </w:pPr>
          <w:hyperlink w:history="1" w:anchor="_Toc241103151">
            <w:r w:rsidRPr="00290CE9">
              <w:rPr>
                <w:rStyle w:val="Hyperlink"/>
                <w:rFonts w:ascii="Cambria" w:hAnsi="Cambria"/>
                <w:noProof/>
                <w:sz w:val="22"/>
                <w:szCs w:val="22"/>
              </w:rPr>
              <w:t>5.0 PERSONAL VS BUSINESS USE OF COMPANY DEVICES AND ACCOUNTS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_Toc241103151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6</w:t>
            </w:r>
            <w:r w:rsidRPr="00290CE9">
              <w:rPr>
                <w:rFonts w:ascii="Cambria" w:hAnsi="Cambria"/>
                <w:noProof/>
                <w:webHidden/>
                <w:sz w:val="22"/>
                <w:szCs w:val="22"/>
              </w:rPr>
              <w:fldChar w:fldCharType="end"/>
            </w:r>
          </w:hyperlink>
        </w:p>
        <w:p w:rsidRPr="00290CE9" w:rsidR="00290CE9" w:rsidP="00290CE9" w:rsidRDefault="00290CE9" w14:paraId="6EC33CA1" w14:textId="6AB3BD54">
          <w:pPr>
            <w:pStyle w:val="TOC2"/>
            <w:tabs>
              <w:tab w:val="right" w:leader="dot" w:pos="9896"/>
            </w:tabs>
            <w:spacing w:after="0"/>
            <w:rPr>
              <w:rFonts w:ascii="Cambria" w:hAnsi="Cambria"/>
              <w:noProof/>
              <w:sz w:val="22"/>
              <w:szCs w:val="22"/>
            </w:rPr>
          </w:pPr>
          <w:hyperlink w:history="1" w:anchor="_Toc241103152">
            <w:r w:rsidRPr="00290CE9">
              <w:rPr>
                <w:rStyle w:val="Hyperlink"/>
                <w:rFonts w:ascii="Cambria" w:hAnsi="Cambria"/>
                <w:noProof/>
                <w:sz w:val="22"/>
                <w:szCs w:val="22"/>
              </w:rPr>
              <w:t>5.1 Company Devices — What Is Permitted</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_Toc241103152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6</w:t>
            </w:r>
            <w:r w:rsidRPr="00290CE9">
              <w:rPr>
                <w:rFonts w:ascii="Cambria" w:hAnsi="Cambria"/>
                <w:noProof/>
                <w:webHidden/>
                <w:sz w:val="22"/>
                <w:szCs w:val="22"/>
              </w:rPr>
              <w:fldChar w:fldCharType="end"/>
            </w:r>
          </w:hyperlink>
        </w:p>
        <w:p w:rsidRPr="00290CE9" w:rsidR="00290CE9" w:rsidP="00290CE9" w:rsidRDefault="00290CE9" w14:paraId="52F9EBA4" w14:textId="3A216162">
          <w:pPr>
            <w:pStyle w:val="TOC2"/>
            <w:tabs>
              <w:tab w:val="right" w:leader="dot" w:pos="9896"/>
            </w:tabs>
            <w:spacing w:after="0"/>
            <w:rPr>
              <w:rFonts w:ascii="Cambria" w:hAnsi="Cambria"/>
              <w:noProof/>
              <w:sz w:val="22"/>
              <w:szCs w:val="22"/>
            </w:rPr>
          </w:pPr>
          <w:hyperlink w:history="1" w:anchor="_Toc241103153">
            <w:r w:rsidRPr="00290CE9">
              <w:rPr>
                <w:rStyle w:val="Hyperlink"/>
                <w:rFonts w:ascii="Cambria" w:hAnsi="Cambria"/>
                <w:noProof/>
                <w:sz w:val="22"/>
                <w:szCs w:val="22"/>
              </w:rPr>
              <w:t>5.2 Corporate Accounts — What Is Permitted</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_Toc241103153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6</w:t>
            </w:r>
            <w:r w:rsidRPr="00290CE9">
              <w:rPr>
                <w:rFonts w:ascii="Cambria" w:hAnsi="Cambria"/>
                <w:noProof/>
                <w:webHidden/>
                <w:sz w:val="22"/>
                <w:szCs w:val="22"/>
              </w:rPr>
              <w:fldChar w:fldCharType="end"/>
            </w:r>
          </w:hyperlink>
        </w:p>
        <w:p w:rsidRPr="00290CE9" w:rsidR="00290CE9" w:rsidP="00290CE9" w:rsidRDefault="00290CE9" w14:paraId="58D1D5DB" w14:textId="2F3E91A4">
          <w:pPr>
            <w:pStyle w:val="TOC2"/>
            <w:tabs>
              <w:tab w:val="right" w:leader="dot" w:pos="9896"/>
            </w:tabs>
            <w:spacing w:after="0"/>
            <w:rPr>
              <w:rFonts w:ascii="Cambria" w:hAnsi="Cambria"/>
              <w:noProof/>
              <w:sz w:val="22"/>
              <w:szCs w:val="22"/>
            </w:rPr>
          </w:pPr>
          <w:hyperlink w:history="1" w:anchor="_Toc241103154">
            <w:r w:rsidRPr="00290CE9">
              <w:rPr>
                <w:rStyle w:val="Hyperlink"/>
                <w:rFonts w:ascii="Cambria" w:hAnsi="Cambria"/>
                <w:noProof/>
                <w:sz w:val="22"/>
                <w:szCs w:val="22"/>
              </w:rPr>
              <w:t>5.3 Personal Devices (BYOD) — Endpoint Management Enrolment Required</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_Toc241103154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7</w:t>
            </w:r>
            <w:r w:rsidRPr="00290CE9">
              <w:rPr>
                <w:rFonts w:ascii="Cambria" w:hAnsi="Cambria"/>
                <w:noProof/>
                <w:webHidden/>
                <w:sz w:val="22"/>
                <w:szCs w:val="22"/>
              </w:rPr>
              <w:fldChar w:fldCharType="end"/>
            </w:r>
          </w:hyperlink>
        </w:p>
        <w:p w:rsidRPr="00290CE9" w:rsidR="00290CE9" w:rsidP="00290CE9" w:rsidRDefault="00290CE9" w14:paraId="05062640" w14:textId="7E04CD0F">
          <w:pPr>
            <w:pStyle w:val="TOC2"/>
            <w:tabs>
              <w:tab w:val="right" w:leader="dot" w:pos="9896"/>
            </w:tabs>
            <w:spacing w:after="0"/>
            <w:rPr>
              <w:rFonts w:ascii="Cambria" w:hAnsi="Cambria"/>
              <w:noProof/>
              <w:sz w:val="22"/>
              <w:szCs w:val="22"/>
            </w:rPr>
          </w:pPr>
          <w:hyperlink w:history="1" w:anchor="_Toc241103155">
            <w:r w:rsidRPr="00290CE9">
              <w:rPr>
                <w:rStyle w:val="Hyperlink"/>
                <w:rFonts w:ascii="Cambria" w:hAnsi="Cambria"/>
                <w:noProof/>
                <w:sz w:val="22"/>
                <w:szCs w:val="22"/>
              </w:rPr>
              <w:t>5.4 No Expectation of Privacy — Company Devices and Accounts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_Toc241103155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7</w:t>
            </w:r>
            <w:r w:rsidRPr="00290CE9">
              <w:rPr>
                <w:rFonts w:ascii="Cambria" w:hAnsi="Cambria"/>
                <w:noProof/>
                <w:webHidden/>
                <w:sz w:val="22"/>
                <w:szCs w:val="22"/>
              </w:rPr>
              <w:fldChar w:fldCharType="end"/>
            </w:r>
          </w:hyperlink>
        </w:p>
        <w:p w:rsidRPr="00290CE9" w:rsidR="00290CE9" w:rsidP="00290CE9" w:rsidRDefault="00290CE9" w14:paraId="57F62A1C" w14:textId="1FCF16F5">
          <w:pPr>
            <w:pStyle w:val="TOC1"/>
            <w:tabs>
              <w:tab w:val="right" w:leader="dot" w:pos="9896"/>
            </w:tabs>
            <w:spacing w:after="0"/>
            <w:rPr>
              <w:rFonts w:ascii="Cambria" w:hAnsi="Cambria"/>
              <w:noProof/>
              <w:sz w:val="22"/>
              <w:szCs w:val="22"/>
            </w:rPr>
          </w:pPr>
          <w:hyperlink w:history="1" w:anchor="_Toc241103156">
            <w:r w:rsidRPr="00290CE9">
              <w:rPr>
                <w:rStyle w:val="Hyperlink"/>
                <w:rFonts w:ascii="Cambria" w:hAnsi="Cambria"/>
                <w:noProof/>
                <w:sz w:val="22"/>
                <w:szCs w:val="22"/>
              </w:rPr>
              <w:t>6.0 INFORMATION HANDLING REQUIREMENTS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_Toc241103156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7</w:t>
            </w:r>
            <w:r w:rsidRPr="00290CE9">
              <w:rPr>
                <w:rFonts w:ascii="Cambria" w:hAnsi="Cambria"/>
                <w:noProof/>
                <w:webHidden/>
                <w:sz w:val="22"/>
                <w:szCs w:val="22"/>
              </w:rPr>
              <w:fldChar w:fldCharType="end"/>
            </w:r>
          </w:hyperlink>
        </w:p>
        <w:p w:rsidRPr="00290CE9" w:rsidR="00290CE9" w:rsidP="00290CE9" w:rsidRDefault="00290CE9" w14:paraId="19BA4B3E" w14:textId="19B05C55">
          <w:pPr>
            <w:pStyle w:val="TOC2"/>
            <w:tabs>
              <w:tab w:val="right" w:leader="dot" w:pos="9896"/>
            </w:tabs>
            <w:spacing w:after="0"/>
            <w:rPr>
              <w:rFonts w:ascii="Cambria" w:hAnsi="Cambria"/>
              <w:noProof/>
              <w:sz w:val="22"/>
              <w:szCs w:val="22"/>
            </w:rPr>
          </w:pPr>
          <w:hyperlink w:history="1" w:anchor="_Toc241103157">
            <w:r w:rsidRPr="00290CE9">
              <w:rPr>
                <w:rStyle w:val="Hyperlink"/>
                <w:rFonts w:ascii="Cambria" w:hAnsi="Cambria"/>
                <w:noProof/>
                <w:sz w:val="22"/>
                <w:szCs w:val="22"/>
              </w:rPr>
              <w:t>6.1 Client Data — Additional Obligations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_Toc241103157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7</w:t>
            </w:r>
            <w:r w:rsidRPr="00290CE9">
              <w:rPr>
                <w:rFonts w:ascii="Cambria" w:hAnsi="Cambria"/>
                <w:noProof/>
                <w:webHidden/>
                <w:sz w:val="22"/>
                <w:szCs w:val="22"/>
              </w:rPr>
              <w:fldChar w:fldCharType="end"/>
            </w:r>
          </w:hyperlink>
        </w:p>
        <w:p w:rsidRPr="00290CE9" w:rsidR="00290CE9" w:rsidP="00290CE9" w:rsidRDefault="00290CE9" w14:paraId="1AE53F8D" w14:textId="3D5980DC">
          <w:pPr>
            <w:pStyle w:val="TOC2"/>
            <w:tabs>
              <w:tab w:val="right" w:leader="dot" w:pos="9896"/>
            </w:tabs>
            <w:spacing w:after="0"/>
            <w:rPr>
              <w:rFonts w:ascii="Cambria" w:hAnsi="Cambria"/>
              <w:noProof/>
              <w:sz w:val="22"/>
              <w:szCs w:val="22"/>
            </w:rPr>
          </w:pPr>
          <w:hyperlink w:history="1" w:anchor="_Toc241103158">
            <w:r w:rsidRPr="00290CE9">
              <w:rPr>
                <w:rStyle w:val="Hyperlink"/>
                <w:rFonts w:ascii="Cambria" w:hAnsi="Cambria"/>
                <w:noProof/>
                <w:sz w:val="22"/>
                <w:szCs w:val="22"/>
              </w:rPr>
              <w:t>6.2 Physical Data Handling</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_Toc241103158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8</w:t>
            </w:r>
            <w:r w:rsidRPr="00290CE9">
              <w:rPr>
                <w:rFonts w:ascii="Cambria" w:hAnsi="Cambria"/>
                <w:noProof/>
                <w:webHidden/>
                <w:sz w:val="22"/>
                <w:szCs w:val="22"/>
              </w:rPr>
              <w:fldChar w:fldCharType="end"/>
            </w:r>
          </w:hyperlink>
        </w:p>
        <w:p w:rsidRPr="00290CE9" w:rsidR="00290CE9" w:rsidP="00290CE9" w:rsidRDefault="00290CE9" w14:paraId="67C3B646" w14:textId="0727512E">
          <w:pPr>
            <w:pStyle w:val="TOC2"/>
            <w:tabs>
              <w:tab w:val="right" w:leader="dot" w:pos="9896"/>
            </w:tabs>
            <w:spacing w:after="0"/>
            <w:rPr>
              <w:rFonts w:ascii="Cambria" w:hAnsi="Cambria"/>
              <w:noProof/>
              <w:sz w:val="22"/>
              <w:szCs w:val="22"/>
            </w:rPr>
          </w:pPr>
          <w:hyperlink w:history="1" w:anchor="_Toc241103159">
            <w:r w:rsidRPr="00290CE9">
              <w:rPr>
                <w:rStyle w:val="Hyperlink"/>
                <w:rFonts w:ascii="Cambria" w:hAnsi="Cambria"/>
                <w:noProof/>
                <w:sz w:val="22"/>
                <w:szCs w:val="22"/>
              </w:rPr>
              <w:t>6.3 Clear Screen and Clear Desk</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_Toc241103159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8</w:t>
            </w:r>
            <w:r w:rsidRPr="00290CE9">
              <w:rPr>
                <w:rFonts w:ascii="Cambria" w:hAnsi="Cambria"/>
                <w:noProof/>
                <w:webHidden/>
                <w:sz w:val="22"/>
                <w:szCs w:val="22"/>
              </w:rPr>
              <w:fldChar w:fldCharType="end"/>
            </w:r>
          </w:hyperlink>
        </w:p>
        <w:p w:rsidRPr="00290CE9" w:rsidR="00290CE9" w:rsidP="00290CE9" w:rsidRDefault="00290CE9" w14:paraId="5A348228" w14:textId="6BD88658">
          <w:pPr>
            <w:pStyle w:val="TOC1"/>
            <w:tabs>
              <w:tab w:val="right" w:leader="dot" w:pos="9896"/>
            </w:tabs>
            <w:spacing w:after="0"/>
            <w:rPr>
              <w:rFonts w:ascii="Cambria" w:hAnsi="Cambria"/>
              <w:noProof/>
              <w:sz w:val="22"/>
              <w:szCs w:val="22"/>
            </w:rPr>
          </w:pPr>
          <w:hyperlink w:history="1" w:anchor="_Toc241103160">
            <w:r w:rsidRPr="00290CE9">
              <w:rPr>
                <w:rStyle w:val="Hyperlink"/>
                <w:rFonts w:ascii="Cambria" w:hAnsi="Cambria"/>
                <w:noProof/>
                <w:sz w:val="22"/>
                <w:szCs w:val="22"/>
              </w:rPr>
              <w:t>7.0 SOFTWARE INSTALLATION AND BROWSER EXTENSION RESTRICTIONS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_Toc241103160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8</w:t>
            </w:r>
            <w:r w:rsidRPr="00290CE9">
              <w:rPr>
                <w:rFonts w:ascii="Cambria" w:hAnsi="Cambria"/>
                <w:noProof/>
                <w:webHidden/>
                <w:sz w:val="22"/>
                <w:szCs w:val="22"/>
              </w:rPr>
              <w:fldChar w:fldCharType="end"/>
            </w:r>
          </w:hyperlink>
        </w:p>
        <w:p w:rsidRPr="00290CE9" w:rsidR="00290CE9" w:rsidP="00290CE9" w:rsidRDefault="00290CE9" w14:paraId="2B72137F" w14:textId="53ACA8F2">
          <w:pPr>
            <w:pStyle w:val="TOC2"/>
            <w:tabs>
              <w:tab w:val="right" w:leader="dot" w:pos="9896"/>
            </w:tabs>
            <w:spacing w:after="0"/>
            <w:rPr>
              <w:rFonts w:ascii="Cambria" w:hAnsi="Cambria"/>
              <w:noProof/>
              <w:sz w:val="22"/>
              <w:szCs w:val="22"/>
            </w:rPr>
          </w:pPr>
          <w:hyperlink w:history="1" w:anchor="_Toc241103161">
            <w:r w:rsidRPr="00290CE9">
              <w:rPr>
                <w:rStyle w:val="Hyperlink"/>
                <w:rFonts w:ascii="Cambria" w:hAnsi="Cambria"/>
                <w:noProof/>
                <w:sz w:val="22"/>
                <w:szCs w:val="22"/>
              </w:rPr>
              <w:t>7.1 Requesting Software or Extensions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_Toc241103161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8</w:t>
            </w:r>
            <w:r w:rsidRPr="00290CE9">
              <w:rPr>
                <w:rFonts w:ascii="Cambria" w:hAnsi="Cambria"/>
                <w:noProof/>
                <w:webHidden/>
                <w:sz w:val="22"/>
                <w:szCs w:val="22"/>
              </w:rPr>
              <w:fldChar w:fldCharType="end"/>
            </w:r>
          </w:hyperlink>
        </w:p>
        <w:p w:rsidRPr="00290CE9" w:rsidR="00290CE9" w:rsidP="00290CE9" w:rsidRDefault="00290CE9" w14:paraId="5262B63E" w14:textId="4C3A0881">
          <w:pPr>
            <w:pStyle w:val="TOC2"/>
            <w:tabs>
              <w:tab w:val="right" w:leader="dot" w:pos="9896"/>
            </w:tabs>
            <w:spacing w:after="0"/>
            <w:rPr>
              <w:rFonts w:ascii="Cambria" w:hAnsi="Cambria"/>
              <w:noProof/>
              <w:sz w:val="22"/>
              <w:szCs w:val="22"/>
            </w:rPr>
          </w:pPr>
          <w:hyperlink w:history="1" w:anchor="_Toc241103162">
            <w:r w:rsidRPr="00290CE9">
              <w:rPr>
                <w:rStyle w:val="Hyperlink"/>
                <w:rFonts w:ascii="Cambria" w:hAnsi="Cambria"/>
                <w:noProof/>
                <w:sz w:val="22"/>
                <w:szCs w:val="22"/>
              </w:rPr>
              <w:t>7.2 Browser Extension Controls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_Toc241103162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8</w:t>
            </w:r>
            <w:r w:rsidRPr="00290CE9">
              <w:rPr>
                <w:rFonts w:ascii="Cambria" w:hAnsi="Cambria"/>
                <w:noProof/>
                <w:webHidden/>
                <w:sz w:val="22"/>
                <w:szCs w:val="22"/>
              </w:rPr>
              <w:fldChar w:fldCharType="end"/>
            </w:r>
          </w:hyperlink>
        </w:p>
        <w:p w:rsidRPr="00290CE9" w:rsidR="00290CE9" w:rsidP="00290CE9" w:rsidRDefault="00290CE9" w14:paraId="2FF650D3" w14:textId="673E7C63">
          <w:pPr>
            <w:pStyle w:val="TOC2"/>
            <w:tabs>
              <w:tab w:val="right" w:leader="dot" w:pos="9896"/>
            </w:tabs>
            <w:spacing w:after="0"/>
            <w:rPr>
              <w:rFonts w:ascii="Cambria" w:hAnsi="Cambria"/>
              <w:noProof/>
              <w:sz w:val="22"/>
              <w:szCs w:val="22"/>
            </w:rPr>
          </w:pPr>
          <w:hyperlink w:history="1" w:anchor="_Toc241103163">
            <w:r w:rsidRPr="00290CE9">
              <w:rPr>
                <w:rStyle w:val="Hyperlink"/>
                <w:rFonts w:ascii="Cambria" w:hAnsi="Cambria"/>
                <w:noProof/>
                <w:sz w:val="22"/>
                <w:szCs w:val="22"/>
              </w:rPr>
              <w:t>7.4 Endpoint Security Requirements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_Toc241103163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9</w:t>
            </w:r>
            <w:r w:rsidRPr="00290CE9">
              <w:rPr>
                <w:rFonts w:ascii="Cambria" w:hAnsi="Cambria"/>
                <w:noProof/>
                <w:webHidden/>
                <w:sz w:val="22"/>
                <w:szCs w:val="22"/>
              </w:rPr>
              <w:fldChar w:fldCharType="end"/>
            </w:r>
          </w:hyperlink>
        </w:p>
        <w:p w:rsidRPr="00290CE9" w:rsidR="00290CE9" w:rsidP="00290CE9" w:rsidRDefault="00290CE9" w14:paraId="17878280" w14:textId="487600FD">
          <w:pPr>
            <w:pStyle w:val="TOC2"/>
            <w:tabs>
              <w:tab w:val="right" w:leader="dot" w:pos="9896"/>
            </w:tabs>
            <w:spacing w:after="0"/>
            <w:rPr>
              <w:rFonts w:ascii="Cambria" w:hAnsi="Cambria"/>
              <w:noProof/>
              <w:sz w:val="22"/>
              <w:szCs w:val="22"/>
            </w:rPr>
          </w:pPr>
          <w:hyperlink w:history="1" w:anchor="_Toc241103164">
            <w:r w:rsidRPr="00290CE9">
              <w:rPr>
                <w:rStyle w:val="Hyperlink"/>
                <w:rFonts w:ascii="Cambria" w:hAnsi="Cambria"/>
                <w:noProof/>
                <w:sz w:val="22"/>
                <w:szCs w:val="22"/>
              </w:rPr>
              <w:t>7.5 Firewall Exception Process — Third-Party and In-House Applications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_Toc241103164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9</w:t>
            </w:r>
            <w:r w:rsidRPr="00290CE9">
              <w:rPr>
                <w:rFonts w:ascii="Cambria" w:hAnsi="Cambria"/>
                <w:noProof/>
                <w:webHidden/>
                <w:sz w:val="22"/>
                <w:szCs w:val="22"/>
              </w:rPr>
              <w:fldChar w:fldCharType="end"/>
            </w:r>
          </w:hyperlink>
        </w:p>
        <w:p w:rsidRPr="00290CE9" w:rsidR="00290CE9" w:rsidP="00290CE9" w:rsidRDefault="00290CE9" w14:paraId="44A625CB" w14:textId="061BC67B">
          <w:pPr>
            <w:pStyle w:val="TOC1"/>
            <w:tabs>
              <w:tab w:val="right" w:leader="dot" w:pos="9896"/>
            </w:tabs>
            <w:spacing w:after="0"/>
            <w:rPr>
              <w:rFonts w:ascii="Cambria" w:hAnsi="Cambria"/>
              <w:noProof/>
              <w:sz w:val="22"/>
              <w:szCs w:val="22"/>
            </w:rPr>
          </w:pPr>
          <w:hyperlink w:history="1" w:anchor="_Toc241103165">
            <w:r w:rsidRPr="00290CE9">
              <w:rPr>
                <w:rStyle w:val="Hyperlink"/>
                <w:rFonts w:ascii="Cambria" w:hAnsi="Cambria"/>
                <w:noProof/>
                <w:sz w:val="22"/>
                <w:szCs w:val="22"/>
              </w:rPr>
              <w:t>8.0 DATA STORAGE AND TRANSFER</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_Toc241103165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9</w:t>
            </w:r>
            <w:r w:rsidRPr="00290CE9">
              <w:rPr>
                <w:rFonts w:ascii="Cambria" w:hAnsi="Cambria"/>
                <w:noProof/>
                <w:webHidden/>
                <w:sz w:val="22"/>
                <w:szCs w:val="22"/>
              </w:rPr>
              <w:fldChar w:fldCharType="end"/>
            </w:r>
          </w:hyperlink>
        </w:p>
        <w:p w:rsidRPr="00290CE9" w:rsidR="00290CE9" w:rsidP="00290CE9" w:rsidRDefault="00290CE9" w14:paraId="3504A68D" w14:textId="1B3CC8A3">
          <w:pPr>
            <w:pStyle w:val="TOC1"/>
            <w:tabs>
              <w:tab w:val="right" w:leader="dot" w:pos="9896"/>
            </w:tabs>
            <w:spacing w:after="0"/>
            <w:rPr>
              <w:rFonts w:ascii="Cambria" w:hAnsi="Cambria"/>
              <w:noProof/>
              <w:sz w:val="22"/>
              <w:szCs w:val="22"/>
            </w:rPr>
          </w:pPr>
          <w:hyperlink w:history="1" w:anchor="_Toc241103166">
            <w:r w:rsidRPr="00290CE9">
              <w:rPr>
                <w:rStyle w:val="Hyperlink"/>
                <w:rFonts w:ascii="Cambria" w:hAnsi="Cambria"/>
                <w:noProof/>
                <w:sz w:val="22"/>
                <w:szCs w:val="22"/>
              </w:rPr>
              <w:t>9.0 MONITORING, AUDIT, AND SURPRISE INSPECTIONS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_Toc241103166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10</w:t>
            </w:r>
            <w:r w:rsidRPr="00290CE9">
              <w:rPr>
                <w:rFonts w:ascii="Cambria" w:hAnsi="Cambria"/>
                <w:noProof/>
                <w:webHidden/>
                <w:sz w:val="22"/>
                <w:szCs w:val="22"/>
              </w:rPr>
              <w:fldChar w:fldCharType="end"/>
            </w:r>
          </w:hyperlink>
        </w:p>
        <w:p w:rsidRPr="00290CE9" w:rsidR="00290CE9" w:rsidP="00290CE9" w:rsidRDefault="00290CE9" w14:paraId="0E7645D8" w14:textId="78DB50E5">
          <w:pPr>
            <w:pStyle w:val="TOC2"/>
            <w:tabs>
              <w:tab w:val="right" w:leader="dot" w:pos="9896"/>
            </w:tabs>
            <w:spacing w:after="0"/>
            <w:rPr>
              <w:rFonts w:ascii="Cambria" w:hAnsi="Cambria"/>
              <w:noProof/>
              <w:sz w:val="22"/>
              <w:szCs w:val="22"/>
            </w:rPr>
          </w:pPr>
          <w:hyperlink w:history="1" w:anchor="_Toc241103167">
            <w:r w:rsidRPr="00290CE9">
              <w:rPr>
                <w:rStyle w:val="Hyperlink"/>
                <w:rFonts w:ascii="Cambria" w:hAnsi="Cambria"/>
                <w:noProof/>
                <w:sz w:val="22"/>
                <w:szCs w:val="22"/>
              </w:rPr>
              <w:t>9.1 General Monitoring Rights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_Toc241103167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10</w:t>
            </w:r>
            <w:r w:rsidRPr="00290CE9">
              <w:rPr>
                <w:rFonts w:ascii="Cambria" w:hAnsi="Cambria"/>
                <w:noProof/>
                <w:webHidden/>
                <w:sz w:val="22"/>
                <w:szCs w:val="22"/>
              </w:rPr>
              <w:fldChar w:fldCharType="end"/>
            </w:r>
          </w:hyperlink>
        </w:p>
        <w:p w:rsidRPr="00290CE9" w:rsidR="00290CE9" w:rsidP="00290CE9" w:rsidRDefault="00290CE9" w14:paraId="6A62220B" w14:textId="7EED78F0">
          <w:pPr>
            <w:pStyle w:val="TOC2"/>
            <w:tabs>
              <w:tab w:val="right" w:leader="dot" w:pos="9896"/>
            </w:tabs>
            <w:spacing w:after="0"/>
            <w:rPr>
              <w:rFonts w:ascii="Cambria" w:hAnsi="Cambria"/>
              <w:noProof/>
              <w:sz w:val="22"/>
              <w:szCs w:val="22"/>
            </w:rPr>
          </w:pPr>
          <w:hyperlink w:history="1" w:anchor="_Toc241103168">
            <w:r w:rsidRPr="00290CE9">
              <w:rPr>
                <w:rStyle w:val="Hyperlink"/>
                <w:rFonts w:ascii="Cambria" w:hAnsi="Cambria"/>
                <w:noProof/>
                <w:sz w:val="22"/>
                <w:szCs w:val="22"/>
              </w:rPr>
              <w:t>9.2 Endpoint Management — Managed Scope</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_Toc241103168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10</w:t>
            </w:r>
            <w:r w:rsidRPr="00290CE9">
              <w:rPr>
                <w:rFonts w:ascii="Cambria" w:hAnsi="Cambria"/>
                <w:noProof/>
                <w:webHidden/>
                <w:sz w:val="22"/>
                <w:szCs w:val="22"/>
              </w:rPr>
              <w:fldChar w:fldCharType="end"/>
            </w:r>
          </w:hyperlink>
        </w:p>
        <w:p w:rsidRPr="00290CE9" w:rsidR="00290CE9" w:rsidP="00290CE9" w:rsidRDefault="00290CE9" w14:paraId="51C0F123" w14:textId="3F2848B4">
          <w:pPr>
            <w:pStyle w:val="TOC2"/>
            <w:tabs>
              <w:tab w:val="right" w:leader="dot" w:pos="9896"/>
            </w:tabs>
            <w:spacing w:after="0"/>
            <w:rPr>
              <w:rFonts w:ascii="Cambria" w:hAnsi="Cambria"/>
              <w:noProof/>
              <w:sz w:val="22"/>
              <w:szCs w:val="22"/>
            </w:rPr>
          </w:pPr>
          <w:hyperlink w:history="1" w:anchor="_Toc241103169">
            <w:r w:rsidRPr="00290CE9">
              <w:rPr>
                <w:rStyle w:val="Hyperlink"/>
                <w:rFonts w:ascii="Cambria" w:hAnsi="Cambria"/>
                <w:noProof/>
                <w:sz w:val="22"/>
                <w:szCs w:val="22"/>
              </w:rPr>
              <w:t>9.3 Surprise Inspection Schedule</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_Toc241103169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10</w:t>
            </w:r>
            <w:r w:rsidRPr="00290CE9">
              <w:rPr>
                <w:rFonts w:ascii="Cambria" w:hAnsi="Cambria"/>
                <w:noProof/>
                <w:webHidden/>
                <w:sz w:val="22"/>
                <w:szCs w:val="22"/>
              </w:rPr>
              <w:fldChar w:fldCharType="end"/>
            </w:r>
          </w:hyperlink>
        </w:p>
        <w:p w:rsidRPr="00290CE9" w:rsidR="00290CE9" w:rsidP="00290CE9" w:rsidRDefault="00290CE9" w14:paraId="71EFB031" w14:textId="6D79DA2C">
          <w:pPr>
            <w:pStyle w:val="TOC2"/>
            <w:tabs>
              <w:tab w:val="right" w:leader="dot" w:pos="9896"/>
            </w:tabs>
            <w:spacing w:after="0"/>
            <w:rPr>
              <w:rFonts w:ascii="Cambria" w:hAnsi="Cambria"/>
              <w:noProof/>
              <w:sz w:val="22"/>
              <w:szCs w:val="22"/>
            </w:rPr>
          </w:pPr>
          <w:hyperlink w:history="1" w:anchor="_Toc241103170">
            <w:r w:rsidRPr="00290CE9">
              <w:rPr>
                <w:rStyle w:val="Hyperlink"/>
                <w:rFonts w:ascii="Cambria" w:hAnsi="Cambria"/>
                <w:noProof/>
                <w:sz w:val="22"/>
                <w:szCs w:val="22"/>
              </w:rPr>
              <w:t>9.4 Access to Sensitive Function Endpoints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_Toc241103170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11</w:t>
            </w:r>
            <w:r w:rsidRPr="00290CE9">
              <w:rPr>
                <w:rFonts w:ascii="Cambria" w:hAnsi="Cambria"/>
                <w:noProof/>
                <w:webHidden/>
                <w:sz w:val="22"/>
                <w:szCs w:val="22"/>
              </w:rPr>
              <w:fldChar w:fldCharType="end"/>
            </w:r>
          </w:hyperlink>
        </w:p>
        <w:p w:rsidRPr="00290CE9" w:rsidR="00290CE9" w:rsidP="00290CE9" w:rsidRDefault="00290CE9" w14:paraId="134737E6" w14:textId="68B13895">
          <w:pPr>
            <w:pStyle w:val="TOC1"/>
            <w:tabs>
              <w:tab w:val="right" w:leader="dot" w:pos="9896"/>
            </w:tabs>
            <w:spacing w:after="0"/>
            <w:rPr>
              <w:rFonts w:ascii="Cambria" w:hAnsi="Cambria"/>
              <w:noProof/>
              <w:sz w:val="22"/>
              <w:szCs w:val="22"/>
            </w:rPr>
          </w:pPr>
          <w:hyperlink w:history="1" w:anchor="_Toc241103171">
            <w:r w:rsidRPr="00290CE9">
              <w:rPr>
                <w:rStyle w:val="Hyperlink"/>
                <w:rFonts w:ascii="Cambria" w:hAnsi="Cambria"/>
                <w:noProof/>
                <w:sz w:val="22"/>
                <w:szCs w:val="22"/>
              </w:rPr>
              <w:t>10.0 VIOLATIONS AND SANCTIONS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_Toc241103171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11</w:t>
            </w:r>
            <w:r w:rsidRPr="00290CE9">
              <w:rPr>
                <w:rFonts w:ascii="Cambria" w:hAnsi="Cambria"/>
                <w:noProof/>
                <w:webHidden/>
                <w:sz w:val="22"/>
                <w:szCs w:val="22"/>
              </w:rPr>
              <w:fldChar w:fldCharType="end"/>
            </w:r>
          </w:hyperlink>
        </w:p>
        <w:p w:rsidRPr="00290CE9" w:rsidR="00290CE9" w:rsidP="00290CE9" w:rsidRDefault="00290CE9" w14:paraId="2E381BD7" w14:textId="02C7F9E3">
          <w:pPr>
            <w:pStyle w:val="TOC1"/>
            <w:tabs>
              <w:tab w:val="right" w:leader="dot" w:pos="9896"/>
            </w:tabs>
            <w:spacing w:after="0"/>
            <w:rPr>
              <w:rFonts w:ascii="Cambria" w:hAnsi="Cambria"/>
              <w:noProof/>
              <w:sz w:val="22"/>
              <w:szCs w:val="22"/>
            </w:rPr>
          </w:pPr>
          <w:hyperlink w:history="1" w:anchor="_Toc241103172">
            <w:r w:rsidRPr="00290CE9">
              <w:rPr>
                <w:rStyle w:val="Hyperlink"/>
                <w:rFonts w:ascii="Cambria" w:hAnsi="Cambria"/>
                <w:noProof/>
                <w:sz w:val="22"/>
                <w:szCs w:val="22"/>
              </w:rPr>
              <w:t>11.0 USER RESPONSIBILITIES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_Toc241103172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11</w:t>
            </w:r>
            <w:r w:rsidRPr="00290CE9">
              <w:rPr>
                <w:rFonts w:ascii="Cambria" w:hAnsi="Cambria"/>
                <w:noProof/>
                <w:webHidden/>
                <w:sz w:val="22"/>
                <w:szCs w:val="22"/>
              </w:rPr>
              <w:fldChar w:fldCharType="end"/>
            </w:r>
          </w:hyperlink>
        </w:p>
        <w:p w:rsidRPr="00290CE9" w:rsidR="00290CE9" w:rsidP="00290CE9" w:rsidRDefault="00290CE9" w14:paraId="3990E42B" w14:textId="04EB570E">
          <w:pPr>
            <w:pStyle w:val="TOC1"/>
            <w:tabs>
              <w:tab w:val="right" w:leader="dot" w:pos="9896"/>
            </w:tabs>
            <w:spacing w:after="0"/>
            <w:rPr>
              <w:rFonts w:ascii="Cambria" w:hAnsi="Cambria"/>
              <w:noProof/>
              <w:sz w:val="22"/>
              <w:szCs w:val="22"/>
            </w:rPr>
          </w:pPr>
          <w:hyperlink w:history="1" w:anchor="_Toc241103173">
            <w:r w:rsidRPr="00290CE9">
              <w:rPr>
                <w:rStyle w:val="Hyperlink"/>
                <w:rFonts w:ascii="Cambria" w:hAnsi="Cambria"/>
                <w:noProof/>
                <w:sz w:val="22"/>
                <w:szCs w:val="22"/>
              </w:rPr>
              <w:t>12.0 ROLES AND RESPONSIBILITIES</w:t>
            </w:r>
            <w:r w:rsidRPr="00290CE9">
              <w:rPr>
                <w:rFonts w:ascii="Cambria" w:hAnsi="Cambria"/>
                <w:noProof/>
                <w:webHidden/>
                <w:sz w:val="22"/>
                <w:szCs w:val="22"/>
              </w:rPr>
              <w:tab/>
            </w:r>
            <w:r w:rsidRPr="00290CE9">
              <w:rPr>
                <w:rFonts w:ascii="Cambria" w:hAnsi="Cambria"/>
                <w:noProof/>
                <w:webHidden/>
                <w:sz w:val="22"/>
                <w:szCs w:val="22"/>
              </w:rPr>
              <w:fldChar w:fldCharType="begin"/>
            </w:r>
            <w:r w:rsidRPr="00290CE9">
              <w:rPr>
                <w:rFonts w:ascii="Cambria" w:hAnsi="Cambria"/>
                <w:noProof/>
                <w:webHidden/>
                <w:sz w:val="22"/>
                <w:szCs w:val="22"/>
              </w:rPr>
              <w:instrText xml:space="preserve"> PAGEREF _Toc241103173 \h </w:instrText>
            </w:r>
            <w:r w:rsidRPr="00290CE9">
              <w:rPr>
                <w:rFonts w:ascii="Cambria" w:hAnsi="Cambria"/>
                <w:noProof/>
                <w:webHidden/>
                <w:sz w:val="22"/>
                <w:szCs w:val="22"/>
              </w:rPr>
            </w:r>
            <w:r w:rsidRPr="00290CE9">
              <w:rPr>
                <w:rFonts w:ascii="Cambria" w:hAnsi="Cambria"/>
                <w:noProof/>
                <w:webHidden/>
                <w:sz w:val="22"/>
                <w:szCs w:val="22"/>
              </w:rPr>
              <w:fldChar w:fldCharType="separate"/>
            </w:r>
            <w:r>
              <w:rPr>
                <w:rFonts w:ascii="Cambria" w:hAnsi="Cambria"/>
                <w:noProof/>
                <w:webHidden/>
                <w:sz w:val="22"/>
                <w:szCs w:val="22"/>
              </w:rPr>
              <w:t>12</w:t>
            </w:r>
            <w:r w:rsidRPr="00290CE9">
              <w:rPr>
                <w:rFonts w:ascii="Cambria" w:hAnsi="Cambria"/>
                <w:noProof/>
                <w:webHidden/>
                <w:sz w:val="22"/>
                <w:szCs w:val="22"/>
              </w:rPr>
              <w:fldChar w:fldCharType="end"/>
            </w:r>
          </w:hyperlink>
        </w:p>
        <w:p w:rsidR="00290CE9" w:rsidRDefault="00290CE9" w14:paraId="0FDAE675" w14:textId="189B5E86">
          <w:r>
            <w:rPr>
              <w:b/>
              <w:bCs/>
              <w:noProof/>
            </w:rPr>
            <w:fldChar w:fldCharType="end"/>
          </w:r>
        </w:p>
      </w:sdtContent>
    </w:sdt>
    <w:p w:rsidR="00C33740" w:rsidP="00C33740" w:rsidRDefault="00C33740" w14:paraId="3101A712" w14:textId="77777777"/>
    <w:p w:rsidR="00C33740" w:rsidP="00C33740" w:rsidRDefault="00C33740" w14:paraId="067A1FF2" w14:textId="77777777"/>
    <w:p w:rsidR="00C33740" w:rsidP="00C33740" w:rsidRDefault="00C33740" w14:paraId="1FC24699" w14:textId="77777777"/>
    <w:p w:rsidR="00C33740" w:rsidP="00C33740" w:rsidRDefault="00C33740" w14:paraId="5ACC8536" w14:textId="77777777"/>
    <w:p w:rsidR="00C33740" w:rsidP="00C33740" w:rsidRDefault="00C33740" w14:paraId="1316FF3A" w14:textId="77777777"/>
    <w:p w:rsidR="00C33740" w:rsidP="00C33740" w:rsidRDefault="00C33740" w14:paraId="5A6EB0BB" w14:textId="77777777"/>
    <w:p w:rsidR="00C33740" w:rsidP="00C33740" w:rsidRDefault="00C33740" w14:paraId="175C7DE9" w14:textId="77777777"/>
    <w:p w:rsidR="00C33740" w:rsidP="00C33740" w:rsidRDefault="00C33740" w14:paraId="6F06C9F3" w14:textId="77777777"/>
    <w:p w:rsidR="00C33740" w:rsidP="00C33740" w:rsidRDefault="00C33740" w14:paraId="75822AB5" w14:textId="77777777"/>
    <w:p w:rsidR="00C33740" w:rsidP="00C33740" w:rsidRDefault="00C33740" w14:paraId="1CBF6658" w14:textId="77777777"/>
    <w:p w:rsidR="00C33740" w:rsidP="00C33740" w:rsidRDefault="00C33740" w14:paraId="472E042E" w14:textId="77777777"/>
    <w:p w:rsidR="00C33740" w:rsidP="00C33740" w:rsidRDefault="00C33740" w14:paraId="364F6BA3" w14:textId="77777777"/>
    <w:p w:rsidR="00C33740" w:rsidP="00C33740" w:rsidRDefault="00C33740" w14:paraId="1CD6A93E" w14:textId="77777777"/>
    <w:p w:rsidR="00C33740" w:rsidP="00C33740" w:rsidRDefault="00C33740" w14:paraId="6C9D8234" w14:textId="77777777"/>
    <w:p w:rsidR="00C33740" w:rsidP="00C33740" w:rsidRDefault="00C33740" w14:paraId="1431D4D1" w14:textId="77777777"/>
    <w:p w:rsidR="00C33740" w:rsidP="00C33740" w:rsidRDefault="00C33740" w14:paraId="1A761696" w14:textId="77777777"/>
    <w:p w:rsidRPr="00C33740" w:rsidR="00D22B8F" w:rsidP="00C33740" w:rsidRDefault="00C33740" w14:paraId="266D6003" w14:textId="2F23FB15">
      <w:pPr>
        <w:pStyle w:val="Heading1"/>
        <w:spacing w:before="240"/>
        <w:rPr>
          <w:b w:val="0"/>
          <w:szCs w:val="22"/>
        </w:rPr>
      </w:pPr>
      <w:bookmarkStart w:name="_Toc241103134" w:id="0"/>
      <w:r w:rsidRPr="00C33740">
        <w:rPr>
          <w:szCs w:val="22"/>
        </w:rPr>
        <w:t>1.0 PURPOSE AND SCOPE</w:t>
      </w:r>
      <w:bookmarkEnd w:id="0"/>
    </w:p>
    <w:p w:rsidRPr="00C33740" w:rsidR="00D22B8F" w:rsidP="009F2D72" w:rsidRDefault="08519626" w14:paraId="6F7E6CA3" w14:textId="05CB8978">
      <w:pPr>
        <w:spacing w:before="60" w:after="60"/>
        <w:rPr>
          <w:rFonts w:ascii="Cambria" w:hAnsi="Cambria" w:eastAsia="Cambria" w:cs="Cambria"/>
          <w:sz w:val="22"/>
          <w:szCs w:val="22"/>
        </w:rPr>
      </w:pPr>
      <w:r w:rsidRPr="00C33740">
        <w:rPr>
          <w:rFonts w:ascii="Cambria" w:hAnsi="Cambria" w:eastAsia="Cambria" w:cs="Cambria"/>
          <w:color w:val="1A1A1A"/>
          <w:sz w:val="22"/>
          <w:szCs w:val="22"/>
        </w:rPr>
        <w:t xml:space="preserve">This Acceptable Use </w:t>
      </w:r>
      <w:r w:rsidR="009F2D72">
        <w:rPr>
          <w:rFonts w:ascii="Cambria" w:hAnsi="Cambria" w:eastAsia="Cambria" w:cs="Cambria"/>
          <w:color w:val="1A1A1A"/>
          <w:sz w:val="22"/>
          <w:szCs w:val="22"/>
        </w:rPr>
        <w:t>Standard</w:t>
      </w:r>
      <w:r w:rsidRPr="00C33740">
        <w:rPr>
          <w:rFonts w:ascii="Cambria" w:hAnsi="Cambria" w:eastAsia="Cambria" w:cs="Cambria"/>
          <w:color w:val="1A1A1A"/>
          <w:sz w:val="22"/>
          <w:szCs w:val="22"/>
        </w:rPr>
        <w:t xml:space="preserve"> (AU</w:t>
      </w:r>
      <w:r w:rsidR="009F2D72">
        <w:rPr>
          <w:rFonts w:ascii="Cambria" w:hAnsi="Cambria" w:eastAsia="Cambria" w:cs="Cambria"/>
          <w:color w:val="1A1A1A"/>
          <w:sz w:val="22"/>
          <w:szCs w:val="22"/>
        </w:rPr>
        <w:t>S</w:t>
      </w:r>
      <w:r w:rsidRPr="00C33740">
        <w:rPr>
          <w:rFonts w:ascii="Cambria" w:hAnsi="Cambria" w:eastAsia="Cambria" w:cs="Cambria"/>
          <w:color w:val="1A1A1A"/>
          <w:sz w:val="22"/>
          <w:szCs w:val="22"/>
        </w:rPr>
        <w:t>) sets out the rules and requirements for the appropriate use of Dragnet Solutions' assets — including devices, software, accounts, data, and networks. It ensures the confidentiality, integrity, and availability of Dragnet’s information in line with ISO/IEC 27001:2022 and NDPA obligations.</w:t>
      </w:r>
    </w:p>
    <w:p w:rsidRPr="00C33740" w:rsidR="00D22B8F" w:rsidP="18416050" w:rsidRDefault="08519626" w14:paraId="601A9A21" w14:textId="62EEBD07">
      <w:pPr>
        <w:spacing w:before="60" w:after="60"/>
        <w:rPr>
          <w:rFonts w:ascii="Cambria" w:hAnsi="Cambria" w:eastAsia="Cambria" w:cs="Cambria"/>
          <w:sz w:val="22"/>
          <w:szCs w:val="22"/>
        </w:rPr>
      </w:pPr>
      <w:r w:rsidRPr="00C33740">
        <w:rPr>
          <w:rFonts w:ascii="Cambria" w:hAnsi="Cambria" w:eastAsia="Cambria" w:cs="Cambria"/>
          <w:color w:val="1A1A1A"/>
          <w:sz w:val="22"/>
          <w:szCs w:val="22"/>
        </w:rPr>
        <w:t xml:space="preserve">This </w:t>
      </w:r>
      <w:r w:rsidR="009F2D72">
        <w:rPr>
          <w:rFonts w:ascii="Cambria" w:hAnsi="Cambria" w:eastAsia="Cambria" w:cs="Cambria"/>
          <w:color w:val="1A1A1A"/>
          <w:sz w:val="22"/>
          <w:szCs w:val="22"/>
        </w:rPr>
        <w:t>standard</w:t>
      </w:r>
      <w:r w:rsidRPr="00C33740">
        <w:rPr>
          <w:rFonts w:ascii="Cambria" w:hAnsi="Cambria" w:eastAsia="Cambria" w:cs="Cambria"/>
          <w:color w:val="1A1A1A"/>
          <w:sz w:val="22"/>
          <w:szCs w:val="22"/>
        </w:rPr>
        <w:t xml:space="preserve"> applies to all employees, contractors, consultants, temporary staff, interns, and any other individuals who use or have access to Dragnet’s assets, whether working on-site or remotely. It covers all </w:t>
      </w:r>
      <w:proofErr w:type="spellStart"/>
      <w:r w:rsidRPr="00C33740">
        <w:rPr>
          <w:rFonts w:ascii="Cambria" w:hAnsi="Cambria" w:eastAsia="Cambria" w:cs="Cambria"/>
          <w:color w:val="1A1A1A"/>
          <w:sz w:val="22"/>
          <w:szCs w:val="22"/>
        </w:rPr>
        <w:t>organisational</w:t>
      </w:r>
      <w:proofErr w:type="spellEnd"/>
      <w:r w:rsidRPr="00C33740">
        <w:rPr>
          <w:rFonts w:ascii="Cambria" w:hAnsi="Cambria" w:eastAsia="Cambria" w:cs="Cambria"/>
          <w:color w:val="1A1A1A"/>
          <w:sz w:val="22"/>
          <w:szCs w:val="22"/>
        </w:rPr>
        <w:t xml:space="preserve"> assets including:</w:t>
      </w:r>
    </w:p>
    <w:p w:rsidRPr="00C33740" w:rsidR="00D22B8F" w:rsidP="00C33740" w:rsidRDefault="08519626" w14:paraId="7797D9FF" w14:textId="48B4595D">
      <w:pPr>
        <w:pStyle w:val="ListParagraph"/>
        <w:numPr>
          <w:ilvl w:val="0"/>
          <w:numId w:val="2"/>
        </w:numPr>
        <w:spacing w:before="40" w:after="40"/>
        <w:rPr>
          <w:rFonts w:ascii="Cambria" w:hAnsi="Cambria" w:eastAsia="Cambria" w:cs="Cambria"/>
          <w:sz w:val="22"/>
          <w:szCs w:val="22"/>
        </w:rPr>
      </w:pPr>
      <w:r w:rsidRPr="00C33740">
        <w:rPr>
          <w:rFonts w:ascii="Cambria" w:hAnsi="Cambria" w:eastAsia="Cambria" w:cs="Cambria"/>
          <w:color w:val="1A1A1A"/>
          <w:sz w:val="22"/>
          <w:szCs w:val="22"/>
        </w:rPr>
        <w:t>Hardware: laptops, mobile phones, MiFi devices, tablets, and any other company-issued physical equipment</w:t>
      </w:r>
    </w:p>
    <w:p w:rsidRPr="00C33740" w:rsidR="00D22B8F" w:rsidP="00C33740" w:rsidRDefault="08519626" w14:paraId="17930F10" w14:textId="13128EA0">
      <w:pPr>
        <w:pStyle w:val="ListParagraph"/>
        <w:numPr>
          <w:ilvl w:val="0"/>
          <w:numId w:val="2"/>
        </w:numPr>
        <w:spacing w:before="40" w:after="40"/>
        <w:rPr>
          <w:rFonts w:ascii="Cambria" w:hAnsi="Cambria" w:eastAsia="Cambria" w:cs="Cambria"/>
          <w:sz w:val="22"/>
          <w:szCs w:val="22"/>
        </w:rPr>
      </w:pPr>
      <w:r w:rsidRPr="00C33740">
        <w:rPr>
          <w:rFonts w:ascii="Cambria" w:hAnsi="Cambria" w:eastAsia="Cambria" w:cs="Cambria"/>
          <w:color w:val="1A1A1A"/>
          <w:sz w:val="22"/>
          <w:szCs w:val="22"/>
        </w:rPr>
        <w:t>Software: licensed applications, operating systems, cloud platforms, browser extensions, and SaaS tools</w:t>
      </w:r>
    </w:p>
    <w:p w:rsidRPr="00C33740" w:rsidR="00D22B8F" w:rsidP="00C33740" w:rsidRDefault="08519626" w14:paraId="7FB5A35D" w14:textId="06390BE2">
      <w:pPr>
        <w:pStyle w:val="ListParagraph"/>
        <w:numPr>
          <w:ilvl w:val="0"/>
          <w:numId w:val="2"/>
        </w:numPr>
        <w:spacing w:before="40" w:after="40"/>
        <w:rPr>
          <w:rFonts w:ascii="Cambria" w:hAnsi="Cambria" w:eastAsia="Cambria" w:cs="Cambria"/>
          <w:sz w:val="22"/>
          <w:szCs w:val="22"/>
        </w:rPr>
      </w:pPr>
      <w:r w:rsidRPr="00C33740">
        <w:rPr>
          <w:rFonts w:ascii="Cambria" w:hAnsi="Cambria" w:eastAsia="Cambria" w:cs="Cambria"/>
          <w:color w:val="1A1A1A"/>
          <w:sz w:val="22"/>
          <w:szCs w:val="22"/>
        </w:rPr>
        <w:t>Information assets: data, files, records, and intellectual property owned or managed by Dragnet</w:t>
      </w:r>
    </w:p>
    <w:p w:rsidRPr="00C33740" w:rsidR="00D22B8F" w:rsidP="00C33740" w:rsidRDefault="08519626" w14:paraId="76491CB8" w14:textId="178DE5AF">
      <w:pPr>
        <w:pStyle w:val="ListParagraph"/>
        <w:numPr>
          <w:ilvl w:val="0"/>
          <w:numId w:val="2"/>
        </w:num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Accounts and credentials: corporate email accounts, M365 </w:t>
      </w:r>
      <w:proofErr w:type="spellStart"/>
      <w:r w:rsidRPr="00C33740">
        <w:rPr>
          <w:rFonts w:ascii="Cambria" w:hAnsi="Cambria" w:eastAsia="Cambria" w:cs="Cambria"/>
          <w:color w:val="1A1A1A"/>
          <w:sz w:val="22"/>
          <w:szCs w:val="22"/>
        </w:rPr>
        <w:t>licences</w:t>
      </w:r>
      <w:proofErr w:type="spellEnd"/>
      <w:r w:rsidRPr="00C33740">
        <w:rPr>
          <w:rFonts w:ascii="Cambria" w:hAnsi="Cambria" w:eastAsia="Cambria" w:cs="Cambria"/>
          <w:color w:val="1A1A1A"/>
          <w:sz w:val="22"/>
          <w:szCs w:val="22"/>
        </w:rPr>
        <w:t>, cloud storage, and system access</w:t>
      </w:r>
    </w:p>
    <w:p w:rsidRPr="00290CE9" w:rsidR="00D22B8F" w:rsidP="00290CE9" w:rsidRDefault="08519626" w14:paraId="3B270750" w14:textId="0CC48EB7">
      <w:pPr>
        <w:pStyle w:val="ListParagraph"/>
        <w:numPr>
          <w:ilvl w:val="0"/>
          <w:numId w:val="2"/>
        </w:numPr>
        <w:spacing w:before="40" w:after="40"/>
        <w:rPr>
          <w:rFonts w:ascii="Cambria" w:hAnsi="Cambria" w:eastAsia="Cambria" w:cs="Cambria"/>
          <w:sz w:val="22"/>
          <w:szCs w:val="22"/>
        </w:rPr>
      </w:pPr>
      <w:r w:rsidRPr="00C33740">
        <w:rPr>
          <w:rFonts w:ascii="Cambria" w:hAnsi="Cambria" w:eastAsia="Cambria" w:cs="Cambria"/>
          <w:color w:val="1A1A1A"/>
          <w:sz w:val="22"/>
          <w:szCs w:val="22"/>
        </w:rPr>
        <w:t>Support infrastructure: accessories, cables, storage devices, and power equipment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Pr="00C33740" w:rsidR="00D22B8F" w:rsidTr="18416050" w14:paraId="0BCA2425" w14:textId="77777777">
        <w:tc>
          <w:tcPr>
            <w:tcW w:w="0" w:type="auto"/>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80" w:type="dxa"/>
              <w:bottom w:w="100" w:type="dxa"/>
              <w:right w:w="180" w:type="dxa"/>
            </w:tcMar>
          </w:tcPr>
          <w:p w:rsidRPr="00C33740" w:rsidR="00D22B8F" w:rsidP="18416050" w:rsidRDefault="08519626" w14:paraId="63506E7D" w14:textId="77777777">
            <w:pPr>
              <w:spacing w:before="60" w:after="80"/>
              <w:rPr>
                <w:rFonts w:ascii="Cambria" w:hAnsi="Cambria" w:eastAsia="Cambria" w:cs="Cambria"/>
                <w:b/>
                <w:bCs/>
                <w:caps/>
                <w:sz w:val="22"/>
                <w:szCs w:val="22"/>
              </w:rPr>
            </w:pPr>
            <w:r w:rsidRPr="00C33740">
              <w:rPr>
                <w:rFonts w:ascii="Cambria" w:hAnsi="Cambria" w:eastAsia="Cambria" w:cs="Cambria"/>
                <w:b/>
                <w:bCs/>
                <w:caps/>
                <w:color w:val="000000" w:themeColor="text1"/>
                <w:sz w:val="22"/>
                <w:szCs w:val="22"/>
              </w:rPr>
              <w:t>Related policies and procedures</w:t>
            </w:r>
          </w:p>
          <w:p w:rsidRPr="00C33740" w:rsidR="00D22B8F" w:rsidP="18416050" w:rsidRDefault="08519626" w14:paraId="3E458348" w14:textId="4BCAD6C7">
            <w:p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This </w:t>
            </w:r>
            <w:r w:rsidR="009F2D72">
              <w:rPr>
                <w:rFonts w:ascii="Cambria" w:hAnsi="Cambria" w:eastAsia="Cambria" w:cs="Cambria"/>
                <w:color w:val="1A1A1A"/>
                <w:sz w:val="22"/>
                <w:szCs w:val="22"/>
              </w:rPr>
              <w:t>standard</w:t>
            </w:r>
            <w:r w:rsidRPr="00C33740">
              <w:rPr>
                <w:rFonts w:ascii="Cambria" w:hAnsi="Cambria" w:eastAsia="Cambria" w:cs="Cambria"/>
                <w:color w:val="1A1A1A"/>
                <w:sz w:val="22"/>
                <w:szCs w:val="22"/>
              </w:rPr>
              <w:t xml:space="preserve"> must be read alongside: Information Classification Procedure; Data Loss Prevention</w:t>
            </w:r>
            <w:r w:rsidR="009F2D72">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Policy</w:t>
            </w:r>
            <w:r w:rsidRPr="00C33740" w:rsidR="009A1283">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Remote Work Policy</w:t>
            </w:r>
            <w:r w:rsidRPr="00C33740" w:rsidR="009A1283">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AI Use Policy</w:t>
            </w:r>
            <w:r w:rsidRPr="00C33740" w:rsidR="009A1283">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Asset Disposal Procedure; and the AI-Assisted Development Policy. Where this policy cross-references classification or</w:t>
            </w:r>
            <w:r w:rsidRPr="00C33740" w:rsidR="009A1283">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storage rules, the Information Classification Procedure and DLP Policy take precedence.</w:t>
            </w:r>
          </w:p>
        </w:tc>
      </w:tr>
    </w:tbl>
    <w:p w:rsidRPr="00C33740" w:rsidR="00D22B8F" w:rsidP="18416050" w:rsidRDefault="00D22B8F" w14:paraId="64D961C0" w14:textId="77777777">
      <w:pPr>
        <w:spacing w:after="100"/>
        <w:rPr>
          <w:rFonts w:ascii="Cambria" w:hAnsi="Cambria" w:eastAsia="Cambria" w:cs="Cambria"/>
          <w:sz w:val="22"/>
          <w:szCs w:val="22"/>
        </w:rPr>
      </w:pPr>
    </w:p>
    <w:p w:rsidRPr="00C33740" w:rsidR="00D22B8F" w:rsidP="00C33740" w:rsidRDefault="00C33740" w14:paraId="0287F971" w14:textId="0BD2C032">
      <w:pPr>
        <w:pStyle w:val="Heading1"/>
        <w:rPr>
          <w:szCs w:val="22"/>
        </w:rPr>
      </w:pPr>
      <w:bookmarkStart w:name="_Toc241103135" w:id="1"/>
      <w:r w:rsidRPr="00C33740">
        <w:rPr>
          <w:szCs w:val="22"/>
        </w:rPr>
        <w:t>2.0 ASSET CLASSIFICATION</w:t>
      </w:r>
      <w:bookmarkEnd w:id="1"/>
    </w:p>
    <w:p w:rsidRPr="00C33740" w:rsidR="00D22B8F" w:rsidP="18416050" w:rsidRDefault="08519626" w14:paraId="35790CBD" w14:textId="77777777">
      <w:pPr>
        <w:spacing w:before="60" w:after="60"/>
        <w:rPr>
          <w:rFonts w:ascii="Cambria" w:hAnsi="Cambria" w:eastAsia="Cambria" w:cs="Cambria"/>
          <w:sz w:val="22"/>
          <w:szCs w:val="22"/>
        </w:rPr>
      </w:pPr>
      <w:r w:rsidRPr="00C33740">
        <w:rPr>
          <w:rFonts w:ascii="Cambria" w:hAnsi="Cambria" w:eastAsia="Cambria" w:cs="Cambria"/>
          <w:color w:val="1A1A1A"/>
          <w:sz w:val="22"/>
          <w:szCs w:val="22"/>
        </w:rPr>
        <w:t>All Dragnet assets fall into the following categories. Classification determines the level of care, handling, and security required.</w:t>
      </w:r>
    </w:p>
    <w:p w:rsidRPr="00C33740" w:rsidR="00D22B8F" w:rsidP="00C33740" w:rsidRDefault="08519626" w14:paraId="7FEA7A56" w14:textId="77777777">
      <w:pPr>
        <w:pStyle w:val="Heading2"/>
        <w:rPr>
          <w:szCs w:val="22"/>
        </w:rPr>
      </w:pPr>
      <w:bookmarkStart w:name="_Toc241103136" w:id="2"/>
      <w:r w:rsidRPr="00C33740">
        <w:rPr>
          <w:szCs w:val="22"/>
        </w:rPr>
        <w:t>2.1 Hardware Assets</w:t>
      </w:r>
      <w:bookmarkEnd w:id="2"/>
    </w:p>
    <w:p w:rsidRPr="00C33740" w:rsidR="00D22B8F" w:rsidP="18416050" w:rsidRDefault="08519626" w14:paraId="6164379E" w14:textId="77777777">
      <w:pPr>
        <w:spacing w:before="60" w:after="60"/>
        <w:rPr>
          <w:rFonts w:ascii="Cambria" w:hAnsi="Cambria" w:eastAsia="Cambria" w:cs="Cambria"/>
          <w:sz w:val="22"/>
          <w:szCs w:val="22"/>
        </w:rPr>
      </w:pPr>
      <w:r w:rsidRPr="00C33740">
        <w:rPr>
          <w:rFonts w:ascii="Cambria" w:hAnsi="Cambria" w:eastAsia="Cambria" w:cs="Cambria"/>
          <w:color w:val="1A1A1A"/>
          <w:sz w:val="22"/>
          <w:szCs w:val="22"/>
        </w:rPr>
        <w:t>Physical devices including laptops, phones, MiFi devices, tablets, and power systems issued by Dragnet.</w:t>
      </w:r>
    </w:p>
    <w:p w:rsidRPr="00C33740" w:rsidR="00D22B8F" w:rsidP="00C33740" w:rsidRDefault="08519626" w14:paraId="5CB68456" w14:textId="77777777">
      <w:pPr>
        <w:pStyle w:val="Heading2"/>
        <w:rPr>
          <w:szCs w:val="22"/>
        </w:rPr>
      </w:pPr>
      <w:bookmarkStart w:name="_Toc241103137" w:id="3"/>
      <w:r w:rsidRPr="00C33740">
        <w:rPr>
          <w:szCs w:val="22"/>
        </w:rPr>
        <w:t>2.2 Software Assets</w:t>
      </w:r>
      <w:bookmarkEnd w:id="3"/>
    </w:p>
    <w:p w:rsidRPr="00C33740" w:rsidR="00D22B8F" w:rsidP="18416050" w:rsidRDefault="08519626" w14:paraId="60FFAC36" w14:textId="77777777">
      <w:pPr>
        <w:spacing w:before="60" w:after="60"/>
        <w:rPr>
          <w:rFonts w:ascii="Cambria" w:hAnsi="Cambria" w:eastAsia="Cambria" w:cs="Cambria"/>
          <w:sz w:val="22"/>
          <w:szCs w:val="22"/>
        </w:rPr>
      </w:pPr>
      <w:r w:rsidRPr="00C33740">
        <w:rPr>
          <w:rFonts w:ascii="Cambria" w:hAnsi="Cambria" w:eastAsia="Cambria" w:cs="Cambria"/>
          <w:color w:val="1A1A1A"/>
          <w:sz w:val="22"/>
          <w:szCs w:val="22"/>
        </w:rPr>
        <w:t>Licensed applications, installed software, cloud platforms, browser extensions, and operating system platforms.</w:t>
      </w:r>
    </w:p>
    <w:p w:rsidRPr="00C33740" w:rsidR="00D22B8F" w:rsidP="00C33740" w:rsidRDefault="08519626" w14:paraId="4B7E6CB5" w14:textId="77777777">
      <w:pPr>
        <w:pStyle w:val="Heading2"/>
        <w:rPr>
          <w:szCs w:val="22"/>
        </w:rPr>
      </w:pPr>
      <w:bookmarkStart w:name="_Toc241103138" w:id="4"/>
      <w:r w:rsidRPr="00C33740">
        <w:rPr>
          <w:szCs w:val="22"/>
        </w:rPr>
        <w:t>2.3 Information Assets</w:t>
      </w:r>
      <w:bookmarkEnd w:id="4"/>
    </w:p>
    <w:p w:rsidRPr="00C33740" w:rsidR="00D22B8F" w:rsidP="18416050" w:rsidRDefault="08519626" w14:paraId="4C1D3478" w14:textId="3B770A85">
      <w:pPr>
        <w:spacing w:before="60" w:after="60"/>
        <w:rPr>
          <w:rFonts w:ascii="Cambria" w:hAnsi="Cambria" w:eastAsia="Cambria" w:cs="Cambria"/>
          <w:sz w:val="22"/>
          <w:szCs w:val="22"/>
        </w:rPr>
      </w:pPr>
      <w:r w:rsidRPr="00C33740">
        <w:rPr>
          <w:rFonts w:ascii="Cambria" w:hAnsi="Cambria" w:eastAsia="Cambria" w:cs="Cambria"/>
          <w:color w:val="1A1A1A"/>
          <w:sz w:val="22"/>
          <w:szCs w:val="22"/>
        </w:rPr>
        <w:t>Data, files, or intellectual property owned or managed by Dragnet. All information assets must be classified in accordance with the Information Classification Procedure</w:t>
      </w:r>
      <w:r w:rsidR="009F2D72">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which defines the three classification levels (Confidential, Internal, Public), sharing rules, and storage handling requirements.</w:t>
      </w:r>
    </w:p>
    <w:p w:rsidRPr="00C33740" w:rsidR="00D22B8F" w:rsidP="00C33740" w:rsidRDefault="08519626" w14:paraId="1772BBD5" w14:textId="77777777">
      <w:pPr>
        <w:pStyle w:val="Heading2"/>
        <w:rPr>
          <w:szCs w:val="22"/>
        </w:rPr>
      </w:pPr>
      <w:bookmarkStart w:name="_Toc241103139" w:id="5"/>
      <w:r w:rsidRPr="00C33740">
        <w:rPr>
          <w:szCs w:val="22"/>
        </w:rPr>
        <w:t>2.4 Support Infrastructure</w:t>
      </w:r>
      <w:bookmarkEnd w:id="5"/>
    </w:p>
    <w:p w:rsidRPr="00C33740" w:rsidR="00D22B8F" w:rsidP="009F2D72" w:rsidRDefault="08519626" w14:paraId="3F6D5487" w14:textId="4F0B32EB">
      <w:pPr>
        <w:spacing w:before="60" w:after="60"/>
        <w:rPr>
          <w:rFonts w:ascii="Cambria" w:hAnsi="Cambria" w:eastAsia="Cambria" w:cs="Cambria"/>
          <w:sz w:val="22"/>
          <w:szCs w:val="22"/>
        </w:rPr>
      </w:pPr>
      <w:r w:rsidRPr="00C33740">
        <w:rPr>
          <w:rFonts w:ascii="Cambria" w:hAnsi="Cambria" w:eastAsia="Cambria" w:cs="Cambria"/>
          <w:color w:val="1A1A1A"/>
          <w:sz w:val="22"/>
          <w:szCs w:val="22"/>
        </w:rPr>
        <w:t>Accessories, cables, storage devices, solar systems, and other support equipment.</w:t>
      </w:r>
    </w:p>
    <w:p w:rsidRPr="00C33740" w:rsidR="00D22B8F" w:rsidP="00C33740" w:rsidRDefault="00C33740" w14:paraId="60509941" w14:textId="3F8F5C91">
      <w:pPr>
        <w:pStyle w:val="Heading1"/>
        <w:rPr>
          <w:szCs w:val="22"/>
        </w:rPr>
      </w:pPr>
      <w:bookmarkStart w:name="_Toc241103140" w:id="6"/>
      <w:r w:rsidRPr="00C33740">
        <w:rPr>
          <w:szCs w:val="22"/>
        </w:rPr>
        <w:t>3.0 GENERAL ACCEPTABLE USE RULES</w:t>
      </w:r>
      <w:bookmarkEnd w:id="6"/>
    </w:p>
    <w:p w:rsidRPr="00C33740" w:rsidR="00D22B8F" w:rsidP="00C33740" w:rsidRDefault="08519626" w14:paraId="0F144721" w14:textId="77777777">
      <w:pPr>
        <w:pStyle w:val="Heading2"/>
        <w:rPr>
          <w:szCs w:val="22"/>
        </w:rPr>
      </w:pPr>
      <w:bookmarkStart w:name="_Toc241103141" w:id="7"/>
      <w:r w:rsidRPr="00C33740">
        <w:rPr>
          <w:szCs w:val="22"/>
        </w:rPr>
        <w:t xml:space="preserve">3.1 </w:t>
      </w:r>
      <w:proofErr w:type="spellStart"/>
      <w:r w:rsidRPr="00C33740">
        <w:rPr>
          <w:szCs w:val="22"/>
        </w:rPr>
        <w:t>Authorised</w:t>
      </w:r>
      <w:proofErr w:type="spellEnd"/>
      <w:r w:rsidRPr="00C33740">
        <w:rPr>
          <w:szCs w:val="22"/>
        </w:rPr>
        <w:t xml:space="preserve"> Use</w:t>
      </w:r>
      <w:bookmarkEnd w:id="7"/>
    </w:p>
    <w:p w:rsidRPr="00C33740" w:rsidR="00D22B8F" w:rsidP="00C33740" w:rsidRDefault="08519626" w14:paraId="17F981C6" w14:textId="6AC38C94">
      <w:pPr>
        <w:pStyle w:val="ListParagraph"/>
        <w:numPr>
          <w:ilvl w:val="0"/>
          <w:numId w:val="3"/>
        </w:numPr>
        <w:spacing w:before="40" w:after="40"/>
        <w:rPr>
          <w:rFonts w:ascii="Cambria" w:hAnsi="Cambria" w:eastAsia="Cambria" w:cs="Cambria"/>
          <w:sz w:val="22"/>
          <w:szCs w:val="22"/>
        </w:rPr>
      </w:pPr>
      <w:proofErr w:type="spellStart"/>
      <w:r w:rsidRPr="00C33740">
        <w:rPr>
          <w:rFonts w:ascii="Cambria" w:hAnsi="Cambria" w:eastAsia="Cambria" w:cs="Cambria"/>
          <w:color w:val="1A1A1A"/>
          <w:sz w:val="22"/>
          <w:szCs w:val="22"/>
        </w:rPr>
        <w:t>Organisation</w:t>
      </w:r>
      <w:proofErr w:type="spellEnd"/>
      <w:r w:rsidRPr="00C33740">
        <w:rPr>
          <w:rFonts w:ascii="Cambria" w:hAnsi="Cambria" w:eastAsia="Cambria" w:cs="Cambria"/>
          <w:color w:val="1A1A1A"/>
          <w:sz w:val="22"/>
          <w:szCs w:val="22"/>
        </w:rPr>
        <w:t xml:space="preserve"> assets must be used for legitimate business purposes only.</w:t>
      </w:r>
    </w:p>
    <w:p w:rsidRPr="00C33740" w:rsidR="00D22B8F" w:rsidP="00C33740" w:rsidRDefault="08519626" w14:paraId="59F45907" w14:textId="079B6EF3">
      <w:pPr>
        <w:pStyle w:val="ListParagraph"/>
        <w:numPr>
          <w:ilvl w:val="0"/>
          <w:numId w:val="3"/>
        </w:num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Personal use of company devices and accounts must be minimal, incidental, and must not interfere with work responsibilities or violate any part of this </w:t>
      </w:r>
      <w:r w:rsidR="00290CE9">
        <w:rPr>
          <w:rFonts w:ascii="Cambria" w:hAnsi="Cambria" w:eastAsia="Cambria" w:cs="Cambria"/>
          <w:color w:val="1A1A1A"/>
          <w:sz w:val="22"/>
          <w:szCs w:val="22"/>
        </w:rPr>
        <w:t>standard</w:t>
      </w:r>
      <w:r w:rsidRPr="00C33740">
        <w:rPr>
          <w:rFonts w:ascii="Cambria" w:hAnsi="Cambria" w:eastAsia="Cambria" w:cs="Cambria"/>
          <w:color w:val="1A1A1A"/>
          <w:sz w:val="22"/>
          <w:szCs w:val="22"/>
        </w:rPr>
        <w:t>.</w:t>
      </w:r>
    </w:p>
    <w:p w:rsidRPr="00C33740" w:rsidR="00D22B8F" w:rsidP="00C33740" w:rsidRDefault="08519626" w14:paraId="0E08420E" w14:textId="2D48A654">
      <w:pPr>
        <w:pStyle w:val="ListParagraph"/>
        <w:numPr>
          <w:ilvl w:val="0"/>
          <w:numId w:val="3"/>
        </w:numPr>
        <w:spacing w:before="40" w:after="40"/>
        <w:rPr>
          <w:rFonts w:ascii="Cambria" w:hAnsi="Cambria" w:eastAsia="Cambria" w:cs="Cambria"/>
          <w:sz w:val="22"/>
          <w:szCs w:val="22"/>
        </w:rPr>
      </w:pPr>
      <w:r w:rsidRPr="00C33740">
        <w:rPr>
          <w:rFonts w:ascii="Cambria" w:hAnsi="Cambria" w:eastAsia="Cambria" w:cs="Cambria"/>
          <w:color w:val="1A1A1A"/>
          <w:sz w:val="22"/>
          <w:szCs w:val="22"/>
        </w:rPr>
        <w:t>All assets must be used in compliance with applicable laws, regulations, and Dragnet policies.</w:t>
      </w:r>
    </w:p>
    <w:p w:rsidRPr="00290CE9" w:rsidR="00D22B8F" w:rsidP="00C33740" w:rsidRDefault="08519626" w14:paraId="6DDAC4C3" w14:textId="440680F0">
      <w:pPr>
        <w:pStyle w:val="ListParagraph"/>
        <w:numPr>
          <w:ilvl w:val="0"/>
          <w:numId w:val="3"/>
        </w:numPr>
        <w:spacing w:before="40" w:after="40"/>
        <w:rPr>
          <w:rFonts w:ascii="Cambria" w:hAnsi="Cambria" w:eastAsia="Cambria" w:cs="Cambria"/>
          <w:sz w:val="22"/>
          <w:szCs w:val="22"/>
        </w:rPr>
      </w:pPr>
      <w:r w:rsidRPr="00C33740">
        <w:rPr>
          <w:rFonts w:ascii="Cambria" w:hAnsi="Cambria" w:eastAsia="Cambria" w:cs="Cambria"/>
          <w:color w:val="1A1A1A"/>
          <w:sz w:val="22"/>
          <w:szCs w:val="22"/>
        </w:rPr>
        <w:t>Users are responsible for all activity carried out under their credentials.</w:t>
      </w:r>
    </w:p>
    <w:p w:rsidR="00290CE9" w:rsidP="00290CE9" w:rsidRDefault="00290CE9" w14:paraId="0556F4DA" w14:textId="77777777">
      <w:pPr>
        <w:spacing w:before="40" w:after="40"/>
        <w:rPr>
          <w:rFonts w:ascii="Cambria" w:hAnsi="Cambria" w:eastAsia="Cambria" w:cs="Cambria"/>
          <w:sz w:val="22"/>
          <w:szCs w:val="22"/>
        </w:rPr>
      </w:pPr>
    </w:p>
    <w:p w:rsidR="00290CE9" w:rsidP="00290CE9" w:rsidRDefault="00290CE9" w14:paraId="36C0DB4C" w14:textId="77777777">
      <w:pPr>
        <w:spacing w:before="40" w:after="40"/>
        <w:rPr>
          <w:rFonts w:ascii="Cambria" w:hAnsi="Cambria" w:eastAsia="Cambria" w:cs="Cambria"/>
          <w:sz w:val="22"/>
          <w:szCs w:val="22"/>
        </w:rPr>
      </w:pPr>
    </w:p>
    <w:p w:rsidRPr="00290CE9" w:rsidR="00290CE9" w:rsidP="00290CE9" w:rsidRDefault="00290CE9" w14:paraId="59DA8DA1" w14:textId="77777777">
      <w:pPr>
        <w:spacing w:before="40" w:after="40"/>
        <w:rPr>
          <w:rFonts w:ascii="Cambria" w:hAnsi="Cambria" w:eastAsia="Cambria" w:cs="Cambria"/>
          <w:sz w:val="22"/>
          <w:szCs w:val="22"/>
        </w:rPr>
      </w:pPr>
    </w:p>
    <w:p w:rsidRPr="00C33740" w:rsidR="00D22B8F" w:rsidP="00C33740" w:rsidRDefault="08519626" w14:paraId="7CBB5716" w14:textId="77777777">
      <w:pPr>
        <w:pStyle w:val="Heading2"/>
        <w:rPr>
          <w:szCs w:val="22"/>
        </w:rPr>
      </w:pPr>
      <w:bookmarkStart w:name="_Toc241103142" w:id="8"/>
      <w:r w:rsidRPr="00C33740">
        <w:rPr>
          <w:szCs w:val="22"/>
        </w:rPr>
        <w:t>3.2 Security and Confidentiality</w:t>
      </w:r>
      <w:bookmarkEnd w:id="8"/>
    </w:p>
    <w:p w:rsidRPr="00C33740" w:rsidR="00D22B8F" w:rsidP="00C33740" w:rsidRDefault="08519626" w14:paraId="3A08D6B6" w14:textId="1C463026">
      <w:pPr>
        <w:pStyle w:val="ListParagraph"/>
        <w:numPr>
          <w:ilvl w:val="0"/>
          <w:numId w:val="4"/>
        </w:num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Devices must be </w:t>
      </w:r>
      <w:proofErr w:type="gramStart"/>
      <w:r w:rsidRPr="00C33740">
        <w:rPr>
          <w:rFonts w:ascii="Cambria" w:hAnsi="Cambria" w:eastAsia="Cambria" w:cs="Cambria"/>
          <w:color w:val="1A1A1A"/>
          <w:sz w:val="22"/>
          <w:szCs w:val="22"/>
        </w:rPr>
        <w:t>secured at all times</w:t>
      </w:r>
      <w:proofErr w:type="gramEnd"/>
      <w:r w:rsidRPr="00C33740">
        <w:rPr>
          <w:rFonts w:ascii="Cambria" w:hAnsi="Cambria" w:eastAsia="Cambria" w:cs="Cambria"/>
          <w:color w:val="1A1A1A"/>
          <w:sz w:val="22"/>
          <w:szCs w:val="22"/>
        </w:rPr>
        <w:t xml:space="preserve"> using strong passwords and, where supported, device encryption.</w:t>
      </w:r>
    </w:p>
    <w:p w:rsidRPr="00C33740" w:rsidR="00D22B8F" w:rsidP="00C33740" w:rsidRDefault="08519626" w14:paraId="0021D75E" w14:textId="4C91B285">
      <w:pPr>
        <w:pStyle w:val="ListParagraph"/>
        <w:numPr>
          <w:ilvl w:val="0"/>
          <w:numId w:val="4"/>
        </w:numPr>
        <w:spacing w:before="40" w:after="40"/>
        <w:rPr>
          <w:rFonts w:ascii="Cambria" w:hAnsi="Cambria" w:eastAsia="Cambria" w:cs="Cambria"/>
          <w:sz w:val="22"/>
          <w:szCs w:val="22"/>
        </w:rPr>
      </w:pPr>
      <w:proofErr w:type="spellStart"/>
      <w:r w:rsidRPr="00C33740">
        <w:rPr>
          <w:rFonts w:ascii="Cambria" w:hAnsi="Cambria" w:eastAsia="Cambria" w:cs="Cambria"/>
          <w:color w:val="1A1A1A"/>
          <w:sz w:val="22"/>
          <w:szCs w:val="22"/>
        </w:rPr>
        <w:t>Unauthorised</w:t>
      </w:r>
      <w:proofErr w:type="spellEnd"/>
      <w:r w:rsidRPr="00C33740">
        <w:rPr>
          <w:rFonts w:ascii="Cambria" w:hAnsi="Cambria" w:eastAsia="Cambria" w:cs="Cambria"/>
          <w:color w:val="1A1A1A"/>
          <w:sz w:val="22"/>
          <w:szCs w:val="22"/>
        </w:rPr>
        <w:t xml:space="preserve"> handling, sharing, or transmission of </w:t>
      </w:r>
      <w:proofErr w:type="spellStart"/>
      <w:r w:rsidRPr="00C33740">
        <w:rPr>
          <w:rFonts w:ascii="Cambria" w:hAnsi="Cambria" w:eastAsia="Cambria" w:cs="Cambria"/>
          <w:color w:val="1A1A1A"/>
          <w:sz w:val="22"/>
          <w:szCs w:val="22"/>
        </w:rPr>
        <w:t>organisational</w:t>
      </w:r>
      <w:proofErr w:type="spellEnd"/>
      <w:r w:rsidRPr="00C33740">
        <w:rPr>
          <w:rFonts w:ascii="Cambria" w:hAnsi="Cambria" w:eastAsia="Cambria" w:cs="Cambria"/>
          <w:color w:val="1A1A1A"/>
          <w:sz w:val="22"/>
          <w:szCs w:val="22"/>
        </w:rPr>
        <w:t xml:space="preserve"> data or access credentials is strictly prohibited.</w:t>
      </w:r>
    </w:p>
    <w:p w:rsidRPr="00C33740" w:rsidR="00D22B8F" w:rsidP="00C33740" w:rsidRDefault="08519626" w14:paraId="2D4FDD0F" w14:textId="36BCF214">
      <w:pPr>
        <w:pStyle w:val="ListParagraph"/>
        <w:numPr>
          <w:ilvl w:val="0"/>
          <w:numId w:val="4"/>
        </w:numPr>
        <w:spacing w:before="40" w:after="40"/>
        <w:rPr>
          <w:rFonts w:ascii="Cambria" w:hAnsi="Cambria" w:eastAsia="Cambria" w:cs="Cambria"/>
          <w:sz w:val="22"/>
          <w:szCs w:val="22"/>
        </w:rPr>
      </w:pPr>
      <w:r w:rsidRPr="00C33740">
        <w:rPr>
          <w:rFonts w:ascii="Cambria" w:hAnsi="Cambria" w:eastAsia="Cambria" w:cs="Cambria"/>
          <w:color w:val="1A1A1A"/>
          <w:sz w:val="22"/>
          <w:szCs w:val="22"/>
        </w:rPr>
        <w:t>Sensitive and client data must be handled in accordance with the Information Classification Procedure and Data Loss Prevention Policy.</w:t>
      </w:r>
    </w:p>
    <w:p w:rsidRPr="00C33740" w:rsidR="00D22B8F" w:rsidP="00C33740" w:rsidRDefault="08519626" w14:paraId="6BE04CDC" w14:textId="7BD6ED4F">
      <w:pPr>
        <w:pStyle w:val="ListParagraph"/>
        <w:numPr>
          <w:ilvl w:val="0"/>
          <w:numId w:val="4"/>
        </w:numPr>
        <w:spacing w:before="40" w:after="40"/>
        <w:rPr>
          <w:rFonts w:ascii="Cambria" w:hAnsi="Cambria" w:eastAsia="Cambria" w:cs="Cambria"/>
          <w:sz w:val="22"/>
          <w:szCs w:val="22"/>
        </w:rPr>
      </w:pPr>
      <w:r w:rsidRPr="00C33740">
        <w:rPr>
          <w:rFonts w:ascii="Cambria" w:hAnsi="Cambria" w:eastAsia="Cambria" w:cs="Cambria"/>
          <w:color w:val="1A1A1A"/>
          <w:sz w:val="22"/>
          <w:szCs w:val="22"/>
        </w:rPr>
        <w:t>Users must lock their screen whenever leaving a device unattended, even briefly.</w:t>
      </w:r>
    </w:p>
    <w:p w:rsidRPr="00C33740" w:rsidR="00D22B8F" w:rsidP="00C33740" w:rsidRDefault="08519626" w14:paraId="16F175EE" w14:textId="77777777">
      <w:pPr>
        <w:pStyle w:val="Heading2"/>
        <w:rPr>
          <w:szCs w:val="22"/>
        </w:rPr>
      </w:pPr>
      <w:bookmarkStart w:name="_Toc241103143" w:id="9"/>
      <w:r w:rsidRPr="00C33740">
        <w:rPr>
          <w:szCs w:val="22"/>
        </w:rPr>
        <w:t>3.3 Asset Allocation and Registration</w:t>
      </w:r>
      <w:bookmarkEnd w:id="9"/>
    </w:p>
    <w:p w:rsidRPr="00C33740" w:rsidR="00D22B8F" w:rsidP="00C33740" w:rsidRDefault="08519626" w14:paraId="4845F56A" w14:textId="5BD71725">
      <w:pPr>
        <w:pStyle w:val="ListParagraph"/>
        <w:numPr>
          <w:ilvl w:val="0"/>
          <w:numId w:val="5"/>
        </w:numPr>
        <w:spacing w:before="40" w:after="40"/>
        <w:rPr>
          <w:rFonts w:ascii="Cambria" w:hAnsi="Cambria" w:eastAsia="Cambria" w:cs="Cambria"/>
          <w:sz w:val="22"/>
          <w:szCs w:val="22"/>
        </w:rPr>
      </w:pPr>
      <w:r w:rsidRPr="00C33740">
        <w:rPr>
          <w:rFonts w:ascii="Cambria" w:hAnsi="Cambria" w:eastAsia="Cambria" w:cs="Cambria"/>
          <w:color w:val="1A1A1A"/>
          <w:sz w:val="22"/>
          <w:szCs w:val="22"/>
        </w:rPr>
        <w:t>All assets must be recorded in the Asset Inventory Register before being issued.</w:t>
      </w:r>
    </w:p>
    <w:p w:rsidRPr="00C33740" w:rsidR="00D22B8F" w:rsidP="00C33740" w:rsidRDefault="08519626" w14:paraId="3EE4C810" w14:textId="3F395D0E">
      <w:pPr>
        <w:pStyle w:val="ListParagraph"/>
        <w:numPr>
          <w:ilvl w:val="0"/>
          <w:numId w:val="5"/>
        </w:numPr>
        <w:spacing w:before="40" w:after="40"/>
        <w:rPr>
          <w:rFonts w:ascii="Cambria" w:hAnsi="Cambria" w:eastAsia="Cambria" w:cs="Cambria"/>
          <w:sz w:val="22"/>
          <w:szCs w:val="22"/>
        </w:rPr>
      </w:pPr>
      <w:r w:rsidRPr="00C33740">
        <w:rPr>
          <w:rFonts w:ascii="Cambria" w:hAnsi="Cambria" w:eastAsia="Cambria" w:cs="Cambria"/>
          <w:color w:val="1A1A1A"/>
          <w:sz w:val="22"/>
          <w:szCs w:val="22"/>
        </w:rPr>
        <w:t>Assets are issued with a formal handover including asset ID, serial number, and condition report, filed in the Asset Agreement Form.</w:t>
      </w:r>
    </w:p>
    <w:p w:rsidRPr="00C33740" w:rsidR="00D22B8F" w:rsidP="00C33740" w:rsidRDefault="08519626" w14:paraId="69DBDE82" w14:textId="64AAD41C">
      <w:pPr>
        <w:pStyle w:val="ListParagraph"/>
        <w:numPr>
          <w:ilvl w:val="0"/>
          <w:numId w:val="5"/>
        </w:numPr>
        <w:spacing w:before="40" w:after="40"/>
        <w:rPr>
          <w:rFonts w:ascii="Cambria" w:hAnsi="Cambria" w:eastAsia="Cambria" w:cs="Cambria"/>
          <w:sz w:val="22"/>
          <w:szCs w:val="22"/>
        </w:rPr>
      </w:pPr>
      <w:r w:rsidRPr="00C33740">
        <w:rPr>
          <w:rFonts w:ascii="Cambria" w:hAnsi="Cambria" w:eastAsia="Cambria" w:cs="Cambria"/>
          <w:color w:val="1A1A1A"/>
          <w:sz w:val="22"/>
          <w:szCs w:val="22"/>
        </w:rPr>
        <w:t>Users must not transfer assigned assets to other individuals without IT approval.</w:t>
      </w:r>
    </w:p>
    <w:p w:rsidRPr="00C33740" w:rsidR="00D22B8F" w:rsidP="18416050" w:rsidRDefault="08519626" w14:paraId="32F4131E" w14:textId="77777777">
      <w:pPr>
        <w:spacing w:before="200" w:after="80"/>
        <w:rPr>
          <w:rFonts w:ascii="Cambria" w:hAnsi="Cambria" w:eastAsia="Cambria" w:cs="Cambria"/>
          <w:b/>
          <w:bCs/>
          <w:sz w:val="22"/>
          <w:szCs w:val="22"/>
        </w:rPr>
      </w:pPr>
      <w:r w:rsidRPr="00C33740">
        <w:rPr>
          <w:rFonts w:ascii="Cambria" w:hAnsi="Cambria" w:eastAsia="Cambria" w:cs="Cambria"/>
          <w:b/>
          <w:bCs/>
          <w:color w:val="000000" w:themeColor="text1"/>
          <w:sz w:val="22"/>
          <w:szCs w:val="22"/>
        </w:rPr>
        <w:t>3.4 Secure Use and Transportation</w:t>
      </w:r>
    </w:p>
    <w:p w:rsidRPr="00C33740" w:rsidR="00D22B8F" w:rsidP="00C33740" w:rsidRDefault="08519626" w14:paraId="588E4355" w14:textId="6C2F5D1D">
      <w:pPr>
        <w:pStyle w:val="ListParagraph"/>
        <w:numPr>
          <w:ilvl w:val="0"/>
          <w:numId w:val="6"/>
        </w:numPr>
        <w:spacing w:before="40" w:after="40"/>
        <w:rPr>
          <w:rFonts w:ascii="Cambria" w:hAnsi="Cambria" w:eastAsia="Cambria" w:cs="Cambria"/>
          <w:sz w:val="22"/>
          <w:szCs w:val="22"/>
        </w:rPr>
      </w:pPr>
      <w:r w:rsidRPr="00C33740">
        <w:rPr>
          <w:rFonts w:ascii="Cambria" w:hAnsi="Cambria" w:eastAsia="Cambria" w:cs="Cambria"/>
          <w:color w:val="1A1A1A"/>
          <w:sz w:val="22"/>
          <w:szCs w:val="22"/>
        </w:rPr>
        <w:t>Assets must be handled carefully and used only in safe and secure environments.</w:t>
      </w:r>
    </w:p>
    <w:p w:rsidRPr="00C33740" w:rsidR="00D22B8F" w:rsidP="00C33740" w:rsidRDefault="08519626" w14:paraId="64BA011F" w14:textId="4D4FCEC8">
      <w:pPr>
        <w:pStyle w:val="ListParagraph"/>
        <w:numPr>
          <w:ilvl w:val="0"/>
          <w:numId w:val="6"/>
        </w:numPr>
        <w:spacing w:before="40" w:after="40"/>
        <w:rPr>
          <w:rFonts w:ascii="Cambria" w:hAnsi="Cambria" w:eastAsia="Cambria" w:cs="Cambria"/>
          <w:sz w:val="22"/>
          <w:szCs w:val="22"/>
        </w:rPr>
      </w:pPr>
      <w:r w:rsidRPr="00C33740">
        <w:rPr>
          <w:rFonts w:ascii="Cambria" w:hAnsi="Cambria" w:eastAsia="Cambria" w:cs="Cambria"/>
          <w:color w:val="1A1A1A"/>
          <w:sz w:val="22"/>
          <w:szCs w:val="22"/>
        </w:rPr>
        <w:t>During transport, devices must be carried in protective cases and must never be left unattended.</w:t>
      </w:r>
    </w:p>
    <w:p w:rsidRPr="00C33740" w:rsidR="00D22B8F" w:rsidP="00C33740" w:rsidRDefault="08519626" w14:paraId="4EC9FC05" w14:textId="28233FA4">
      <w:pPr>
        <w:pStyle w:val="ListParagraph"/>
        <w:numPr>
          <w:ilvl w:val="0"/>
          <w:numId w:val="6"/>
        </w:numPr>
        <w:spacing w:before="40" w:after="40"/>
        <w:rPr>
          <w:rFonts w:ascii="Cambria" w:hAnsi="Cambria" w:eastAsia="Cambria" w:cs="Cambria"/>
          <w:sz w:val="22"/>
          <w:szCs w:val="22"/>
        </w:rPr>
      </w:pPr>
      <w:r w:rsidRPr="00C33740">
        <w:rPr>
          <w:rFonts w:ascii="Cambria" w:hAnsi="Cambria" w:eastAsia="Cambria" w:cs="Cambria"/>
          <w:color w:val="1A1A1A"/>
          <w:sz w:val="22"/>
          <w:szCs w:val="22"/>
        </w:rPr>
        <w:t>Devices must not be checked into airline hold luggage unless in a locked, hard-sided case.</w:t>
      </w:r>
    </w:p>
    <w:p w:rsidRPr="00C33740" w:rsidR="00D22B8F" w:rsidP="00C33740" w:rsidRDefault="08519626" w14:paraId="35D62C06" w14:textId="77777777">
      <w:pPr>
        <w:pStyle w:val="Heading2"/>
      </w:pPr>
      <w:bookmarkStart w:name="_Toc241103144" w:id="10"/>
      <w:r w:rsidRPr="00C33740">
        <w:t>3.5 Storage and Protection of Devices</w:t>
      </w:r>
      <w:bookmarkEnd w:id="10"/>
    </w:p>
    <w:p w:rsidRPr="00C33740" w:rsidR="00D22B8F" w:rsidP="00C33740" w:rsidRDefault="08519626" w14:paraId="7463C4B5" w14:textId="4CD3DE12">
      <w:pPr>
        <w:pStyle w:val="ListParagraph"/>
        <w:numPr>
          <w:ilvl w:val="0"/>
          <w:numId w:val="7"/>
        </w:numPr>
        <w:spacing w:before="40" w:after="40"/>
        <w:rPr>
          <w:rFonts w:ascii="Cambria" w:hAnsi="Cambria" w:eastAsia="Cambria" w:cs="Cambria"/>
          <w:sz w:val="22"/>
          <w:szCs w:val="22"/>
        </w:rPr>
      </w:pPr>
      <w:r w:rsidRPr="00C33740">
        <w:rPr>
          <w:rFonts w:ascii="Cambria" w:hAnsi="Cambria" w:eastAsia="Cambria" w:cs="Cambria"/>
          <w:color w:val="1A1A1A"/>
          <w:sz w:val="22"/>
          <w:szCs w:val="22"/>
        </w:rPr>
        <w:t>When not in use, devices must be stored securely in protective bags or locked spaces.</w:t>
      </w:r>
    </w:p>
    <w:p w:rsidRPr="00C33740" w:rsidR="00D22B8F" w:rsidP="00C33740" w:rsidRDefault="08519626" w14:paraId="327E4E7D" w14:textId="313479B5">
      <w:pPr>
        <w:pStyle w:val="ListParagraph"/>
        <w:numPr>
          <w:ilvl w:val="0"/>
          <w:numId w:val="7"/>
        </w:num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Devices must always remain locked and </w:t>
      </w:r>
      <w:r w:rsidRPr="00C33740" w:rsidR="00290CE9">
        <w:rPr>
          <w:rFonts w:ascii="Cambria" w:hAnsi="Cambria" w:eastAsia="Cambria" w:cs="Cambria"/>
          <w:color w:val="1A1A1A"/>
          <w:sz w:val="22"/>
          <w:szCs w:val="22"/>
        </w:rPr>
        <w:t>password protected</w:t>
      </w:r>
      <w:r w:rsidRPr="00C33740">
        <w:rPr>
          <w:rFonts w:ascii="Cambria" w:hAnsi="Cambria" w:eastAsia="Cambria" w:cs="Cambria"/>
          <w:color w:val="1A1A1A"/>
          <w:sz w:val="22"/>
          <w:szCs w:val="22"/>
        </w:rPr>
        <w:t>.</w:t>
      </w:r>
    </w:p>
    <w:p w:rsidRPr="00C33740" w:rsidR="00D22B8F" w:rsidP="00C33740" w:rsidRDefault="08519626" w14:paraId="3295D944" w14:textId="77777777">
      <w:pPr>
        <w:pStyle w:val="Heading2"/>
      </w:pPr>
      <w:bookmarkStart w:name="_Toc241103145" w:id="11"/>
      <w:r w:rsidRPr="00C33740">
        <w:t>3.6 Maintenance and Support</w:t>
      </w:r>
      <w:bookmarkEnd w:id="11"/>
    </w:p>
    <w:p w:rsidRPr="00C33740" w:rsidR="00D22B8F" w:rsidP="00C33740" w:rsidRDefault="08519626" w14:paraId="39BCE6F6" w14:textId="72C6E562">
      <w:pPr>
        <w:pStyle w:val="ListParagraph"/>
        <w:numPr>
          <w:ilvl w:val="0"/>
          <w:numId w:val="8"/>
        </w:numPr>
        <w:spacing w:before="40" w:after="40"/>
        <w:rPr>
          <w:rFonts w:ascii="Cambria" w:hAnsi="Cambria" w:eastAsia="Cambria" w:cs="Cambria"/>
          <w:sz w:val="22"/>
          <w:szCs w:val="22"/>
        </w:rPr>
      </w:pPr>
      <w:r w:rsidRPr="00C33740">
        <w:rPr>
          <w:rFonts w:ascii="Cambria" w:hAnsi="Cambria" w:eastAsia="Cambria" w:cs="Cambria"/>
          <w:color w:val="1A1A1A"/>
          <w:sz w:val="22"/>
          <w:szCs w:val="22"/>
        </w:rPr>
        <w:t>Users must report faults or damage to IT Support immediately.</w:t>
      </w:r>
    </w:p>
    <w:p w:rsidRPr="00C33740" w:rsidR="00D22B8F" w:rsidP="00C33740" w:rsidRDefault="08519626" w14:paraId="1EF53C5E" w14:textId="3FFDDD01">
      <w:pPr>
        <w:pStyle w:val="ListParagraph"/>
        <w:numPr>
          <w:ilvl w:val="0"/>
          <w:numId w:val="8"/>
        </w:numPr>
        <w:spacing w:before="40" w:after="40"/>
        <w:rPr>
          <w:rFonts w:ascii="Cambria" w:hAnsi="Cambria" w:eastAsia="Cambria" w:cs="Cambria"/>
          <w:sz w:val="22"/>
          <w:szCs w:val="22"/>
        </w:rPr>
      </w:pPr>
      <w:proofErr w:type="spellStart"/>
      <w:r w:rsidRPr="00C33740">
        <w:rPr>
          <w:rFonts w:ascii="Cambria" w:hAnsi="Cambria" w:eastAsia="Cambria" w:cs="Cambria"/>
          <w:color w:val="1A1A1A"/>
          <w:sz w:val="22"/>
          <w:szCs w:val="22"/>
        </w:rPr>
        <w:t>Unauthorised</w:t>
      </w:r>
      <w:proofErr w:type="spellEnd"/>
      <w:r w:rsidRPr="00C33740">
        <w:rPr>
          <w:rFonts w:ascii="Cambria" w:hAnsi="Cambria" w:eastAsia="Cambria" w:cs="Cambria"/>
          <w:color w:val="1A1A1A"/>
          <w:sz w:val="22"/>
          <w:szCs w:val="22"/>
        </w:rPr>
        <w:t xml:space="preserve"> repairs, modifications, or hardware changes to assets are not permitted.</w:t>
      </w:r>
    </w:p>
    <w:p w:rsidRPr="00C33740" w:rsidR="00D22B8F" w:rsidP="00C33740" w:rsidRDefault="08519626" w14:paraId="4119A330" w14:textId="70CEE855">
      <w:pPr>
        <w:pStyle w:val="ListParagraph"/>
        <w:numPr>
          <w:ilvl w:val="0"/>
          <w:numId w:val="8"/>
        </w:numPr>
        <w:spacing w:before="40" w:after="40"/>
        <w:rPr>
          <w:rFonts w:ascii="Cambria" w:hAnsi="Cambria" w:eastAsia="Cambria" w:cs="Cambria"/>
          <w:sz w:val="22"/>
          <w:szCs w:val="22"/>
        </w:rPr>
      </w:pPr>
      <w:r w:rsidRPr="00C33740">
        <w:rPr>
          <w:rFonts w:ascii="Cambria" w:hAnsi="Cambria" w:eastAsia="Cambria" w:cs="Cambria"/>
          <w:color w:val="1A1A1A"/>
          <w:sz w:val="22"/>
          <w:szCs w:val="22"/>
        </w:rPr>
        <w:t>Users must not attempt to disable, circumvent, or tamper with any security software or configuration on company devices.</w:t>
      </w:r>
    </w:p>
    <w:p w:rsidRPr="00C33740" w:rsidR="00D22B8F" w:rsidP="00C33740" w:rsidRDefault="08519626" w14:paraId="0F963564" w14:textId="77777777">
      <w:pPr>
        <w:pStyle w:val="Heading2"/>
      </w:pPr>
      <w:bookmarkStart w:name="_Toc241103146" w:id="12"/>
      <w:r w:rsidRPr="00C33740">
        <w:t>3.7 Loss, Theft, or Damage</w:t>
      </w:r>
      <w:bookmarkEnd w:id="12"/>
    </w:p>
    <w:p w:rsidRPr="00C33740" w:rsidR="00D22B8F" w:rsidP="00C33740" w:rsidRDefault="08519626" w14:paraId="108B05B6" w14:textId="6ED513BB">
      <w:pPr>
        <w:pStyle w:val="ListParagraph"/>
        <w:numPr>
          <w:ilvl w:val="0"/>
          <w:numId w:val="9"/>
        </w:numPr>
        <w:spacing w:before="40" w:after="40"/>
        <w:rPr>
          <w:rFonts w:ascii="Cambria" w:hAnsi="Cambria" w:eastAsia="Cambria" w:cs="Cambria"/>
          <w:sz w:val="22"/>
          <w:szCs w:val="22"/>
        </w:rPr>
      </w:pPr>
      <w:r w:rsidRPr="00C33740">
        <w:rPr>
          <w:rFonts w:ascii="Cambria" w:hAnsi="Cambria" w:eastAsia="Cambria" w:cs="Cambria"/>
          <w:color w:val="1A1A1A"/>
          <w:sz w:val="22"/>
          <w:szCs w:val="22"/>
        </w:rPr>
        <w:t>Loss or theft of any company asset must be reported immediately to the CISO/Head of IT and the Compliance Executive.</w:t>
      </w:r>
    </w:p>
    <w:p w:rsidRPr="00C33740" w:rsidR="00D22B8F" w:rsidP="00C33740" w:rsidRDefault="08519626" w14:paraId="4066DC6D" w14:textId="768B776D">
      <w:pPr>
        <w:pStyle w:val="ListParagraph"/>
        <w:numPr>
          <w:ilvl w:val="0"/>
          <w:numId w:val="9"/>
        </w:numPr>
        <w:spacing w:before="40" w:after="40"/>
        <w:rPr>
          <w:rFonts w:ascii="Cambria" w:hAnsi="Cambria" w:eastAsia="Cambria" w:cs="Cambria"/>
          <w:sz w:val="22"/>
          <w:szCs w:val="22"/>
        </w:rPr>
      </w:pPr>
      <w:r w:rsidRPr="00C33740">
        <w:rPr>
          <w:rFonts w:ascii="Cambria" w:hAnsi="Cambria" w:eastAsia="Cambria" w:cs="Cambria"/>
          <w:color w:val="1A1A1A"/>
          <w:sz w:val="22"/>
          <w:szCs w:val="22"/>
        </w:rPr>
        <w:t>A formal incident report must be completed within 12 hours of discovery.</w:t>
      </w:r>
    </w:p>
    <w:p w:rsidRPr="00C33740" w:rsidR="00D22B8F" w:rsidP="00C33740" w:rsidRDefault="08519626" w14:paraId="45231C1C" w14:textId="7867406F">
      <w:pPr>
        <w:pStyle w:val="ListParagraph"/>
        <w:numPr>
          <w:ilvl w:val="0"/>
          <w:numId w:val="9"/>
        </w:numPr>
        <w:spacing w:before="40" w:after="40"/>
        <w:rPr>
          <w:rFonts w:ascii="Cambria" w:hAnsi="Cambria" w:eastAsia="Cambria" w:cs="Cambria"/>
          <w:sz w:val="22"/>
          <w:szCs w:val="22"/>
        </w:rPr>
      </w:pPr>
      <w:r w:rsidRPr="00C33740">
        <w:rPr>
          <w:rFonts w:ascii="Cambria" w:hAnsi="Cambria" w:eastAsia="Cambria" w:cs="Cambria"/>
          <w:color w:val="1A1A1A"/>
          <w:sz w:val="22"/>
          <w:szCs w:val="22"/>
        </w:rPr>
        <w:t>Where a device may have been compromised, the user must contact IT immediately so remote wipe can be initiated if necessary.</w:t>
      </w:r>
    </w:p>
    <w:p w:rsidRPr="00C33740" w:rsidR="00D22B8F" w:rsidP="18416050" w:rsidRDefault="00D22B8F" w14:paraId="6EFA4831" w14:textId="77777777">
      <w:pPr>
        <w:spacing w:after="100"/>
        <w:rPr>
          <w:rFonts w:ascii="Cambria" w:hAnsi="Cambria" w:eastAsia="Cambria" w:cs="Cambria"/>
          <w:sz w:val="22"/>
          <w:szCs w:val="22"/>
        </w:rPr>
      </w:pPr>
    </w:p>
    <w:p w:rsidRPr="00C33740" w:rsidR="00D22B8F" w:rsidP="00C33740" w:rsidRDefault="00C33740" w14:paraId="12B080D5" w14:textId="61726D39">
      <w:pPr>
        <w:pStyle w:val="Heading1"/>
      </w:pPr>
      <w:bookmarkStart w:name="_Toc241103147" w:id="13"/>
      <w:r w:rsidRPr="00C33740">
        <w:t>4.0 APPROVED FILE STORAGE — DEVICE REQUIREMENTS</w:t>
      </w:r>
      <w:bookmarkEnd w:id="13"/>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Pr="00C33740" w:rsidR="00D22B8F" w:rsidTr="18416050" w14:paraId="0E461FDC" w14:textId="77777777">
        <w:tc>
          <w:tcPr>
            <w:tcW w:w="0" w:type="auto"/>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80" w:type="dxa"/>
              <w:bottom w:w="100" w:type="dxa"/>
              <w:right w:w="180" w:type="dxa"/>
            </w:tcMar>
          </w:tcPr>
          <w:p w:rsidRPr="00C33740" w:rsidR="00D22B8F" w:rsidP="18416050" w:rsidRDefault="08519626" w14:paraId="184B16C4" w14:textId="77777777">
            <w:pPr>
              <w:spacing w:before="60" w:after="80"/>
              <w:rPr>
                <w:rFonts w:ascii="Cambria" w:hAnsi="Cambria" w:eastAsia="Cambria" w:cs="Cambria"/>
                <w:b/>
                <w:bCs/>
                <w:caps/>
                <w:sz w:val="22"/>
                <w:szCs w:val="22"/>
              </w:rPr>
            </w:pPr>
            <w:r w:rsidRPr="00C33740">
              <w:rPr>
                <w:rFonts w:ascii="Cambria" w:hAnsi="Cambria" w:eastAsia="Cambria" w:cs="Cambria"/>
                <w:b/>
                <w:bCs/>
                <w:caps/>
                <w:color w:val="000000" w:themeColor="text1"/>
                <w:sz w:val="22"/>
                <w:szCs w:val="22"/>
              </w:rPr>
              <w:t>Primary reference: Information Classification Procedure</w:t>
            </w:r>
          </w:p>
          <w:p w:rsidRPr="00C33740" w:rsidR="00D22B8F" w:rsidP="18416050" w:rsidRDefault="08519626" w14:paraId="2547C9A2" w14:textId="67D9F67C">
            <w:p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Approved storage locations — including which systems are permitted for Confidential, Internal, and </w:t>
            </w:r>
            <w:proofErr w:type="gramStart"/>
            <w:r w:rsidRPr="00C33740">
              <w:rPr>
                <w:rFonts w:ascii="Cambria" w:hAnsi="Cambria" w:eastAsia="Cambria" w:cs="Cambria"/>
                <w:color w:val="1A1A1A"/>
                <w:sz w:val="22"/>
                <w:szCs w:val="22"/>
              </w:rPr>
              <w:t>Public</w:t>
            </w:r>
            <w:proofErr w:type="gramEnd"/>
            <w:r w:rsidRPr="00C33740">
              <w:rPr>
                <w:rFonts w:ascii="Cambria" w:hAnsi="Cambria" w:eastAsia="Cambria" w:cs="Cambria"/>
                <w:color w:val="1A1A1A"/>
                <w:sz w:val="22"/>
                <w:szCs w:val="22"/>
              </w:rPr>
              <w:t xml:space="preserve"> data, SharePoint/OneDrive</w:t>
            </w:r>
            <w:r w:rsidR="00C33740">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usage rules, prohibited personal cloud storage, and USB/removable media controls — are defined in the Information Classification</w:t>
            </w:r>
          </w:p>
          <w:p w:rsidRPr="00C33740" w:rsidR="00D22B8F" w:rsidP="18416050" w:rsidRDefault="08519626" w14:paraId="3417C0A4" w14:textId="22CFC28C">
            <w:pPr>
              <w:spacing w:before="40" w:after="40"/>
              <w:rPr>
                <w:rFonts w:ascii="Cambria" w:hAnsi="Cambria" w:eastAsia="Cambria" w:cs="Cambria"/>
                <w:sz w:val="22"/>
                <w:szCs w:val="22"/>
              </w:rPr>
            </w:pPr>
            <w:r w:rsidRPr="00C33740">
              <w:rPr>
                <w:rFonts w:ascii="Cambria" w:hAnsi="Cambria" w:eastAsia="Cambria" w:cs="Cambria"/>
                <w:color w:val="1A1A1A"/>
                <w:sz w:val="22"/>
                <w:szCs w:val="22"/>
              </w:rPr>
              <w:t>Procedure and the Data Loss Prevention Policy</w:t>
            </w:r>
            <w:r w:rsidR="00C33740">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The requirements below are</w:t>
            </w:r>
            <w:r w:rsidR="00C33740">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device-level operational rules that complement that guidance.</w:t>
            </w:r>
          </w:p>
        </w:tc>
      </w:tr>
    </w:tbl>
    <w:p w:rsidRPr="00C33740" w:rsidR="00D22B8F" w:rsidP="00C33740" w:rsidRDefault="08519626" w14:paraId="3340EAF4" w14:textId="412267A7">
      <w:pPr>
        <w:pStyle w:val="Heading2"/>
      </w:pPr>
      <w:bookmarkStart w:name="_Toc241103148" w:id="14"/>
      <w:r w:rsidRPr="00C33740">
        <w:t>4.1 OneDrive Sync — Mandatory on All Company Devices</w:t>
      </w:r>
      <w:bookmarkEnd w:id="14"/>
    </w:p>
    <w:p w:rsidRPr="00C33740" w:rsidR="00D22B8F" w:rsidP="00C33740" w:rsidRDefault="08519626" w14:paraId="5C8256AD" w14:textId="7ABD0F47">
      <w:pPr>
        <w:pStyle w:val="ListParagraph"/>
        <w:numPr>
          <w:ilvl w:val="0"/>
          <w:numId w:val="10"/>
        </w:num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Microsoft OneDrive sync must be </w:t>
      </w:r>
      <w:proofErr w:type="gramStart"/>
      <w:r w:rsidRPr="00C33740">
        <w:rPr>
          <w:rFonts w:ascii="Cambria" w:hAnsi="Cambria" w:eastAsia="Cambria" w:cs="Cambria"/>
          <w:color w:val="1A1A1A"/>
          <w:sz w:val="22"/>
          <w:szCs w:val="22"/>
        </w:rPr>
        <w:t>enabled and functioning on all company devices at all times</w:t>
      </w:r>
      <w:proofErr w:type="gramEnd"/>
      <w:r w:rsidRPr="00C33740">
        <w:rPr>
          <w:rFonts w:ascii="Cambria" w:hAnsi="Cambria" w:eastAsia="Cambria" w:cs="Cambria"/>
          <w:color w:val="1A1A1A"/>
          <w:sz w:val="22"/>
          <w:szCs w:val="22"/>
        </w:rPr>
        <w:t>.</w:t>
      </w:r>
    </w:p>
    <w:p w:rsidRPr="00C33740" w:rsidR="00D22B8F" w:rsidP="00C33740" w:rsidRDefault="08519626" w14:paraId="0F4401FE" w14:textId="3EA47826">
      <w:pPr>
        <w:pStyle w:val="ListParagraph"/>
        <w:numPr>
          <w:ilvl w:val="0"/>
          <w:numId w:val="10"/>
        </w:numPr>
        <w:spacing w:before="40" w:after="40"/>
        <w:rPr>
          <w:rFonts w:ascii="Cambria" w:hAnsi="Cambria" w:eastAsia="Cambria" w:cs="Cambria"/>
          <w:sz w:val="22"/>
          <w:szCs w:val="22"/>
        </w:rPr>
      </w:pPr>
      <w:r w:rsidRPr="00C33740">
        <w:rPr>
          <w:rFonts w:ascii="Cambria" w:hAnsi="Cambria" w:eastAsia="Cambria" w:cs="Cambria"/>
          <w:color w:val="1A1A1A"/>
          <w:sz w:val="22"/>
          <w:szCs w:val="22"/>
        </w:rPr>
        <w:t>IT will verify OneDrive sync status during device setup, periodic device audits, and surprise inspections.</w:t>
      </w:r>
    </w:p>
    <w:p w:rsidRPr="00C33740" w:rsidR="00D22B8F" w:rsidP="00C33740" w:rsidRDefault="08519626" w14:paraId="3F0D2A44" w14:textId="474A2052">
      <w:pPr>
        <w:pStyle w:val="ListParagraph"/>
        <w:numPr>
          <w:ilvl w:val="0"/>
          <w:numId w:val="10"/>
        </w:numPr>
        <w:spacing w:before="40" w:after="40"/>
        <w:rPr>
          <w:rFonts w:ascii="Cambria" w:hAnsi="Cambria" w:eastAsia="Cambria" w:cs="Cambria"/>
          <w:sz w:val="22"/>
          <w:szCs w:val="22"/>
        </w:rPr>
      </w:pPr>
      <w:r w:rsidRPr="00C33740">
        <w:rPr>
          <w:rFonts w:ascii="Cambria" w:hAnsi="Cambria" w:eastAsia="Cambria" w:cs="Cambria"/>
          <w:color w:val="1A1A1A"/>
          <w:sz w:val="22"/>
          <w:szCs w:val="22"/>
        </w:rPr>
        <w:t>Staff must not disable, pause, or unlink OneDrive sync without IT approval.</w:t>
      </w:r>
    </w:p>
    <w:p w:rsidRPr="00C33740" w:rsidR="00D22B8F" w:rsidP="00C33740" w:rsidRDefault="08519626" w14:paraId="771B46FF" w14:textId="46F51BC4">
      <w:pPr>
        <w:pStyle w:val="ListParagraph"/>
        <w:numPr>
          <w:ilvl w:val="0"/>
          <w:numId w:val="10"/>
        </w:numPr>
        <w:spacing w:before="40" w:after="40"/>
        <w:rPr>
          <w:rFonts w:ascii="Cambria" w:hAnsi="Cambria" w:eastAsia="Cambria" w:cs="Cambria"/>
          <w:sz w:val="22"/>
          <w:szCs w:val="22"/>
        </w:rPr>
      </w:pPr>
      <w:r w:rsidRPr="00C33740">
        <w:rPr>
          <w:rFonts w:ascii="Cambria" w:hAnsi="Cambria" w:eastAsia="Cambria" w:cs="Cambria"/>
          <w:color w:val="1A1A1A"/>
          <w:sz w:val="22"/>
          <w:szCs w:val="22"/>
        </w:rPr>
        <w:t>If OneDrive sync is not working, report it to IT immediately — do not continue saving files to local storage only.</w:t>
      </w:r>
    </w:p>
    <w:p w:rsidRPr="00C33740" w:rsidR="00D22B8F" w:rsidP="00C33740" w:rsidRDefault="08519626" w14:paraId="6C7F8BBC" w14:textId="77777777">
      <w:pPr>
        <w:pStyle w:val="Heading2"/>
      </w:pPr>
      <w:bookmarkStart w:name="_Toc241103149" w:id="15"/>
      <w:r w:rsidRPr="00C33740">
        <w:t>4.2 Local Device Storage — Temporary Only</w:t>
      </w:r>
      <w:bookmarkEnd w:id="15"/>
    </w:p>
    <w:p w:rsidRPr="00C33740" w:rsidR="00D22B8F" w:rsidP="00C33740" w:rsidRDefault="08519626" w14:paraId="7420A919" w14:textId="42CBDCCF">
      <w:pPr>
        <w:pStyle w:val="ListParagraph"/>
        <w:numPr>
          <w:ilvl w:val="0"/>
          <w:numId w:val="11"/>
        </w:numPr>
        <w:spacing w:before="40" w:after="40"/>
        <w:rPr>
          <w:rFonts w:ascii="Cambria" w:hAnsi="Cambria" w:eastAsia="Cambria" w:cs="Cambria"/>
          <w:sz w:val="22"/>
          <w:szCs w:val="22"/>
        </w:rPr>
      </w:pPr>
      <w:r w:rsidRPr="00C33740">
        <w:rPr>
          <w:rFonts w:ascii="Cambria" w:hAnsi="Cambria" w:eastAsia="Cambria" w:cs="Cambria"/>
          <w:color w:val="1A1A1A"/>
          <w:sz w:val="22"/>
          <w:szCs w:val="22"/>
        </w:rPr>
        <w:t>Files may be stored temporarily on the local device during active in-progress work only.</w:t>
      </w:r>
    </w:p>
    <w:p w:rsidRPr="00C33740" w:rsidR="00D22B8F" w:rsidP="00C33740" w:rsidRDefault="08519626" w14:paraId="24042363" w14:textId="799BDE61">
      <w:pPr>
        <w:pStyle w:val="ListParagraph"/>
        <w:numPr>
          <w:ilvl w:val="0"/>
          <w:numId w:val="11"/>
        </w:numPr>
        <w:spacing w:before="40" w:after="40"/>
        <w:rPr>
          <w:rFonts w:ascii="Cambria" w:hAnsi="Cambria" w:eastAsia="Cambria" w:cs="Cambria"/>
          <w:sz w:val="22"/>
          <w:szCs w:val="22"/>
        </w:rPr>
      </w:pPr>
      <w:r w:rsidRPr="00C33740">
        <w:rPr>
          <w:rFonts w:ascii="Cambria" w:hAnsi="Cambria" w:eastAsia="Cambria" w:cs="Cambria"/>
          <w:color w:val="1A1A1A"/>
          <w:sz w:val="22"/>
          <w:szCs w:val="22"/>
        </w:rPr>
        <w:t>Local storage must not be used as the permanent or sole location for any company file.</w:t>
      </w:r>
    </w:p>
    <w:p w:rsidRPr="00C33740" w:rsidR="00D22B8F" w:rsidP="00C33740" w:rsidRDefault="08519626" w14:paraId="4DCE57D1" w14:textId="21D973A4">
      <w:pPr>
        <w:pStyle w:val="ListParagraph"/>
        <w:numPr>
          <w:ilvl w:val="0"/>
          <w:numId w:val="11"/>
        </w:numPr>
        <w:spacing w:before="40" w:after="40"/>
        <w:rPr>
          <w:rFonts w:ascii="Cambria" w:hAnsi="Cambria" w:eastAsia="Cambria" w:cs="Cambria"/>
          <w:sz w:val="22"/>
          <w:szCs w:val="22"/>
        </w:rPr>
      </w:pPr>
      <w:r w:rsidRPr="00C33740">
        <w:rPr>
          <w:rFonts w:ascii="Cambria" w:hAnsi="Cambria" w:eastAsia="Cambria" w:cs="Cambria"/>
          <w:color w:val="1A1A1A"/>
          <w:sz w:val="22"/>
          <w:szCs w:val="22"/>
        </w:rPr>
        <w:t>All locally stored files must be synced to OneDrive within 30 days; files remaining locally beyond this period may be flagged during storage audits.</w:t>
      </w:r>
    </w:p>
    <w:p w:rsidRPr="00C33740" w:rsidR="00D22B8F" w:rsidP="00C33740" w:rsidRDefault="08519626" w14:paraId="000BD861" w14:textId="63D781DE">
      <w:pPr>
        <w:pStyle w:val="ListParagraph"/>
        <w:numPr>
          <w:ilvl w:val="0"/>
          <w:numId w:val="11"/>
        </w:numPr>
        <w:spacing w:before="40" w:after="40"/>
        <w:rPr>
          <w:rFonts w:ascii="Cambria" w:hAnsi="Cambria" w:eastAsia="Cambria" w:cs="Cambria"/>
          <w:sz w:val="22"/>
          <w:szCs w:val="22"/>
        </w:rPr>
      </w:pPr>
      <w:r w:rsidRPr="00C33740">
        <w:rPr>
          <w:rFonts w:ascii="Cambria" w:hAnsi="Cambria" w:eastAsia="Cambria" w:cs="Cambria"/>
          <w:color w:val="1A1A1A"/>
          <w:sz w:val="22"/>
          <w:szCs w:val="22"/>
        </w:rPr>
        <w:t>The desktop must be kept clear of documents — use it as a working scratch space, not a filing location.</w:t>
      </w:r>
    </w:p>
    <w:p w:rsidRPr="00C33740" w:rsidR="00D22B8F" w:rsidP="00C33740" w:rsidRDefault="08519626" w14:paraId="6178A07B" w14:textId="77777777">
      <w:pPr>
        <w:pStyle w:val="Heading2"/>
      </w:pPr>
      <w:bookmarkStart w:name="_Toc241103150" w:id="16"/>
      <w:r w:rsidRPr="00C33740">
        <w:t>4.3 Desktop and Downloads Hygiene</w:t>
      </w:r>
      <w:bookmarkEnd w:id="16"/>
    </w:p>
    <w:p w:rsidRPr="00C33740" w:rsidR="00D22B8F" w:rsidP="00C33740" w:rsidRDefault="08519626" w14:paraId="6BB18512" w14:textId="70A9EBBA">
      <w:pPr>
        <w:pStyle w:val="ListParagraph"/>
        <w:numPr>
          <w:ilvl w:val="0"/>
          <w:numId w:val="12"/>
        </w:numPr>
        <w:spacing w:before="40" w:after="40"/>
        <w:rPr>
          <w:rFonts w:ascii="Cambria" w:hAnsi="Cambria" w:eastAsia="Cambria" w:cs="Cambria"/>
          <w:sz w:val="22"/>
          <w:szCs w:val="22"/>
        </w:rPr>
      </w:pPr>
      <w:r w:rsidRPr="00C33740">
        <w:rPr>
          <w:rFonts w:ascii="Cambria" w:hAnsi="Cambria" w:eastAsia="Cambria" w:cs="Cambria"/>
          <w:color w:val="1A1A1A"/>
          <w:sz w:val="22"/>
          <w:szCs w:val="22"/>
        </w:rPr>
        <w:t>Files downloaded from email or the internet for work purposes must be saved to OneDrive or SharePoint promptly after use.</w:t>
      </w:r>
    </w:p>
    <w:p w:rsidRPr="009F2D72" w:rsidR="00D22B8F" w:rsidP="18416050" w:rsidRDefault="08519626" w14:paraId="47647B71" w14:textId="20289914">
      <w:pPr>
        <w:pStyle w:val="ListParagraph"/>
        <w:numPr>
          <w:ilvl w:val="0"/>
          <w:numId w:val="12"/>
        </w:numPr>
        <w:spacing w:before="40" w:after="40"/>
        <w:rPr>
          <w:rFonts w:ascii="Cambria" w:hAnsi="Cambria" w:eastAsia="Cambria" w:cs="Cambria"/>
          <w:sz w:val="22"/>
          <w:szCs w:val="22"/>
        </w:rPr>
      </w:pPr>
      <w:r w:rsidRPr="00C33740">
        <w:rPr>
          <w:rFonts w:ascii="Cambria" w:hAnsi="Cambria" w:eastAsia="Cambria" w:cs="Cambria"/>
          <w:color w:val="1A1A1A"/>
          <w:sz w:val="22"/>
          <w:szCs w:val="22"/>
        </w:rPr>
        <w:t>Staff must not accumulate large volumes of company files on local storage; report sync problems to IT instead.</w:t>
      </w:r>
    </w:p>
    <w:p w:rsidRPr="00C33740" w:rsidR="00D22B8F" w:rsidP="00C33740" w:rsidRDefault="00C33740" w14:paraId="74E0847A" w14:textId="5BAE7E22">
      <w:pPr>
        <w:pStyle w:val="Heading1"/>
      </w:pPr>
      <w:bookmarkStart w:name="_Toc241103151" w:id="17"/>
      <w:r w:rsidRPr="00C33740">
        <w:t>5.0 PERSONAL VS BUSINESS USE OF COMPANY DEVICES AND ACCOUNTS</w:t>
      </w:r>
      <w:bookmarkEnd w:id="17"/>
    </w:p>
    <w:p w:rsidRPr="00C33740" w:rsidR="00D22B8F" w:rsidP="18416050" w:rsidRDefault="08519626" w14:paraId="644721C5" w14:textId="77777777">
      <w:pPr>
        <w:spacing w:before="60" w:after="60"/>
        <w:rPr>
          <w:rFonts w:ascii="Cambria" w:hAnsi="Cambria" w:eastAsia="Cambria" w:cs="Cambria"/>
          <w:sz w:val="22"/>
          <w:szCs w:val="22"/>
        </w:rPr>
      </w:pPr>
      <w:r w:rsidRPr="00C33740">
        <w:rPr>
          <w:rFonts w:ascii="Cambria" w:hAnsi="Cambria" w:eastAsia="Cambria" w:cs="Cambria"/>
          <w:color w:val="1A1A1A"/>
          <w:sz w:val="22"/>
          <w:szCs w:val="22"/>
        </w:rPr>
        <w:t>Mixing personal and business use on company devices and accounts blurs the boundary between company and personal data, increases security risk, and complicates incident response and legal compliance.</w:t>
      </w:r>
    </w:p>
    <w:p w:rsidRPr="00C33740" w:rsidR="00D22B8F" w:rsidP="00C33740" w:rsidRDefault="08519626" w14:paraId="17E780AC" w14:textId="77777777">
      <w:pPr>
        <w:pStyle w:val="Heading2"/>
      </w:pPr>
      <w:bookmarkStart w:name="_Toc241103152" w:id="18"/>
      <w:r w:rsidRPr="00C33740">
        <w:t>5.1 Company Devices — What Is Permitted</w:t>
      </w:r>
      <w:bookmarkEnd w:id="18"/>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Pr="00C33740" w:rsidR="00D22B8F" w:rsidTr="18416050" w14:paraId="7E6F6000" w14:textId="77777777">
        <w:tc>
          <w:tcPr>
            <w:tcW w:w="0" w:type="auto"/>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80" w:type="dxa"/>
              <w:bottom w:w="100" w:type="dxa"/>
              <w:right w:w="180" w:type="dxa"/>
            </w:tcMar>
          </w:tcPr>
          <w:p w:rsidRPr="00C33740" w:rsidR="00D22B8F" w:rsidP="18416050" w:rsidRDefault="08519626" w14:paraId="274014DC" w14:textId="77777777">
            <w:pPr>
              <w:spacing w:before="60" w:after="80"/>
              <w:rPr>
                <w:rFonts w:ascii="Cambria" w:hAnsi="Cambria" w:eastAsia="Cambria" w:cs="Cambria"/>
                <w:b/>
                <w:bCs/>
                <w:caps/>
                <w:sz w:val="22"/>
                <w:szCs w:val="22"/>
              </w:rPr>
            </w:pPr>
            <w:r w:rsidRPr="00C33740">
              <w:rPr>
                <w:rFonts w:ascii="Cambria" w:hAnsi="Cambria" w:eastAsia="Cambria" w:cs="Cambria"/>
                <w:b/>
                <w:bCs/>
                <w:caps/>
                <w:color w:val="000000" w:themeColor="text1"/>
                <w:sz w:val="22"/>
                <w:szCs w:val="22"/>
              </w:rPr>
              <w:t>Permitted on company devices:</w:t>
            </w:r>
          </w:p>
          <w:p w:rsidRPr="00C33740" w:rsidR="00C33740" w:rsidP="00C33740" w:rsidRDefault="08519626" w14:paraId="1224D42B" w14:textId="225AF2D1">
            <w:pPr>
              <w:pStyle w:val="ListParagraph"/>
              <w:numPr>
                <w:ilvl w:val="0"/>
                <w:numId w:val="14"/>
              </w:num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All work-related </w:t>
            </w:r>
            <w:r w:rsidRPr="00C33740" w:rsidR="00290CE9">
              <w:rPr>
                <w:rFonts w:ascii="Cambria" w:hAnsi="Cambria" w:eastAsia="Cambria" w:cs="Cambria"/>
                <w:color w:val="1A1A1A"/>
                <w:sz w:val="22"/>
                <w:szCs w:val="22"/>
              </w:rPr>
              <w:t>activities</w:t>
            </w:r>
            <w:r w:rsidRPr="00C33740">
              <w:rPr>
                <w:rFonts w:ascii="Cambria" w:hAnsi="Cambria" w:eastAsia="Cambria" w:cs="Cambria"/>
                <w:color w:val="1A1A1A"/>
                <w:sz w:val="22"/>
                <w:szCs w:val="22"/>
              </w:rPr>
              <w:t xml:space="preserve"> using Dragnet-approved tools and accounts</w:t>
            </w:r>
          </w:p>
          <w:p w:rsidRPr="00C33740" w:rsidR="00D22B8F" w:rsidP="00C33740" w:rsidRDefault="08519626" w14:paraId="53E2EBC5" w14:textId="6FDD26C2">
            <w:pPr>
              <w:pStyle w:val="ListParagraph"/>
              <w:numPr>
                <w:ilvl w:val="0"/>
                <w:numId w:val="14"/>
              </w:numPr>
              <w:spacing w:before="40" w:after="40"/>
              <w:rPr>
                <w:rFonts w:ascii="Cambria" w:hAnsi="Cambria" w:eastAsia="Cambria" w:cs="Cambria"/>
                <w:sz w:val="22"/>
                <w:szCs w:val="22"/>
              </w:rPr>
            </w:pPr>
            <w:r w:rsidRPr="00C33740">
              <w:rPr>
                <w:rFonts w:ascii="Cambria" w:hAnsi="Cambria" w:eastAsia="Cambria" w:cs="Cambria"/>
                <w:color w:val="1A1A1A"/>
                <w:sz w:val="22"/>
                <w:szCs w:val="22"/>
              </w:rPr>
              <w:t>Incidental personal browsing during breaks (non-sensitive, lawful content only)</w:t>
            </w:r>
          </w:p>
          <w:p w:rsidRPr="00C33740" w:rsidR="00D22B8F" w:rsidP="00C33740" w:rsidRDefault="08519626" w14:paraId="437BC633" w14:textId="668C57C0">
            <w:pPr>
              <w:pStyle w:val="ListParagraph"/>
              <w:numPr>
                <w:ilvl w:val="0"/>
                <w:numId w:val="13"/>
              </w:numPr>
              <w:spacing w:before="40" w:after="40"/>
              <w:rPr>
                <w:rFonts w:ascii="Cambria" w:hAnsi="Cambria" w:eastAsia="Cambria" w:cs="Cambria"/>
                <w:sz w:val="22"/>
                <w:szCs w:val="22"/>
              </w:rPr>
            </w:pPr>
            <w:r w:rsidRPr="00C33740">
              <w:rPr>
                <w:rFonts w:ascii="Cambria" w:hAnsi="Cambria" w:eastAsia="Cambria" w:cs="Cambria"/>
                <w:color w:val="1A1A1A"/>
                <w:sz w:val="22"/>
                <w:szCs w:val="22"/>
              </w:rPr>
              <w:t>Personal calls or messaging during breaks — using personal phone or personal apps, not corporate accounts</w:t>
            </w:r>
          </w:p>
        </w:tc>
      </w:tr>
    </w:tbl>
    <w:p w:rsidRPr="00C33740" w:rsidR="00D22B8F" w:rsidP="18416050" w:rsidRDefault="00D22B8F" w14:paraId="11C2D92A" w14:textId="77777777">
      <w:pPr>
        <w:spacing w:after="100"/>
        <w:rPr>
          <w:rFonts w:ascii="Cambria" w:hAnsi="Cambria" w:eastAsia="Cambria" w:cs="Cambria"/>
          <w:sz w:val="22"/>
          <w:szCs w:val="22"/>
        </w:rPr>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Pr="00C33740" w:rsidR="00D22B8F" w:rsidTr="18416050" w14:paraId="4EBC2F55" w14:textId="77777777">
        <w:tc>
          <w:tcPr>
            <w:tcW w:w="0" w:type="auto"/>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80" w:type="dxa"/>
              <w:bottom w:w="100" w:type="dxa"/>
              <w:right w:w="180" w:type="dxa"/>
            </w:tcMar>
          </w:tcPr>
          <w:p w:rsidRPr="00C33740" w:rsidR="00D22B8F" w:rsidP="18416050" w:rsidRDefault="08519626" w14:paraId="7B11C8CA" w14:textId="77777777">
            <w:pPr>
              <w:spacing w:before="60" w:after="80"/>
              <w:rPr>
                <w:rFonts w:ascii="Cambria" w:hAnsi="Cambria" w:eastAsia="Cambria" w:cs="Cambria"/>
                <w:b/>
                <w:bCs/>
                <w:caps/>
                <w:sz w:val="22"/>
                <w:szCs w:val="22"/>
              </w:rPr>
            </w:pPr>
            <w:r w:rsidRPr="00C33740">
              <w:rPr>
                <w:rFonts w:ascii="Cambria" w:hAnsi="Cambria" w:eastAsia="Cambria" w:cs="Cambria"/>
                <w:b/>
                <w:bCs/>
                <w:caps/>
                <w:color w:val="000000" w:themeColor="text1"/>
                <w:sz w:val="22"/>
                <w:szCs w:val="22"/>
              </w:rPr>
              <w:t>Not permitted on company devices:</w:t>
            </w:r>
          </w:p>
          <w:p w:rsidRPr="00C33740" w:rsidR="00C33740" w:rsidP="00C33740" w:rsidRDefault="08519626" w14:paraId="0238AB0B" w14:textId="77777777">
            <w:pPr>
              <w:pStyle w:val="ListParagraph"/>
              <w:numPr>
                <w:ilvl w:val="0"/>
                <w:numId w:val="13"/>
              </w:numPr>
              <w:spacing w:before="40" w:after="40"/>
              <w:rPr>
                <w:rFonts w:ascii="Cambria" w:hAnsi="Cambria" w:eastAsia="Cambria" w:cs="Cambria"/>
                <w:sz w:val="22"/>
                <w:szCs w:val="22"/>
              </w:rPr>
            </w:pPr>
            <w:r w:rsidRPr="00C33740">
              <w:rPr>
                <w:rFonts w:ascii="Cambria" w:hAnsi="Cambria" w:eastAsia="Cambria" w:cs="Cambria"/>
                <w:color w:val="1A1A1A"/>
                <w:sz w:val="22"/>
                <w:szCs w:val="22"/>
              </w:rPr>
              <w:t>Installing personal software, games, or unapproved applications — see Section 7.0</w:t>
            </w:r>
          </w:p>
          <w:p w:rsidRPr="00C33740" w:rsidR="00C33740" w:rsidP="00C33740" w:rsidRDefault="08519626" w14:paraId="12D675CA" w14:textId="77777777">
            <w:pPr>
              <w:pStyle w:val="ListParagraph"/>
              <w:numPr>
                <w:ilvl w:val="0"/>
                <w:numId w:val="13"/>
              </w:numPr>
              <w:spacing w:before="40" w:after="40"/>
              <w:rPr>
                <w:rFonts w:ascii="Cambria" w:hAnsi="Cambria" w:eastAsia="Cambria" w:cs="Cambria"/>
                <w:sz w:val="22"/>
                <w:szCs w:val="22"/>
              </w:rPr>
            </w:pPr>
            <w:r w:rsidRPr="00C33740">
              <w:rPr>
                <w:rFonts w:ascii="Cambria" w:hAnsi="Cambria" w:eastAsia="Cambria" w:cs="Cambria"/>
                <w:color w:val="1A1A1A"/>
                <w:sz w:val="22"/>
                <w:szCs w:val="22"/>
              </w:rPr>
              <w:t>Storing personal files (photos, music, personal documents) on company storage or SharePoint</w:t>
            </w:r>
          </w:p>
          <w:p w:rsidRPr="00C33740" w:rsidR="00C33740" w:rsidP="00C33740" w:rsidRDefault="08519626" w14:paraId="08FD6B85" w14:textId="77777777">
            <w:pPr>
              <w:pStyle w:val="ListParagraph"/>
              <w:numPr>
                <w:ilvl w:val="0"/>
                <w:numId w:val="13"/>
              </w:numPr>
              <w:spacing w:before="40" w:after="40"/>
              <w:rPr>
                <w:rFonts w:ascii="Cambria" w:hAnsi="Cambria" w:eastAsia="Cambria" w:cs="Cambria"/>
                <w:sz w:val="22"/>
                <w:szCs w:val="22"/>
              </w:rPr>
            </w:pPr>
            <w:r w:rsidRPr="00C33740">
              <w:rPr>
                <w:rFonts w:ascii="Cambria" w:hAnsi="Cambria" w:eastAsia="Cambria" w:cs="Cambria"/>
                <w:color w:val="1A1A1A"/>
                <w:sz w:val="22"/>
                <w:szCs w:val="22"/>
              </w:rPr>
              <w:t>Using company devices for secondary employment, freelance, or business activities outside Dragnet</w:t>
            </w:r>
          </w:p>
          <w:p w:rsidRPr="00C33740" w:rsidR="00D22B8F" w:rsidP="00C33740" w:rsidRDefault="08519626" w14:paraId="73DADB2D" w14:textId="223C93C3">
            <w:pPr>
              <w:pStyle w:val="ListParagraph"/>
              <w:numPr>
                <w:ilvl w:val="0"/>
                <w:numId w:val="13"/>
              </w:numPr>
              <w:spacing w:before="40" w:after="40"/>
              <w:rPr>
                <w:rFonts w:ascii="Cambria" w:hAnsi="Cambria" w:eastAsia="Cambria" w:cs="Cambria"/>
                <w:sz w:val="22"/>
                <w:szCs w:val="22"/>
              </w:rPr>
            </w:pPr>
            <w:r w:rsidRPr="00C33740">
              <w:rPr>
                <w:rFonts w:ascii="Cambria" w:hAnsi="Cambria" w:eastAsia="Cambria" w:cs="Cambria"/>
                <w:color w:val="1A1A1A"/>
                <w:sz w:val="22"/>
                <w:szCs w:val="22"/>
              </w:rPr>
              <w:t>Allowing family members, friends, or non-Dragnet individuals to use a company device</w:t>
            </w:r>
          </w:p>
          <w:p w:rsidRPr="00C33740" w:rsidR="00D22B8F" w:rsidP="00C33740" w:rsidRDefault="08519626" w14:paraId="2E174B9A" w14:textId="4C845F28">
            <w:pPr>
              <w:pStyle w:val="ListParagraph"/>
              <w:numPr>
                <w:ilvl w:val="0"/>
                <w:numId w:val="15"/>
              </w:numPr>
              <w:spacing w:before="40" w:after="40"/>
              <w:rPr>
                <w:rFonts w:ascii="Cambria" w:hAnsi="Cambria" w:eastAsia="Cambria" w:cs="Cambria"/>
                <w:sz w:val="22"/>
                <w:szCs w:val="22"/>
              </w:rPr>
            </w:pPr>
            <w:r w:rsidRPr="00C33740">
              <w:rPr>
                <w:rFonts w:ascii="Cambria" w:hAnsi="Cambria" w:eastAsia="Cambria" w:cs="Cambria"/>
                <w:color w:val="1A1A1A"/>
                <w:sz w:val="22"/>
                <w:szCs w:val="22"/>
              </w:rPr>
              <w:t>Accessing or storing adult content, pirated material, or any unlawful content</w:t>
            </w:r>
          </w:p>
        </w:tc>
      </w:tr>
    </w:tbl>
    <w:p w:rsidRPr="00C33740" w:rsidR="00D22B8F" w:rsidP="00C33740" w:rsidRDefault="08519626" w14:paraId="2470A84C" w14:textId="77777777">
      <w:pPr>
        <w:pStyle w:val="Heading2"/>
      </w:pPr>
      <w:bookmarkStart w:name="_Toc241103153" w:id="19"/>
      <w:r w:rsidRPr="00C33740">
        <w:t>5.2 Corporate Accounts — What Is Permitted</w:t>
      </w:r>
      <w:bookmarkEnd w:id="19"/>
    </w:p>
    <w:p w:rsidRPr="00C33740" w:rsidR="00D22B8F" w:rsidP="18416050" w:rsidRDefault="08519626" w14:paraId="10F52BFA" w14:textId="77777777">
      <w:pPr>
        <w:spacing w:before="60" w:after="60"/>
        <w:rPr>
          <w:rFonts w:ascii="Cambria" w:hAnsi="Cambria" w:eastAsia="Cambria" w:cs="Cambria"/>
          <w:sz w:val="22"/>
          <w:szCs w:val="22"/>
        </w:rPr>
      </w:pPr>
      <w:r w:rsidRPr="00C33740">
        <w:rPr>
          <w:rFonts w:ascii="Cambria" w:hAnsi="Cambria" w:eastAsia="Cambria" w:cs="Cambria"/>
          <w:color w:val="1A1A1A"/>
          <w:sz w:val="22"/>
          <w:szCs w:val="22"/>
        </w:rPr>
        <w:t>Corporate accounts (Dragnet email, M365, SharePoint, Teams, QuickBooks, Seamless HR, etc.) are issued for business use only.</w:t>
      </w:r>
    </w:p>
    <w:p w:rsidRPr="00C33740" w:rsidR="00D22B8F" w:rsidP="00C33740" w:rsidRDefault="08519626" w14:paraId="28A4CA6C" w14:textId="0CDEAC9B">
      <w:pPr>
        <w:pStyle w:val="ListParagraph"/>
        <w:numPr>
          <w:ilvl w:val="0"/>
          <w:numId w:val="16"/>
        </w:numPr>
        <w:spacing w:before="40" w:after="40"/>
        <w:rPr>
          <w:rFonts w:ascii="Cambria" w:hAnsi="Cambria" w:eastAsia="Cambria" w:cs="Cambria"/>
          <w:sz w:val="22"/>
          <w:szCs w:val="22"/>
        </w:rPr>
      </w:pPr>
      <w:r w:rsidRPr="00C33740">
        <w:rPr>
          <w:rFonts w:ascii="Cambria" w:hAnsi="Cambria" w:eastAsia="Cambria" w:cs="Cambria"/>
          <w:color w:val="1A1A1A"/>
          <w:sz w:val="22"/>
          <w:szCs w:val="22"/>
        </w:rPr>
        <w:t>Corporate email must not be used to register for personal services, subscriptions, or social media accounts.</w:t>
      </w:r>
    </w:p>
    <w:p w:rsidRPr="00C33740" w:rsidR="00D22B8F" w:rsidP="00C33740" w:rsidRDefault="08519626" w14:paraId="54F65857" w14:textId="55907F23">
      <w:pPr>
        <w:pStyle w:val="ListParagraph"/>
        <w:numPr>
          <w:ilvl w:val="0"/>
          <w:numId w:val="16"/>
        </w:numPr>
        <w:spacing w:before="40" w:after="40"/>
        <w:rPr>
          <w:rFonts w:ascii="Cambria" w:hAnsi="Cambria" w:eastAsia="Cambria" w:cs="Cambria"/>
          <w:sz w:val="22"/>
          <w:szCs w:val="22"/>
        </w:rPr>
      </w:pPr>
      <w:r w:rsidRPr="00C33740">
        <w:rPr>
          <w:rFonts w:ascii="Cambria" w:hAnsi="Cambria" w:eastAsia="Cambria" w:cs="Cambria"/>
          <w:color w:val="1A1A1A"/>
          <w:sz w:val="22"/>
          <w:szCs w:val="22"/>
        </w:rPr>
        <w:t>Corporate accounts must not be used to store personal files or communications.</w:t>
      </w:r>
    </w:p>
    <w:p w:rsidRPr="00C33740" w:rsidR="00D22B8F" w:rsidP="00C33740" w:rsidRDefault="08519626" w14:paraId="09A7E9E9" w14:textId="236A50D6">
      <w:pPr>
        <w:pStyle w:val="ListParagraph"/>
        <w:numPr>
          <w:ilvl w:val="0"/>
          <w:numId w:val="16"/>
        </w:numPr>
        <w:spacing w:before="40" w:after="40"/>
        <w:rPr>
          <w:rFonts w:ascii="Cambria" w:hAnsi="Cambria" w:eastAsia="Cambria" w:cs="Cambria"/>
          <w:sz w:val="22"/>
          <w:szCs w:val="22"/>
        </w:rPr>
      </w:pPr>
      <w:r w:rsidRPr="00C33740">
        <w:rPr>
          <w:rFonts w:ascii="Cambria" w:hAnsi="Cambria" w:eastAsia="Cambria" w:cs="Cambria"/>
          <w:color w:val="1A1A1A"/>
          <w:sz w:val="22"/>
          <w:szCs w:val="22"/>
        </w:rPr>
        <w:t>Credentials for corporate accounts must never be shared with anyone — access is granted directly by IT.</w:t>
      </w:r>
    </w:p>
    <w:p w:rsidRPr="009F2D72" w:rsidR="00D22B8F" w:rsidP="00C33740" w:rsidRDefault="08519626" w14:paraId="09C53D21" w14:textId="40ABE388">
      <w:pPr>
        <w:pStyle w:val="ListParagraph"/>
        <w:numPr>
          <w:ilvl w:val="0"/>
          <w:numId w:val="16"/>
        </w:numPr>
        <w:spacing w:before="40" w:after="40"/>
        <w:rPr>
          <w:rFonts w:ascii="Cambria" w:hAnsi="Cambria" w:eastAsia="Cambria" w:cs="Cambria"/>
          <w:sz w:val="22"/>
          <w:szCs w:val="22"/>
        </w:rPr>
      </w:pPr>
      <w:r w:rsidRPr="00C33740">
        <w:rPr>
          <w:rFonts w:ascii="Cambria" w:hAnsi="Cambria" w:eastAsia="Cambria" w:cs="Cambria"/>
          <w:color w:val="1A1A1A"/>
          <w:sz w:val="22"/>
          <w:szCs w:val="22"/>
        </w:rPr>
        <w:t>Corporate accounts must not be accessed from personal devices unless explicitly approved in writing by the CISO.</w:t>
      </w:r>
    </w:p>
    <w:p w:rsidRPr="009F2D72" w:rsidR="009F2D72" w:rsidP="009F2D72" w:rsidRDefault="009F2D72" w14:paraId="3B99A92E" w14:textId="77777777">
      <w:pPr>
        <w:spacing w:before="40" w:after="40"/>
        <w:rPr>
          <w:rFonts w:ascii="Cambria" w:hAnsi="Cambria" w:eastAsia="Cambria" w:cs="Cambria"/>
          <w:sz w:val="22"/>
          <w:szCs w:val="22"/>
        </w:rPr>
      </w:pPr>
    </w:p>
    <w:p w:rsidRPr="00C33740" w:rsidR="00D22B8F" w:rsidP="00C33740" w:rsidRDefault="08519626" w14:paraId="6EC6D847" w14:textId="77777777">
      <w:pPr>
        <w:pStyle w:val="Heading2"/>
      </w:pPr>
      <w:bookmarkStart w:name="_Toc241103154" w:id="20"/>
      <w:r w:rsidRPr="00C33740">
        <w:t>5.3 Personal Devices (</w:t>
      </w:r>
      <w:proofErr w:type="gramStart"/>
      <w:r w:rsidRPr="00C33740">
        <w:t>BYOD) —</w:t>
      </w:r>
      <w:proofErr w:type="gramEnd"/>
      <w:r w:rsidRPr="00C33740">
        <w:t xml:space="preserve"> Endpoint Management Enrolment Required</w:t>
      </w:r>
      <w:bookmarkEnd w:id="20"/>
    </w:p>
    <w:p w:rsidRPr="00C33740" w:rsidR="00D22B8F" w:rsidP="00C33740" w:rsidRDefault="08519626" w14:paraId="622BB30F" w14:textId="61E1595C">
      <w:pPr>
        <w:spacing w:before="60" w:after="60"/>
        <w:rPr>
          <w:rFonts w:ascii="Cambria" w:hAnsi="Cambria" w:eastAsia="Cambria" w:cs="Cambria"/>
          <w:sz w:val="22"/>
          <w:szCs w:val="22"/>
        </w:rPr>
      </w:pPr>
      <w:r w:rsidRPr="00C33740">
        <w:rPr>
          <w:rFonts w:ascii="Cambria" w:hAnsi="Cambria" w:eastAsia="Cambria" w:cs="Cambria"/>
          <w:color w:val="1A1A1A"/>
          <w:sz w:val="22"/>
          <w:szCs w:val="22"/>
        </w:rPr>
        <w:t xml:space="preserve">Dragnet has deployed Microsoft Intune and </w:t>
      </w:r>
      <w:proofErr w:type="spellStart"/>
      <w:r w:rsidRPr="00C33740">
        <w:rPr>
          <w:rFonts w:ascii="Cambria" w:hAnsi="Cambria" w:eastAsia="Cambria" w:cs="Cambria"/>
          <w:color w:val="1A1A1A"/>
          <w:sz w:val="22"/>
          <w:szCs w:val="22"/>
        </w:rPr>
        <w:t>NinjaOne</w:t>
      </w:r>
      <w:proofErr w:type="spellEnd"/>
      <w:r w:rsidRPr="00C33740">
        <w:rPr>
          <w:rFonts w:ascii="Cambria" w:hAnsi="Cambria" w:eastAsia="Cambria" w:cs="Cambria"/>
          <w:color w:val="1A1A1A"/>
          <w:sz w:val="22"/>
          <w:szCs w:val="22"/>
        </w:rPr>
        <w:t xml:space="preserve"> as its endpoint management solution. Any personal device used to access Dragnet corporate resources — including email, SharePoint, Teams, or any other Microsoft 365 application — must be enrolled in Intune Mobile Application Management (MAM) as a condition of access.</w:t>
      </w:r>
    </w:p>
    <w:p w:rsidRPr="00C33740" w:rsidR="00D22B8F" w:rsidP="00C33740" w:rsidRDefault="08519626" w14:paraId="12A95E15" w14:textId="1D2DF6FD">
      <w:pPr>
        <w:spacing w:before="60" w:after="60"/>
        <w:rPr>
          <w:rFonts w:ascii="Cambria" w:hAnsi="Cambria" w:eastAsia="Cambria" w:cs="Cambria"/>
          <w:sz w:val="22"/>
          <w:szCs w:val="22"/>
        </w:rPr>
      </w:pPr>
      <w:r w:rsidRPr="00C33740">
        <w:rPr>
          <w:rFonts w:ascii="Cambria" w:hAnsi="Cambria" w:eastAsia="Cambria" w:cs="Cambria"/>
          <w:color w:val="1A1A1A"/>
          <w:sz w:val="22"/>
          <w:szCs w:val="22"/>
        </w:rPr>
        <w:t>MAM enrolment is app-level only. It does not give IT control over the personal device itself.</w:t>
      </w:r>
    </w:p>
    <w:p w:rsidRPr="00C33740" w:rsidR="00D22B8F" w:rsidP="00C33740" w:rsidRDefault="08519626" w14:paraId="068B0A1F" w14:textId="2F0B9C80">
      <w:pPr>
        <w:pStyle w:val="ListParagraph"/>
        <w:numPr>
          <w:ilvl w:val="0"/>
          <w:numId w:val="17"/>
        </w:numPr>
        <w:spacing w:before="40" w:after="40"/>
        <w:rPr>
          <w:rFonts w:ascii="Cambria" w:hAnsi="Cambria" w:eastAsia="Cambria" w:cs="Cambria"/>
          <w:sz w:val="22"/>
          <w:szCs w:val="22"/>
        </w:rPr>
      </w:pPr>
      <w:r w:rsidRPr="00C33740">
        <w:rPr>
          <w:rFonts w:ascii="Cambria" w:hAnsi="Cambria" w:eastAsia="Cambria" w:cs="Cambria"/>
          <w:color w:val="1A1A1A"/>
          <w:sz w:val="22"/>
          <w:szCs w:val="22"/>
        </w:rPr>
        <w:t>Personal devices must be enrolled in Intune MAM before accessing corporate resources. Enrolment is done via the Microsoft Intune Company Portal app (available on iOS and Android) or via the Access Work or School setting on Windows.</w:t>
      </w:r>
    </w:p>
    <w:p w:rsidRPr="00C33740" w:rsidR="00D22B8F" w:rsidP="00C33740" w:rsidRDefault="08519626" w14:paraId="1F100D79" w14:textId="6B7F9B50">
      <w:pPr>
        <w:pStyle w:val="ListParagraph"/>
        <w:numPr>
          <w:ilvl w:val="0"/>
          <w:numId w:val="17"/>
        </w:num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MAM policies restrict the movement of company data within managed apps — copying or pasting content from Microsoft 365 apps into personal apps, personal cloud storage, or personal messaging services </w:t>
      </w:r>
      <w:proofErr w:type="gramStart"/>
      <w:r w:rsidRPr="00C33740">
        <w:rPr>
          <w:rFonts w:ascii="Cambria" w:hAnsi="Cambria" w:eastAsia="Cambria" w:cs="Cambria"/>
          <w:color w:val="1A1A1A"/>
          <w:sz w:val="22"/>
          <w:szCs w:val="22"/>
        </w:rPr>
        <w:t>is</w:t>
      </w:r>
      <w:proofErr w:type="gramEnd"/>
      <w:r w:rsidRPr="00C33740">
        <w:rPr>
          <w:rFonts w:ascii="Cambria" w:hAnsi="Cambria" w:eastAsia="Cambria" w:cs="Cambria"/>
          <w:color w:val="1A1A1A"/>
          <w:sz w:val="22"/>
          <w:szCs w:val="22"/>
        </w:rPr>
        <w:t xml:space="preserve"> blocked by technical control.</w:t>
      </w:r>
    </w:p>
    <w:p w:rsidRPr="00C33740" w:rsidR="00D22B8F" w:rsidP="00C33740" w:rsidRDefault="08519626" w14:paraId="45E19600" w14:textId="6D3BFEC4">
      <w:pPr>
        <w:pStyle w:val="ListParagraph"/>
        <w:numPr>
          <w:ilvl w:val="0"/>
          <w:numId w:val="17"/>
        </w:numPr>
        <w:spacing w:before="40" w:after="40"/>
        <w:rPr>
          <w:rFonts w:ascii="Cambria" w:hAnsi="Cambria" w:eastAsia="Cambria" w:cs="Cambria"/>
          <w:sz w:val="22"/>
          <w:szCs w:val="22"/>
        </w:rPr>
      </w:pPr>
      <w:r w:rsidRPr="00C33740">
        <w:rPr>
          <w:rFonts w:ascii="Cambria" w:hAnsi="Cambria" w:eastAsia="Cambria" w:cs="Cambria"/>
          <w:color w:val="1A1A1A"/>
          <w:sz w:val="22"/>
          <w:szCs w:val="22"/>
        </w:rPr>
        <w:t>Personal devices must have a screen lock enabled (PIN, biometric, or password) as a condition of enrolment.</w:t>
      </w:r>
    </w:p>
    <w:p w:rsidRPr="00C33740" w:rsidR="00D22B8F" w:rsidP="00C33740" w:rsidRDefault="08519626" w14:paraId="7A445CEE" w14:textId="4FE8AA65">
      <w:pPr>
        <w:pStyle w:val="ListParagraph"/>
        <w:numPr>
          <w:ilvl w:val="0"/>
          <w:numId w:val="17"/>
        </w:numPr>
        <w:spacing w:before="40" w:after="40"/>
        <w:rPr>
          <w:rFonts w:ascii="Cambria" w:hAnsi="Cambria" w:eastAsia="Cambria" w:cs="Cambria"/>
          <w:sz w:val="22"/>
          <w:szCs w:val="22"/>
        </w:rPr>
      </w:pPr>
      <w:r w:rsidRPr="00C33740">
        <w:rPr>
          <w:rFonts w:ascii="Cambria" w:hAnsi="Cambria" w:eastAsia="Cambria" w:cs="Cambria"/>
          <w:color w:val="1A1A1A"/>
          <w:sz w:val="22"/>
          <w:szCs w:val="22"/>
        </w:rPr>
        <w:t>Company files and attachments must not be downloaded to the local storage of a personal device outside of the managed app environment.</w:t>
      </w:r>
    </w:p>
    <w:p w:rsidRPr="009F2D72" w:rsidR="00D22B8F" w:rsidP="009F2D72" w:rsidRDefault="08519626" w14:paraId="51746066" w14:textId="5DE5F560">
      <w:pPr>
        <w:pStyle w:val="ListParagraph"/>
        <w:numPr>
          <w:ilvl w:val="0"/>
          <w:numId w:val="17"/>
        </w:numPr>
        <w:spacing w:before="40" w:after="40"/>
        <w:rPr>
          <w:rFonts w:ascii="Cambria" w:hAnsi="Cambria" w:eastAsia="Cambria" w:cs="Cambria"/>
          <w:sz w:val="22"/>
          <w:szCs w:val="22"/>
        </w:rPr>
      </w:pPr>
      <w:r w:rsidRPr="00C33740">
        <w:rPr>
          <w:rFonts w:ascii="Cambria" w:hAnsi="Cambria" w:eastAsia="Cambria" w:cs="Cambria"/>
          <w:color w:val="1A1A1A"/>
          <w:sz w:val="22"/>
          <w:szCs w:val="22"/>
        </w:rPr>
        <w:t>If a personal device used to access corporate resources is lost or stolen, this must be reported to the CISO within 12 hours. IT will initiate a remote app-level wipe of company data from managed apps only. Personal data and personal apps will not be affected.</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Pr="00C33740" w:rsidR="00D22B8F" w:rsidTr="18416050" w14:paraId="02054568" w14:textId="77777777">
        <w:tc>
          <w:tcPr>
            <w:tcW w:w="0" w:type="auto"/>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80" w:type="dxa"/>
              <w:bottom w:w="100" w:type="dxa"/>
              <w:right w:w="180" w:type="dxa"/>
            </w:tcMar>
          </w:tcPr>
          <w:p w:rsidRPr="00C33740" w:rsidR="00D22B8F" w:rsidP="18416050" w:rsidRDefault="08519626" w14:paraId="78A2F853" w14:textId="77777777">
            <w:pPr>
              <w:spacing w:before="60" w:after="80"/>
              <w:rPr>
                <w:rFonts w:ascii="Cambria" w:hAnsi="Cambria" w:eastAsia="Cambria" w:cs="Cambria"/>
                <w:b/>
                <w:bCs/>
                <w:caps/>
                <w:sz w:val="22"/>
                <w:szCs w:val="22"/>
              </w:rPr>
            </w:pPr>
            <w:r w:rsidRPr="00C33740">
              <w:rPr>
                <w:rFonts w:ascii="Cambria" w:hAnsi="Cambria" w:eastAsia="Cambria" w:cs="Cambria"/>
                <w:b/>
                <w:bCs/>
                <w:caps/>
                <w:color w:val="000000" w:themeColor="text1"/>
                <w:sz w:val="22"/>
                <w:szCs w:val="22"/>
              </w:rPr>
              <w:t>What IT can and cannot see on a personal device enrolled in MAM</w:t>
            </w:r>
          </w:p>
          <w:p w:rsidRPr="00B40FF5" w:rsidR="00D22B8F" w:rsidP="18416050" w:rsidRDefault="08519626" w14:paraId="1F1D8F1A" w14:textId="77777777">
            <w:pPr>
              <w:spacing w:before="40" w:after="40"/>
              <w:rPr>
                <w:rFonts w:ascii="Cambria" w:hAnsi="Cambria" w:eastAsia="Cambria" w:cs="Cambria"/>
                <w:i/>
                <w:iCs/>
                <w:sz w:val="22"/>
                <w:szCs w:val="22"/>
              </w:rPr>
            </w:pPr>
            <w:r w:rsidRPr="00B40FF5">
              <w:rPr>
                <w:rFonts w:ascii="Cambria" w:hAnsi="Cambria" w:eastAsia="Cambria" w:cs="Cambria"/>
                <w:b/>
                <w:bCs/>
                <w:i/>
                <w:iCs/>
                <w:color w:val="1A1A1A"/>
                <w:sz w:val="22"/>
                <w:szCs w:val="22"/>
              </w:rPr>
              <w:t xml:space="preserve">IT CAN </w:t>
            </w:r>
            <w:proofErr w:type="gramStart"/>
            <w:r w:rsidRPr="00B40FF5">
              <w:rPr>
                <w:rFonts w:ascii="Cambria" w:hAnsi="Cambria" w:eastAsia="Cambria" w:cs="Cambria"/>
                <w:b/>
                <w:bCs/>
                <w:i/>
                <w:iCs/>
                <w:color w:val="1A1A1A"/>
                <w:sz w:val="22"/>
                <w:szCs w:val="22"/>
              </w:rPr>
              <w:t>see:</w:t>
            </w:r>
            <w:proofErr w:type="gramEnd"/>
            <w:r w:rsidRPr="00B40FF5">
              <w:rPr>
                <w:rFonts w:ascii="Cambria" w:hAnsi="Cambria" w:eastAsia="Cambria" w:cs="Cambria"/>
                <w:i/>
                <w:iCs/>
                <w:color w:val="1A1A1A"/>
                <w:sz w:val="22"/>
                <w:szCs w:val="22"/>
              </w:rPr>
              <w:t xml:space="preserve"> that the device is registered; whether the screen lock requirement is met; compliance status of managed apps.</w:t>
            </w:r>
          </w:p>
          <w:p w:rsidRPr="00B40FF5" w:rsidR="00D22B8F" w:rsidP="18416050" w:rsidRDefault="08519626" w14:paraId="4C07912A" w14:textId="65CE9BBC">
            <w:pPr>
              <w:spacing w:before="40" w:after="40"/>
              <w:rPr>
                <w:rFonts w:ascii="Cambria" w:hAnsi="Cambria" w:eastAsia="Cambria" w:cs="Cambria"/>
                <w:i/>
                <w:iCs/>
                <w:sz w:val="22"/>
                <w:szCs w:val="22"/>
              </w:rPr>
            </w:pPr>
            <w:r w:rsidRPr="00B40FF5">
              <w:rPr>
                <w:rFonts w:ascii="Cambria" w:hAnsi="Cambria" w:eastAsia="Cambria" w:cs="Cambria"/>
                <w:b/>
                <w:bCs/>
                <w:i/>
                <w:iCs/>
                <w:color w:val="1A1A1A"/>
                <w:sz w:val="22"/>
                <w:szCs w:val="22"/>
              </w:rPr>
              <w:t xml:space="preserve">IT CANNOT </w:t>
            </w:r>
            <w:proofErr w:type="gramStart"/>
            <w:r w:rsidRPr="00B40FF5">
              <w:rPr>
                <w:rFonts w:ascii="Cambria" w:hAnsi="Cambria" w:eastAsia="Cambria" w:cs="Cambria"/>
                <w:b/>
                <w:bCs/>
                <w:i/>
                <w:iCs/>
                <w:color w:val="1A1A1A"/>
                <w:sz w:val="22"/>
                <w:szCs w:val="22"/>
              </w:rPr>
              <w:t>see:</w:t>
            </w:r>
            <w:proofErr w:type="gramEnd"/>
            <w:r w:rsidRPr="00B40FF5">
              <w:rPr>
                <w:rFonts w:ascii="Cambria" w:hAnsi="Cambria" w:eastAsia="Cambria" w:cs="Cambria"/>
                <w:i/>
                <w:iCs/>
                <w:color w:val="1A1A1A"/>
                <w:sz w:val="22"/>
                <w:szCs w:val="22"/>
              </w:rPr>
              <w:t xml:space="preserve"> personal photos, messages, emails, apps, browsing history, or any data outside the </w:t>
            </w:r>
            <w:r w:rsidRPr="00B40FF5" w:rsidR="00290CE9">
              <w:rPr>
                <w:rFonts w:ascii="Cambria" w:hAnsi="Cambria" w:eastAsia="Cambria" w:cs="Cambria"/>
                <w:i/>
                <w:iCs/>
                <w:color w:val="1A1A1A"/>
                <w:sz w:val="22"/>
                <w:szCs w:val="22"/>
              </w:rPr>
              <w:t>Microsoft 365 apps managed</w:t>
            </w:r>
            <w:r w:rsidRPr="00B40FF5">
              <w:rPr>
                <w:rFonts w:ascii="Cambria" w:hAnsi="Cambria" w:eastAsia="Cambria" w:cs="Cambria"/>
                <w:i/>
                <w:iCs/>
                <w:color w:val="1A1A1A"/>
                <w:sz w:val="22"/>
                <w:szCs w:val="22"/>
              </w:rPr>
              <w:t>.</w:t>
            </w:r>
          </w:p>
          <w:p w:rsidRPr="00B40FF5" w:rsidR="00D22B8F" w:rsidP="18416050" w:rsidRDefault="08519626" w14:paraId="5958E55A" w14:textId="423968EB">
            <w:pPr>
              <w:spacing w:before="40" w:after="40"/>
              <w:rPr>
                <w:rFonts w:ascii="Cambria" w:hAnsi="Cambria" w:eastAsia="Cambria" w:cs="Cambria"/>
                <w:i/>
                <w:iCs/>
                <w:sz w:val="22"/>
                <w:szCs w:val="22"/>
              </w:rPr>
            </w:pPr>
            <w:r w:rsidRPr="00B40FF5">
              <w:rPr>
                <w:rFonts w:ascii="Cambria" w:hAnsi="Cambria" w:eastAsia="Cambria" w:cs="Cambria"/>
                <w:b/>
                <w:bCs/>
                <w:i/>
                <w:iCs/>
                <w:color w:val="1A1A1A"/>
                <w:sz w:val="22"/>
                <w:szCs w:val="22"/>
              </w:rPr>
              <w:t>IT CANNOT</w:t>
            </w:r>
            <w:r w:rsidR="00290CE9">
              <w:rPr>
                <w:rFonts w:ascii="Cambria" w:hAnsi="Cambria" w:eastAsia="Cambria" w:cs="Cambria"/>
                <w:b/>
                <w:bCs/>
                <w:i/>
                <w:iCs/>
                <w:color w:val="1A1A1A"/>
                <w:sz w:val="22"/>
                <w:szCs w:val="22"/>
              </w:rPr>
              <w:t>:</w:t>
            </w:r>
            <w:r w:rsidRPr="00B40FF5">
              <w:rPr>
                <w:rFonts w:ascii="Cambria" w:hAnsi="Cambria" w:eastAsia="Cambria" w:cs="Cambria"/>
                <w:i/>
                <w:iCs/>
                <w:color w:val="1A1A1A"/>
                <w:sz w:val="22"/>
                <w:szCs w:val="22"/>
              </w:rPr>
              <w:t xml:space="preserve"> remotely wipe the full device. Only company data within managed apps can be removed.</w:t>
            </w:r>
          </w:p>
          <w:p w:rsidRPr="00C33740" w:rsidR="00D22B8F" w:rsidP="18416050" w:rsidRDefault="08519626" w14:paraId="42639984" w14:textId="3AE18060">
            <w:pPr>
              <w:spacing w:before="40" w:after="40"/>
              <w:rPr>
                <w:rFonts w:ascii="Cambria" w:hAnsi="Cambria" w:eastAsia="Cambria" w:cs="Cambria"/>
                <w:sz w:val="22"/>
                <w:szCs w:val="22"/>
              </w:rPr>
            </w:pPr>
            <w:r w:rsidRPr="00C33740">
              <w:rPr>
                <w:rFonts w:ascii="Cambria" w:hAnsi="Cambria" w:eastAsia="Cambria" w:cs="Cambria"/>
                <w:color w:val="1A1A1A"/>
                <w:sz w:val="22"/>
                <w:szCs w:val="22"/>
              </w:rPr>
              <w:t xml:space="preserve">This is enforced by the technical configuration of Microsoft Intune MAM — a platform-enforced technical constraint, not merely a </w:t>
            </w:r>
            <w:r w:rsidR="00290CE9">
              <w:rPr>
                <w:rFonts w:ascii="Cambria" w:hAnsi="Cambria" w:eastAsia="Cambria" w:cs="Cambria"/>
                <w:color w:val="1A1A1A"/>
                <w:sz w:val="22"/>
                <w:szCs w:val="22"/>
              </w:rPr>
              <w:t>standard</w:t>
            </w:r>
            <w:r w:rsidRPr="00C33740">
              <w:rPr>
                <w:rFonts w:ascii="Cambria" w:hAnsi="Cambria" w:eastAsia="Cambria" w:cs="Cambria"/>
                <w:color w:val="1A1A1A"/>
                <w:sz w:val="22"/>
                <w:szCs w:val="22"/>
              </w:rPr>
              <w:t xml:space="preserve"> commitment.</w:t>
            </w:r>
          </w:p>
        </w:tc>
      </w:tr>
    </w:tbl>
    <w:p w:rsidRPr="00C33740" w:rsidR="00D22B8F" w:rsidP="00B40FF5" w:rsidRDefault="08519626" w14:paraId="1F446234" w14:textId="77777777">
      <w:pPr>
        <w:pStyle w:val="Heading2"/>
      </w:pPr>
      <w:bookmarkStart w:name="_Toc241103155" w:id="21"/>
      <w:r w:rsidRPr="00C33740">
        <w:t>5.4 No Expectation of Privacy — Company Devices and Accounts</w:t>
      </w:r>
      <w:bookmarkEnd w:id="21"/>
    </w:p>
    <w:p w:rsidRPr="00C33740" w:rsidR="00D22B8F" w:rsidP="18416050" w:rsidRDefault="08519626" w14:paraId="1D7819F2" w14:textId="7806A795">
      <w:pPr>
        <w:spacing w:before="60" w:after="60"/>
        <w:rPr>
          <w:rFonts w:ascii="Cambria" w:hAnsi="Cambria" w:eastAsia="Cambria" w:cs="Cambria"/>
          <w:sz w:val="22"/>
          <w:szCs w:val="22"/>
        </w:rPr>
      </w:pPr>
      <w:r w:rsidRPr="00C33740">
        <w:rPr>
          <w:rFonts w:ascii="Cambria" w:hAnsi="Cambria" w:eastAsia="Cambria" w:cs="Cambria"/>
          <w:color w:val="1A1A1A"/>
          <w:sz w:val="22"/>
          <w:szCs w:val="22"/>
        </w:rPr>
        <w:t>Users have no expectation of privacy when using Dragnet-owned assets or corporate accounts. Dragnet reserves the right to manage, audit, and inspect any company device or account at any time for security and compliance purposes.</w:t>
      </w:r>
    </w:p>
    <w:p w:rsidRPr="00C33740" w:rsidR="00D22B8F" w:rsidP="00B40FF5" w:rsidRDefault="08519626" w14:paraId="36783CAE" w14:textId="54FFDE69">
      <w:pPr>
        <w:spacing w:before="60" w:after="60"/>
        <w:rPr>
          <w:rFonts w:ascii="Cambria" w:hAnsi="Cambria" w:eastAsia="Cambria" w:cs="Cambria"/>
          <w:sz w:val="22"/>
          <w:szCs w:val="22"/>
        </w:rPr>
      </w:pPr>
      <w:r w:rsidRPr="00C33740">
        <w:rPr>
          <w:rFonts w:ascii="Cambria" w:hAnsi="Cambria" w:eastAsia="Cambria" w:cs="Cambria"/>
          <w:color w:val="1A1A1A"/>
          <w:sz w:val="22"/>
          <w:szCs w:val="22"/>
        </w:rPr>
        <w:t>On personal devices enrolled in MAM, this right extends only to the managed Microsoft 365 apps and the compliance posture of the device as presented to Intune. It does not extend to personal data or personal applications on the device.</w:t>
      </w:r>
    </w:p>
    <w:p w:rsidRPr="00C33740" w:rsidR="00D22B8F" w:rsidP="00B40FF5" w:rsidRDefault="00B40FF5" w14:paraId="3DBCB621" w14:textId="103D9E0D">
      <w:pPr>
        <w:pStyle w:val="Heading1"/>
      </w:pPr>
      <w:bookmarkStart w:name="_Toc241103156" w:id="22"/>
      <w:r w:rsidRPr="00C33740">
        <w:t>6.0 INFORMATION HANDLING REQUIREMENTS</w:t>
      </w:r>
      <w:bookmarkEnd w:id="22"/>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Pr="00C33740" w:rsidR="00D22B8F" w:rsidTr="18416050" w14:paraId="293AA0B1" w14:textId="77777777">
        <w:tc>
          <w:tcPr>
            <w:tcW w:w="0" w:type="auto"/>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80" w:type="dxa"/>
              <w:bottom w:w="100" w:type="dxa"/>
              <w:right w:w="180" w:type="dxa"/>
            </w:tcMar>
          </w:tcPr>
          <w:p w:rsidRPr="00C33740" w:rsidR="00D22B8F" w:rsidP="18416050" w:rsidRDefault="08519626" w14:paraId="0BA3DE71" w14:textId="77777777">
            <w:pPr>
              <w:spacing w:before="60" w:after="80"/>
              <w:rPr>
                <w:rFonts w:ascii="Cambria" w:hAnsi="Cambria" w:eastAsia="Cambria" w:cs="Cambria"/>
                <w:b/>
                <w:bCs/>
                <w:caps/>
                <w:sz w:val="22"/>
                <w:szCs w:val="22"/>
              </w:rPr>
            </w:pPr>
            <w:r w:rsidRPr="00C33740">
              <w:rPr>
                <w:rFonts w:ascii="Cambria" w:hAnsi="Cambria" w:eastAsia="Cambria" w:cs="Cambria"/>
                <w:b/>
                <w:bCs/>
                <w:caps/>
                <w:color w:val="000000" w:themeColor="text1"/>
                <w:sz w:val="22"/>
                <w:szCs w:val="22"/>
              </w:rPr>
              <w:t>Primary reference: Information Classification Procedure</w:t>
            </w:r>
          </w:p>
          <w:p w:rsidRPr="00C33740" w:rsidR="00D22B8F" w:rsidP="18416050" w:rsidRDefault="08519626" w14:paraId="537ACDEB" w14:textId="74EAF5A8">
            <w:pPr>
              <w:spacing w:before="40" w:after="40"/>
              <w:rPr>
                <w:rFonts w:ascii="Cambria" w:hAnsi="Cambria" w:eastAsia="Cambria" w:cs="Cambria"/>
                <w:sz w:val="22"/>
                <w:szCs w:val="22"/>
              </w:rPr>
            </w:pPr>
            <w:r w:rsidRPr="00C33740">
              <w:rPr>
                <w:rFonts w:ascii="Cambria" w:hAnsi="Cambria" w:eastAsia="Cambria" w:cs="Cambria"/>
                <w:color w:val="1A1A1A"/>
                <w:sz w:val="22"/>
                <w:szCs w:val="22"/>
              </w:rPr>
              <w:t>Data classification levels, sharing rules, access control requirements, and storage handling requirements are defined in the</w:t>
            </w:r>
            <w:r w:rsidR="00B40FF5">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Information Classification Procedure and the Data Loss Prevention Policy</w:t>
            </w:r>
            <w:r w:rsidR="00B40FF5">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 xml:space="preserve">This section sets out the </w:t>
            </w:r>
            <w:proofErr w:type="spellStart"/>
            <w:r w:rsidRPr="00C33740">
              <w:rPr>
                <w:rFonts w:ascii="Cambria" w:hAnsi="Cambria" w:eastAsia="Cambria" w:cs="Cambria"/>
                <w:color w:val="1A1A1A"/>
                <w:sz w:val="22"/>
                <w:szCs w:val="22"/>
              </w:rPr>
              <w:t>behavioural</w:t>
            </w:r>
            <w:proofErr w:type="spellEnd"/>
            <w:r w:rsidRPr="00C33740">
              <w:rPr>
                <w:rFonts w:ascii="Cambria" w:hAnsi="Cambria" w:eastAsia="Cambria" w:cs="Cambria"/>
                <w:color w:val="1A1A1A"/>
                <w:sz w:val="22"/>
                <w:szCs w:val="22"/>
              </w:rPr>
              <w:t xml:space="preserve"> and physical handling controls that apply on top of those requirements.</w:t>
            </w:r>
          </w:p>
        </w:tc>
      </w:tr>
    </w:tbl>
    <w:p w:rsidRPr="00C33740" w:rsidR="00D22B8F" w:rsidP="00B40FF5" w:rsidRDefault="08519626" w14:paraId="4933647E" w14:textId="77777777">
      <w:pPr>
        <w:pStyle w:val="Heading2"/>
      </w:pPr>
      <w:bookmarkStart w:name="_Toc241103157" w:id="23"/>
      <w:r w:rsidRPr="00C33740">
        <w:t>6.1 Client Data — Additional Obligations</w:t>
      </w:r>
      <w:bookmarkEnd w:id="23"/>
    </w:p>
    <w:p w:rsidRPr="00B40FF5" w:rsidR="00D22B8F" w:rsidP="00B40FF5" w:rsidRDefault="08519626" w14:paraId="53A30678" w14:textId="78E4F73F">
      <w:pPr>
        <w:pStyle w:val="ListParagraph"/>
        <w:numPr>
          <w:ilvl w:val="0"/>
          <w:numId w:val="18"/>
        </w:numPr>
        <w:spacing w:before="40" w:after="40"/>
        <w:rPr>
          <w:rFonts w:ascii="Cambria" w:hAnsi="Cambria" w:eastAsia="Cambria" w:cs="Cambria"/>
          <w:sz w:val="22"/>
          <w:szCs w:val="22"/>
        </w:rPr>
      </w:pPr>
      <w:r w:rsidRPr="00B40FF5">
        <w:rPr>
          <w:rFonts w:ascii="Cambria" w:hAnsi="Cambria" w:eastAsia="Cambria" w:cs="Cambria"/>
          <w:color w:val="1A1A1A"/>
          <w:sz w:val="22"/>
          <w:szCs w:val="22"/>
        </w:rPr>
        <w:t>Client data must not be used for any purpose other than the specific engagement for which it was collected.</w:t>
      </w:r>
    </w:p>
    <w:p w:rsidRPr="00B40FF5" w:rsidR="00D22B8F" w:rsidP="00B40FF5" w:rsidRDefault="08519626" w14:paraId="303C1B7C" w14:textId="02780A36">
      <w:pPr>
        <w:pStyle w:val="ListParagraph"/>
        <w:numPr>
          <w:ilvl w:val="0"/>
          <w:numId w:val="18"/>
        </w:numPr>
        <w:spacing w:before="40" w:after="40"/>
        <w:rPr>
          <w:rFonts w:ascii="Cambria" w:hAnsi="Cambria" w:eastAsia="Cambria" w:cs="Cambria"/>
          <w:sz w:val="22"/>
          <w:szCs w:val="22"/>
        </w:rPr>
      </w:pPr>
      <w:r w:rsidRPr="00B40FF5">
        <w:rPr>
          <w:rFonts w:ascii="Cambria" w:hAnsi="Cambria" w:eastAsia="Cambria" w:cs="Cambria"/>
          <w:color w:val="1A1A1A"/>
          <w:sz w:val="22"/>
          <w:szCs w:val="22"/>
        </w:rPr>
        <w:t>Client data must not be shared with other clients, third parties, or colleagues outside the need-to-know group without explicit written consent.</w:t>
      </w:r>
    </w:p>
    <w:p w:rsidRPr="00B40FF5" w:rsidR="00D22B8F" w:rsidP="00B40FF5" w:rsidRDefault="08519626" w14:paraId="0CF7417C" w14:textId="0EE628EF">
      <w:pPr>
        <w:pStyle w:val="ListParagraph"/>
        <w:numPr>
          <w:ilvl w:val="0"/>
          <w:numId w:val="18"/>
        </w:numPr>
        <w:spacing w:before="40" w:after="40"/>
        <w:rPr>
          <w:rFonts w:ascii="Cambria" w:hAnsi="Cambria" w:eastAsia="Cambria" w:cs="Cambria"/>
          <w:sz w:val="22"/>
          <w:szCs w:val="22"/>
        </w:rPr>
      </w:pPr>
      <w:r w:rsidRPr="00B40FF5">
        <w:rPr>
          <w:rFonts w:ascii="Cambria" w:hAnsi="Cambria" w:eastAsia="Cambria" w:cs="Cambria"/>
          <w:color w:val="1A1A1A"/>
          <w:sz w:val="22"/>
          <w:szCs w:val="22"/>
        </w:rPr>
        <w:t xml:space="preserve">Any suspected or actual exposure </w:t>
      </w:r>
      <w:proofErr w:type="gramStart"/>
      <w:r w:rsidRPr="00B40FF5">
        <w:rPr>
          <w:rFonts w:ascii="Cambria" w:hAnsi="Cambria" w:eastAsia="Cambria" w:cs="Cambria"/>
          <w:color w:val="1A1A1A"/>
          <w:sz w:val="22"/>
          <w:szCs w:val="22"/>
        </w:rPr>
        <w:t>of</w:t>
      </w:r>
      <w:proofErr w:type="gramEnd"/>
      <w:r w:rsidRPr="00B40FF5">
        <w:rPr>
          <w:rFonts w:ascii="Cambria" w:hAnsi="Cambria" w:eastAsia="Cambria" w:cs="Cambria"/>
          <w:color w:val="1A1A1A"/>
          <w:sz w:val="22"/>
          <w:szCs w:val="22"/>
        </w:rPr>
        <w:t xml:space="preserve"> client data must be reported to the Compliance Executive within 1 hour of discovery.</w:t>
      </w:r>
    </w:p>
    <w:p w:rsidRPr="00B40FF5" w:rsidR="00D22B8F" w:rsidP="00B40FF5" w:rsidRDefault="08519626" w14:paraId="0497F8EF" w14:textId="25D87449">
      <w:pPr>
        <w:pStyle w:val="ListParagraph"/>
        <w:numPr>
          <w:ilvl w:val="0"/>
          <w:numId w:val="18"/>
        </w:numPr>
        <w:spacing w:before="40" w:after="40"/>
        <w:rPr>
          <w:rFonts w:ascii="Cambria" w:hAnsi="Cambria" w:eastAsia="Cambria" w:cs="Cambria"/>
          <w:sz w:val="22"/>
          <w:szCs w:val="22"/>
        </w:rPr>
      </w:pPr>
      <w:r w:rsidRPr="00B40FF5">
        <w:rPr>
          <w:rFonts w:ascii="Cambria" w:hAnsi="Cambria" w:eastAsia="Cambria" w:cs="Cambria"/>
          <w:color w:val="1A1A1A"/>
          <w:sz w:val="22"/>
          <w:szCs w:val="22"/>
        </w:rPr>
        <w:t>Cross-border transfer of client data outside Nigeria requires written sign-off from the CISO and Compliance Executive before the transfer takes place.</w:t>
      </w:r>
    </w:p>
    <w:p w:rsidRPr="00C33740" w:rsidR="00D22B8F" w:rsidP="00B40FF5" w:rsidRDefault="08519626" w14:paraId="553595DB" w14:textId="77777777">
      <w:pPr>
        <w:pStyle w:val="Heading2"/>
      </w:pPr>
      <w:bookmarkStart w:name="_Toc241103158" w:id="24"/>
      <w:r w:rsidRPr="00C33740">
        <w:t>6.2 Physical Data Handling</w:t>
      </w:r>
      <w:bookmarkEnd w:id="24"/>
    </w:p>
    <w:p w:rsidRPr="00B40FF5" w:rsidR="00D22B8F" w:rsidP="00B40FF5" w:rsidRDefault="08519626" w14:paraId="03C2D2C5" w14:textId="78B7FE6F">
      <w:pPr>
        <w:pStyle w:val="ListParagraph"/>
        <w:numPr>
          <w:ilvl w:val="0"/>
          <w:numId w:val="19"/>
        </w:numPr>
        <w:spacing w:before="40" w:after="40"/>
        <w:rPr>
          <w:rFonts w:ascii="Cambria" w:hAnsi="Cambria" w:eastAsia="Cambria" w:cs="Cambria"/>
          <w:sz w:val="22"/>
          <w:szCs w:val="22"/>
        </w:rPr>
      </w:pPr>
      <w:r w:rsidRPr="00B40FF5">
        <w:rPr>
          <w:rFonts w:ascii="Cambria" w:hAnsi="Cambria" w:eastAsia="Cambria" w:cs="Cambria"/>
          <w:color w:val="1A1A1A"/>
          <w:sz w:val="22"/>
          <w:szCs w:val="22"/>
        </w:rPr>
        <w:t>Printed documents containing Confidential or client data must be collected from the printer immediately.</w:t>
      </w:r>
    </w:p>
    <w:p w:rsidRPr="00B40FF5" w:rsidR="00D22B8F" w:rsidP="00B40FF5" w:rsidRDefault="08519626" w14:paraId="641C8BBB" w14:textId="78F39722">
      <w:pPr>
        <w:pStyle w:val="ListParagraph"/>
        <w:numPr>
          <w:ilvl w:val="0"/>
          <w:numId w:val="19"/>
        </w:numPr>
        <w:spacing w:before="40" w:after="40"/>
        <w:rPr>
          <w:rFonts w:ascii="Cambria" w:hAnsi="Cambria" w:eastAsia="Cambria" w:cs="Cambria"/>
          <w:sz w:val="22"/>
          <w:szCs w:val="22"/>
        </w:rPr>
      </w:pPr>
      <w:r w:rsidRPr="00B40FF5">
        <w:rPr>
          <w:rFonts w:ascii="Cambria" w:hAnsi="Cambria" w:eastAsia="Cambria" w:cs="Cambria"/>
          <w:color w:val="1A1A1A"/>
          <w:sz w:val="22"/>
          <w:szCs w:val="22"/>
        </w:rPr>
        <w:t>Physical documents must be stored securely in locked files or cabinets when not in active use.</w:t>
      </w:r>
    </w:p>
    <w:p w:rsidRPr="00C33740" w:rsidR="00D22B8F" w:rsidP="00B40FF5" w:rsidRDefault="08519626" w14:paraId="36297FAB" w14:textId="77777777">
      <w:pPr>
        <w:pStyle w:val="Heading2"/>
      </w:pPr>
      <w:bookmarkStart w:name="_Toc241103159" w:id="25"/>
      <w:r w:rsidRPr="00C33740">
        <w:t>6.3 Clear Screen and Clear Desk</w:t>
      </w:r>
      <w:bookmarkEnd w:id="25"/>
    </w:p>
    <w:p w:rsidRPr="00B40FF5" w:rsidR="00D22B8F" w:rsidP="00B40FF5" w:rsidRDefault="08519626" w14:paraId="71138AD3" w14:textId="207C6FB4">
      <w:pPr>
        <w:pStyle w:val="ListParagraph"/>
        <w:numPr>
          <w:ilvl w:val="0"/>
          <w:numId w:val="20"/>
        </w:numPr>
        <w:spacing w:before="40" w:after="40"/>
        <w:rPr>
          <w:rFonts w:ascii="Cambria" w:hAnsi="Cambria" w:eastAsia="Cambria" w:cs="Cambria"/>
          <w:sz w:val="22"/>
          <w:szCs w:val="22"/>
        </w:rPr>
      </w:pPr>
      <w:r w:rsidRPr="00B40FF5">
        <w:rPr>
          <w:rFonts w:ascii="Cambria" w:hAnsi="Cambria" w:eastAsia="Cambria" w:cs="Cambria"/>
          <w:color w:val="1A1A1A"/>
          <w:sz w:val="22"/>
          <w:szCs w:val="22"/>
        </w:rPr>
        <w:t xml:space="preserve">Staff must lock their screen (Windows: </w:t>
      </w:r>
      <w:proofErr w:type="spellStart"/>
      <w:r w:rsidRPr="00B40FF5">
        <w:rPr>
          <w:rFonts w:ascii="Cambria" w:hAnsi="Cambria" w:eastAsia="Cambria" w:cs="Cambria"/>
          <w:color w:val="1A1A1A"/>
          <w:sz w:val="22"/>
          <w:szCs w:val="22"/>
        </w:rPr>
        <w:t>Win+L</w:t>
      </w:r>
      <w:proofErr w:type="spellEnd"/>
      <w:r w:rsidRPr="00B40FF5">
        <w:rPr>
          <w:rFonts w:ascii="Cambria" w:hAnsi="Cambria" w:eastAsia="Cambria" w:cs="Cambria"/>
          <w:color w:val="1A1A1A"/>
          <w:sz w:val="22"/>
          <w:szCs w:val="22"/>
        </w:rPr>
        <w:t xml:space="preserve"> / Mac: </w:t>
      </w:r>
      <w:proofErr w:type="spellStart"/>
      <w:r w:rsidRPr="00B40FF5">
        <w:rPr>
          <w:rFonts w:ascii="Cambria" w:hAnsi="Cambria" w:eastAsia="Cambria" w:cs="Cambria"/>
          <w:color w:val="1A1A1A"/>
          <w:sz w:val="22"/>
          <w:szCs w:val="22"/>
        </w:rPr>
        <w:t>Ctrl+Cmd+Q</w:t>
      </w:r>
      <w:proofErr w:type="spellEnd"/>
      <w:r w:rsidRPr="00B40FF5">
        <w:rPr>
          <w:rFonts w:ascii="Cambria" w:hAnsi="Cambria" w:eastAsia="Cambria" w:cs="Cambria"/>
          <w:color w:val="1A1A1A"/>
          <w:sz w:val="22"/>
          <w:szCs w:val="22"/>
        </w:rPr>
        <w:t>) whenever leaving their workstation, even briefly.</w:t>
      </w:r>
    </w:p>
    <w:p w:rsidRPr="00B40FF5" w:rsidR="00D22B8F" w:rsidP="00B40FF5" w:rsidRDefault="08519626" w14:paraId="15C1BA57" w14:textId="0FA59837">
      <w:pPr>
        <w:pStyle w:val="ListParagraph"/>
        <w:numPr>
          <w:ilvl w:val="0"/>
          <w:numId w:val="20"/>
        </w:numPr>
        <w:spacing w:before="40" w:after="40"/>
        <w:rPr>
          <w:rFonts w:ascii="Cambria" w:hAnsi="Cambria" w:eastAsia="Cambria" w:cs="Cambria"/>
          <w:sz w:val="22"/>
          <w:szCs w:val="22"/>
        </w:rPr>
      </w:pPr>
      <w:r w:rsidRPr="00B40FF5">
        <w:rPr>
          <w:rFonts w:ascii="Cambria" w:hAnsi="Cambria" w:eastAsia="Cambria" w:cs="Cambria"/>
          <w:color w:val="1A1A1A"/>
          <w:sz w:val="22"/>
          <w:szCs w:val="22"/>
        </w:rPr>
        <w:t>Desks must be clear of confidential documents and physical media at the end of each working day.</w:t>
      </w:r>
    </w:p>
    <w:p w:rsidRPr="00B40FF5" w:rsidR="00D22B8F" w:rsidP="00B40FF5" w:rsidRDefault="08519626" w14:paraId="44164E7B" w14:textId="028ADED9">
      <w:pPr>
        <w:pStyle w:val="ListParagraph"/>
        <w:numPr>
          <w:ilvl w:val="0"/>
          <w:numId w:val="20"/>
        </w:numPr>
        <w:spacing w:before="40" w:after="40"/>
        <w:rPr>
          <w:rFonts w:ascii="Cambria" w:hAnsi="Cambria" w:eastAsia="Cambria" w:cs="Cambria"/>
          <w:sz w:val="22"/>
          <w:szCs w:val="22"/>
        </w:rPr>
      </w:pPr>
      <w:r w:rsidRPr="00B40FF5">
        <w:rPr>
          <w:rFonts w:ascii="Cambria" w:hAnsi="Cambria" w:eastAsia="Cambria" w:cs="Cambria"/>
          <w:color w:val="1A1A1A"/>
          <w:sz w:val="22"/>
          <w:szCs w:val="22"/>
        </w:rPr>
        <w:t>Laptops must not be left open and unattended in shared spaces, client offices, or public areas.</w:t>
      </w:r>
    </w:p>
    <w:p w:rsidRPr="00B40FF5" w:rsidR="00D22B8F" w:rsidP="00B40FF5" w:rsidRDefault="08519626" w14:paraId="26CDAB56" w14:textId="5887C594">
      <w:pPr>
        <w:pStyle w:val="ListParagraph"/>
        <w:numPr>
          <w:ilvl w:val="0"/>
          <w:numId w:val="20"/>
        </w:numPr>
        <w:spacing w:before="40" w:after="40"/>
        <w:rPr>
          <w:rFonts w:ascii="Cambria" w:hAnsi="Cambria" w:eastAsia="Cambria" w:cs="Cambria"/>
          <w:sz w:val="22"/>
          <w:szCs w:val="22"/>
        </w:rPr>
      </w:pPr>
      <w:r w:rsidRPr="00B40FF5">
        <w:rPr>
          <w:rFonts w:ascii="Cambria" w:hAnsi="Cambria" w:eastAsia="Cambria" w:cs="Cambria"/>
          <w:color w:val="1A1A1A"/>
          <w:sz w:val="22"/>
          <w:szCs w:val="22"/>
        </w:rPr>
        <w:t>Physical documents must be returned to secure storage before leaving the desk.</w:t>
      </w:r>
    </w:p>
    <w:p w:rsidRPr="009F2D72" w:rsidR="00D22B8F" w:rsidP="18416050" w:rsidRDefault="08519626" w14:paraId="607596E4" w14:textId="695C0AFE">
      <w:pPr>
        <w:pStyle w:val="ListParagraph"/>
        <w:numPr>
          <w:ilvl w:val="0"/>
          <w:numId w:val="20"/>
        </w:numPr>
        <w:spacing w:before="40" w:after="40"/>
        <w:rPr>
          <w:rFonts w:ascii="Cambria" w:hAnsi="Cambria" w:eastAsia="Cambria" w:cs="Cambria"/>
          <w:sz w:val="22"/>
          <w:szCs w:val="22"/>
        </w:rPr>
      </w:pPr>
      <w:r w:rsidRPr="00B40FF5">
        <w:rPr>
          <w:rFonts w:ascii="Cambria" w:hAnsi="Cambria" w:eastAsia="Cambria" w:cs="Cambria"/>
          <w:color w:val="1A1A1A"/>
          <w:sz w:val="22"/>
          <w:szCs w:val="22"/>
        </w:rPr>
        <w:t>Compliance with clear desk requirements is checked during monthly surprise walk-throughs — see Section 9.0.</w:t>
      </w:r>
    </w:p>
    <w:p w:rsidRPr="00C33740" w:rsidR="00D22B8F" w:rsidP="00B40FF5" w:rsidRDefault="00B40FF5" w14:paraId="1A2A8032" w14:textId="139D4F76">
      <w:pPr>
        <w:pStyle w:val="Heading1"/>
      </w:pPr>
      <w:bookmarkStart w:name="_Toc241103160" w:id="26"/>
      <w:r w:rsidRPr="00C33740">
        <w:t>7.0 SOFTWARE INSTALLATION AND BROWSER EXTENSION RESTRICTIONS</w:t>
      </w:r>
      <w:bookmarkEnd w:id="26"/>
    </w:p>
    <w:p w:rsidRPr="00C33740" w:rsidR="00D22B8F" w:rsidP="18416050" w:rsidRDefault="08519626" w14:paraId="6B84D00F" w14:textId="77777777">
      <w:pPr>
        <w:spacing w:before="60" w:after="60"/>
        <w:rPr>
          <w:rFonts w:ascii="Cambria" w:hAnsi="Cambria" w:eastAsia="Cambria" w:cs="Cambria"/>
          <w:sz w:val="22"/>
          <w:szCs w:val="22"/>
        </w:rPr>
      </w:pPr>
      <w:r w:rsidRPr="00C33740">
        <w:rPr>
          <w:rFonts w:ascii="Cambria" w:hAnsi="Cambria" w:eastAsia="Cambria" w:cs="Cambria"/>
          <w:color w:val="1A1A1A"/>
          <w:sz w:val="22"/>
          <w:szCs w:val="22"/>
        </w:rPr>
        <w:t xml:space="preserve">Unapproved software and browser extensions are a primary vector for malware, data leakage, and </w:t>
      </w:r>
      <w:proofErr w:type="spellStart"/>
      <w:r w:rsidRPr="00C33740">
        <w:rPr>
          <w:rFonts w:ascii="Cambria" w:hAnsi="Cambria" w:eastAsia="Cambria" w:cs="Cambria"/>
          <w:color w:val="1A1A1A"/>
          <w:sz w:val="22"/>
          <w:szCs w:val="22"/>
        </w:rPr>
        <w:t>licence</w:t>
      </w:r>
      <w:proofErr w:type="spellEnd"/>
      <w:r w:rsidRPr="00C33740">
        <w:rPr>
          <w:rFonts w:ascii="Cambria" w:hAnsi="Cambria" w:eastAsia="Cambria" w:cs="Cambria"/>
          <w:color w:val="1A1A1A"/>
          <w:sz w:val="22"/>
          <w:szCs w:val="22"/>
        </w:rPr>
        <w:t xml:space="preserve"> compliance risk. All software on company devices must be approved and tracked.</w:t>
      </w:r>
    </w:p>
    <w:p w:rsidRPr="00C33740" w:rsidR="00D22B8F" w:rsidP="18416050" w:rsidRDefault="00D22B8F" w14:paraId="612EBDBE" w14:textId="77777777">
      <w:pPr>
        <w:spacing w:after="100"/>
        <w:rPr>
          <w:rFonts w:ascii="Cambria" w:hAnsi="Cambria" w:eastAsia="Cambria" w:cs="Cambria"/>
          <w:sz w:val="22"/>
          <w:szCs w:val="22"/>
        </w:rPr>
      </w:pPr>
    </w:p>
    <w:tbl>
      <w:tblPr>
        <w:tblW w:w="9026"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36"/>
        <w:gridCol w:w="1514"/>
        <w:gridCol w:w="2138"/>
        <w:gridCol w:w="3038"/>
      </w:tblGrid>
      <w:tr w:rsidRPr="00C33740" w:rsidR="009F2D72" w:rsidTr="009F2D72" w14:paraId="30BB8598" w14:textId="77777777">
        <w:tc>
          <w:tcPr>
            <w:tcW w:w="0" w:type="auto"/>
            <w:tcBorders>
              <w:top w:val="single" w:color="auto" w:sz="6" w:space="0"/>
              <w:left w:val="single" w:color="auto" w:sz="6" w:space="0"/>
              <w:bottom w:val="single" w:color="auto" w:sz="6" w:space="0"/>
              <w:right w:val="single" w:color="auto" w:sz="6" w:space="0"/>
            </w:tcBorders>
            <w:shd w:val="clear" w:color="auto" w:fill="002060"/>
            <w:tcMar>
              <w:top w:w="60" w:type="dxa"/>
              <w:left w:w="120" w:type="dxa"/>
              <w:bottom w:w="60" w:type="dxa"/>
              <w:right w:w="120" w:type="dxa"/>
            </w:tcMar>
            <w:vAlign w:val="center"/>
          </w:tcPr>
          <w:p w:rsidRPr="00C33740" w:rsidR="009F2D72" w:rsidP="009F2D72" w:rsidRDefault="009F2D72" w14:paraId="31568FB6" w14:textId="1D0537F9">
            <w:pPr>
              <w:jc w:val="center"/>
              <w:rPr>
                <w:rFonts w:ascii="Cambria" w:hAnsi="Cambria" w:eastAsia="Cambria" w:cs="Cambria"/>
                <w:color w:val="1A1A1A"/>
                <w:sz w:val="22"/>
                <w:szCs w:val="22"/>
              </w:rPr>
            </w:pPr>
            <w:r>
              <w:rPr>
                <w:rStyle w:val="normaltextrun"/>
                <w:rFonts w:ascii="Cambria" w:hAnsi="Cambria" w:cs="Segoe UI"/>
                <w:b/>
                <w:bCs/>
                <w:color w:val="FFFFFF"/>
              </w:rPr>
              <w:t>Category</w:t>
            </w:r>
          </w:p>
        </w:tc>
        <w:tc>
          <w:tcPr>
            <w:tcW w:w="0" w:type="auto"/>
            <w:tcBorders>
              <w:top w:val="single" w:color="auto" w:sz="6" w:space="0"/>
              <w:left w:val="single" w:color="auto" w:sz="6" w:space="0"/>
              <w:bottom w:val="single" w:color="auto" w:sz="6" w:space="0"/>
              <w:right w:val="single" w:color="auto" w:sz="6" w:space="0"/>
            </w:tcBorders>
            <w:shd w:val="clear" w:color="auto" w:fill="002060"/>
            <w:tcMar>
              <w:top w:w="60" w:type="dxa"/>
              <w:left w:w="120" w:type="dxa"/>
              <w:bottom w:w="60" w:type="dxa"/>
              <w:right w:w="120" w:type="dxa"/>
            </w:tcMar>
            <w:vAlign w:val="center"/>
          </w:tcPr>
          <w:p w:rsidRPr="00C33740" w:rsidR="009F2D72" w:rsidP="009F2D72" w:rsidRDefault="009F2D72" w14:paraId="60D40851" w14:textId="6C411482">
            <w:pPr>
              <w:jc w:val="center"/>
              <w:rPr>
                <w:rFonts w:ascii="Cambria" w:hAnsi="Cambria" w:eastAsia="Cambria" w:cs="Cambria"/>
                <w:color w:val="1A1A1A"/>
                <w:sz w:val="22"/>
                <w:szCs w:val="22"/>
              </w:rPr>
            </w:pPr>
            <w:r>
              <w:rPr>
                <w:rStyle w:val="normaltextrun"/>
                <w:rFonts w:ascii="Cambria" w:hAnsi="Cambria" w:cs="Segoe UI"/>
                <w:b/>
                <w:bCs/>
                <w:color w:val="FFFFFF"/>
              </w:rPr>
              <w:t>Permitted?</w:t>
            </w:r>
          </w:p>
        </w:tc>
        <w:tc>
          <w:tcPr>
            <w:tcW w:w="0" w:type="auto"/>
            <w:tcBorders>
              <w:top w:val="single" w:color="auto" w:sz="6" w:space="0"/>
              <w:left w:val="single" w:color="auto" w:sz="6" w:space="0"/>
              <w:bottom w:val="single" w:color="auto" w:sz="6" w:space="0"/>
              <w:right w:val="single" w:color="auto" w:sz="6" w:space="0"/>
            </w:tcBorders>
            <w:shd w:val="clear" w:color="auto" w:fill="002060"/>
            <w:tcMar>
              <w:top w:w="60" w:type="dxa"/>
              <w:left w:w="120" w:type="dxa"/>
              <w:bottom w:w="60" w:type="dxa"/>
              <w:right w:w="120" w:type="dxa"/>
            </w:tcMar>
            <w:vAlign w:val="center"/>
          </w:tcPr>
          <w:p w:rsidRPr="00C33740" w:rsidR="009F2D72" w:rsidP="009F2D72" w:rsidRDefault="009F2D72" w14:paraId="414FE50A" w14:textId="17BCC341">
            <w:pPr>
              <w:jc w:val="center"/>
              <w:rPr>
                <w:rFonts w:ascii="Cambria" w:hAnsi="Cambria" w:eastAsia="Cambria" w:cs="Cambria"/>
                <w:color w:val="1A1A1A"/>
                <w:sz w:val="22"/>
                <w:szCs w:val="22"/>
              </w:rPr>
            </w:pPr>
            <w:r>
              <w:rPr>
                <w:rStyle w:val="normaltextrun"/>
                <w:rFonts w:ascii="Cambria" w:hAnsi="Cambria" w:cs="Segoe UI"/>
                <w:b/>
                <w:bCs/>
                <w:color w:val="FFFFFF"/>
              </w:rPr>
              <w:t>Approval Route</w:t>
            </w:r>
          </w:p>
        </w:tc>
        <w:tc>
          <w:tcPr>
            <w:tcW w:w="0" w:type="auto"/>
            <w:tcBorders>
              <w:top w:val="single" w:color="auto" w:sz="6" w:space="0"/>
              <w:left w:val="single" w:color="auto" w:sz="6" w:space="0"/>
              <w:bottom w:val="single" w:color="auto" w:sz="6" w:space="0"/>
              <w:right w:val="single" w:color="auto" w:sz="6" w:space="0"/>
            </w:tcBorders>
            <w:shd w:val="clear" w:color="auto" w:fill="002060"/>
            <w:tcMar>
              <w:top w:w="60" w:type="dxa"/>
              <w:left w:w="120" w:type="dxa"/>
              <w:bottom w:w="60" w:type="dxa"/>
              <w:right w:w="120" w:type="dxa"/>
            </w:tcMar>
            <w:vAlign w:val="center"/>
          </w:tcPr>
          <w:p w:rsidRPr="00C33740" w:rsidR="009F2D72" w:rsidP="009F2D72" w:rsidRDefault="009F2D72" w14:paraId="311293C4" w14:textId="3F9B4A30">
            <w:pPr>
              <w:jc w:val="center"/>
              <w:rPr>
                <w:rFonts w:ascii="Cambria" w:hAnsi="Cambria" w:eastAsia="Cambria" w:cs="Cambria"/>
                <w:color w:val="1A1A1A"/>
                <w:sz w:val="22"/>
                <w:szCs w:val="22"/>
              </w:rPr>
            </w:pPr>
            <w:r>
              <w:rPr>
                <w:rStyle w:val="normaltextrun"/>
                <w:rFonts w:ascii="Cambria" w:hAnsi="Cambria" w:cs="Segoe UI"/>
                <w:b/>
                <w:bCs/>
                <w:color w:val="FFFFFF"/>
              </w:rPr>
              <w:t>Examples</w:t>
            </w:r>
          </w:p>
        </w:tc>
      </w:tr>
      <w:tr w:rsidRPr="00C33740" w:rsidR="00D22B8F" w:rsidTr="009F2D72" w14:paraId="363EA305" w14:textId="77777777">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009F2D72" w:rsidRDefault="08519626" w14:paraId="2DC70488"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IT-provisioned software (standard build)</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009F2D72" w:rsidRDefault="08519626" w14:paraId="47059EB0"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Yes</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009F2D72" w:rsidRDefault="08519626" w14:paraId="3DA59224"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Pre-approved — no request needed</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009F2D72" w:rsidRDefault="08519626" w14:paraId="13E43E81"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 xml:space="preserve">M365, Teams, Defender, </w:t>
            </w:r>
            <w:proofErr w:type="spellStart"/>
            <w:r w:rsidRPr="00C33740">
              <w:rPr>
                <w:rFonts w:ascii="Cambria" w:hAnsi="Cambria" w:eastAsia="Cambria" w:cs="Cambria"/>
                <w:color w:val="1A1A1A"/>
                <w:sz w:val="22"/>
                <w:szCs w:val="22"/>
              </w:rPr>
              <w:t>NinjaOne</w:t>
            </w:r>
            <w:proofErr w:type="spellEnd"/>
            <w:r w:rsidRPr="00C33740">
              <w:rPr>
                <w:rFonts w:ascii="Cambria" w:hAnsi="Cambria" w:eastAsia="Cambria" w:cs="Cambria"/>
                <w:color w:val="1A1A1A"/>
                <w:sz w:val="22"/>
                <w:szCs w:val="22"/>
              </w:rPr>
              <w:t xml:space="preserve"> agent, Intune Company Portal</w:t>
            </w:r>
          </w:p>
        </w:tc>
      </w:tr>
      <w:tr w:rsidRPr="00C33740" w:rsidR="00D22B8F" w:rsidTr="009F2D72" w14:paraId="6A2FC1B9" w14:textId="77777777">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009F2D72" w:rsidRDefault="08519626" w14:paraId="1C00CD96"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Business software (not in standard build)</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009F2D72" w:rsidRDefault="08519626" w14:paraId="65DBB401"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Yes, with approval</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009F2D72" w:rsidRDefault="08519626" w14:paraId="38957343" w14:textId="77777777">
            <w:pPr>
              <w:jc w:val="center"/>
              <w:rPr>
                <w:rFonts w:ascii="Cambria" w:hAnsi="Cambria" w:eastAsia="Cambria" w:cs="Cambria"/>
                <w:sz w:val="22"/>
                <w:szCs w:val="22"/>
              </w:rPr>
            </w:pPr>
            <w:proofErr w:type="gramStart"/>
            <w:r w:rsidRPr="00C33740">
              <w:rPr>
                <w:rFonts w:ascii="Cambria" w:hAnsi="Cambria" w:eastAsia="Cambria" w:cs="Cambria"/>
                <w:color w:val="1A1A1A"/>
                <w:sz w:val="22"/>
                <w:szCs w:val="22"/>
              </w:rPr>
              <w:t>Submit</w:t>
            </w:r>
            <w:proofErr w:type="gramEnd"/>
            <w:r w:rsidRPr="00C33740">
              <w:rPr>
                <w:rFonts w:ascii="Cambria" w:hAnsi="Cambria" w:eastAsia="Cambria" w:cs="Cambria"/>
                <w:color w:val="1A1A1A"/>
                <w:sz w:val="22"/>
                <w:szCs w:val="22"/>
              </w:rPr>
              <w:t xml:space="preserve"> IT helpdesk request</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009F2D72" w:rsidRDefault="08519626" w14:paraId="5873B691"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Adobe, Zoom, industry-specific tools</w:t>
            </w:r>
          </w:p>
        </w:tc>
      </w:tr>
      <w:tr w:rsidRPr="00C33740" w:rsidR="00D22B8F" w:rsidTr="009F2D72" w14:paraId="756C3736" w14:textId="77777777">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009F2D72" w:rsidRDefault="08519626" w14:paraId="4527C95F"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Personal or consumer software</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009F2D72" w:rsidRDefault="08519626" w14:paraId="22652252" w14:textId="77777777">
            <w:pPr>
              <w:jc w:val="center"/>
              <w:rPr>
                <w:rFonts w:ascii="Cambria" w:hAnsi="Cambria" w:eastAsia="Cambria" w:cs="Cambria"/>
                <w:sz w:val="22"/>
                <w:szCs w:val="22"/>
              </w:rPr>
            </w:pPr>
            <w:r w:rsidRPr="00C33740">
              <w:rPr>
                <w:rFonts w:ascii="Cambria" w:hAnsi="Cambria" w:eastAsia="Cambria" w:cs="Cambria"/>
                <w:color w:val="CC0000"/>
                <w:sz w:val="22"/>
                <w:szCs w:val="22"/>
              </w:rPr>
              <w:t>No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009F2D72" w:rsidRDefault="08519626" w14:paraId="1CE27158"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N/A — disciplinary offence</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009F2D72" w:rsidRDefault="08519626" w14:paraId="3622F05F"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Games, personal utilities, media players</w:t>
            </w:r>
          </w:p>
        </w:tc>
      </w:tr>
      <w:tr w:rsidRPr="00C33740" w:rsidR="00D22B8F" w:rsidTr="009F2D72" w14:paraId="20BE633A" w14:textId="77777777">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009F2D72" w:rsidRDefault="08519626" w14:paraId="538F167D"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Cracked or unlicensed software</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009F2D72" w:rsidRDefault="08519626" w14:paraId="335EADA0" w14:textId="77777777">
            <w:pPr>
              <w:jc w:val="center"/>
              <w:rPr>
                <w:rFonts w:ascii="Cambria" w:hAnsi="Cambria" w:eastAsia="Cambria" w:cs="Cambria"/>
                <w:sz w:val="22"/>
                <w:szCs w:val="22"/>
              </w:rPr>
            </w:pPr>
            <w:r w:rsidRPr="00C33740">
              <w:rPr>
                <w:rFonts w:ascii="Cambria" w:hAnsi="Cambria" w:eastAsia="Cambria" w:cs="Cambria"/>
                <w:color w:val="CC0000"/>
                <w:sz w:val="22"/>
                <w:szCs w:val="22"/>
              </w:rPr>
              <w:t>No</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009F2D72" w:rsidRDefault="08519626" w14:paraId="5237A266"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N/A — disciplinary offence</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009F2D72" w:rsidRDefault="08519626" w14:paraId="3B5E03A3" w14:textId="77777777">
            <w:pPr>
              <w:jc w:val="center"/>
              <w:rPr>
                <w:rFonts w:ascii="Cambria" w:hAnsi="Cambria" w:eastAsia="Cambria" w:cs="Cambria"/>
                <w:sz w:val="22"/>
                <w:szCs w:val="22"/>
              </w:rPr>
            </w:pPr>
            <w:r w:rsidRPr="00C33740">
              <w:rPr>
                <w:rFonts w:ascii="Cambria" w:hAnsi="Cambria" w:eastAsia="Cambria" w:cs="Cambria"/>
                <w:color w:val="1A1A1A"/>
                <w:sz w:val="22"/>
                <w:szCs w:val="22"/>
              </w:rPr>
              <w:t>Any pirated application</w:t>
            </w:r>
          </w:p>
        </w:tc>
      </w:tr>
    </w:tbl>
    <w:p w:rsidRPr="00C33740" w:rsidR="00D22B8F" w:rsidP="18416050" w:rsidRDefault="00D22B8F" w14:paraId="42F167D6" w14:textId="77777777">
      <w:pPr>
        <w:spacing w:after="100"/>
        <w:rPr>
          <w:rFonts w:ascii="Cambria" w:hAnsi="Cambria" w:eastAsia="Cambria" w:cs="Cambria"/>
          <w:sz w:val="22"/>
          <w:szCs w:val="22"/>
        </w:rPr>
      </w:pPr>
    </w:p>
    <w:p w:rsidRPr="00C33740" w:rsidR="00D22B8F" w:rsidP="00B40FF5" w:rsidRDefault="08519626" w14:paraId="42294652" w14:textId="77777777">
      <w:pPr>
        <w:pStyle w:val="Heading2"/>
      </w:pPr>
      <w:bookmarkStart w:name="_Toc241103161" w:id="27"/>
      <w:r w:rsidRPr="00C33740">
        <w:t>7.1 Requesting Software or Extensions</w:t>
      </w:r>
      <w:bookmarkEnd w:id="27"/>
    </w:p>
    <w:p w:rsidRPr="00B40FF5" w:rsidR="00D22B8F" w:rsidP="00B40FF5" w:rsidRDefault="08519626" w14:paraId="447B9FDD" w14:textId="3FA60FC0">
      <w:pPr>
        <w:pStyle w:val="ListParagraph"/>
        <w:numPr>
          <w:ilvl w:val="0"/>
          <w:numId w:val="21"/>
        </w:numPr>
        <w:spacing w:before="40" w:after="40"/>
        <w:rPr>
          <w:rFonts w:ascii="Cambria" w:hAnsi="Cambria" w:eastAsia="Cambria" w:cs="Cambria"/>
          <w:sz w:val="22"/>
          <w:szCs w:val="22"/>
        </w:rPr>
      </w:pPr>
      <w:r w:rsidRPr="00B40FF5">
        <w:rPr>
          <w:rFonts w:ascii="Cambria" w:hAnsi="Cambria" w:eastAsia="Cambria" w:cs="Cambria"/>
          <w:color w:val="1A1A1A"/>
          <w:sz w:val="22"/>
          <w:szCs w:val="22"/>
        </w:rPr>
        <w:t>Identify the tool needed and its intended business use.</w:t>
      </w:r>
    </w:p>
    <w:p w:rsidRPr="00B40FF5" w:rsidR="00D22B8F" w:rsidP="00B40FF5" w:rsidRDefault="08519626" w14:paraId="55B0C696" w14:textId="6B4271A9">
      <w:pPr>
        <w:pStyle w:val="ListParagraph"/>
        <w:numPr>
          <w:ilvl w:val="0"/>
          <w:numId w:val="21"/>
        </w:numPr>
        <w:spacing w:before="40" w:after="40"/>
        <w:rPr>
          <w:rFonts w:ascii="Cambria" w:hAnsi="Cambria" w:eastAsia="Cambria" w:cs="Cambria"/>
          <w:sz w:val="22"/>
          <w:szCs w:val="22"/>
        </w:rPr>
      </w:pPr>
      <w:r w:rsidRPr="00B40FF5">
        <w:rPr>
          <w:rFonts w:ascii="Cambria" w:hAnsi="Cambria" w:eastAsia="Cambria" w:cs="Cambria"/>
          <w:color w:val="1A1A1A"/>
          <w:sz w:val="22"/>
          <w:szCs w:val="22"/>
        </w:rPr>
        <w:t>Submit a software request to IT via the IT helpdesk or designated request channel.</w:t>
      </w:r>
    </w:p>
    <w:p w:rsidRPr="00B40FF5" w:rsidR="00D22B8F" w:rsidP="00B40FF5" w:rsidRDefault="08519626" w14:paraId="79BF5882" w14:textId="3BC5E1A8">
      <w:pPr>
        <w:pStyle w:val="ListParagraph"/>
        <w:numPr>
          <w:ilvl w:val="0"/>
          <w:numId w:val="21"/>
        </w:numPr>
        <w:spacing w:before="40" w:after="40"/>
        <w:rPr>
          <w:rFonts w:ascii="Cambria" w:hAnsi="Cambria" w:eastAsia="Cambria" w:cs="Cambria"/>
          <w:sz w:val="22"/>
          <w:szCs w:val="22"/>
        </w:rPr>
      </w:pPr>
      <w:r w:rsidRPr="00B40FF5">
        <w:rPr>
          <w:rFonts w:ascii="Cambria" w:hAnsi="Cambria" w:eastAsia="Cambria" w:cs="Cambria"/>
          <w:color w:val="1A1A1A"/>
          <w:sz w:val="22"/>
          <w:szCs w:val="22"/>
        </w:rPr>
        <w:t xml:space="preserve">CISO/Head of IT reviews the request for security risk, </w:t>
      </w:r>
      <w:proofErr w:type="spellStart"/>
      <w:r w:rsidRPr="00B40FF5">
        <w:rPr>
          <w:rFonts w:ascii="Cambria" w:hAnsi="Cambria" w:eastAsia="Cambria" w:cs="Cambria"/>
          <w:color w:val="1A1A1A"/>
          <w:sz w:val="22"/>
          <w:szCs w:val="22"/>
        </w:rPr>
        <w:t>licence</w:t>
      </w:r>
      <w:proofErr w:type="spellEnd"/>
      <w:r w:rsidRPr="00B40FF5">
        <w:rPr>
          <w:rFonts w:ascii="Cambria" w:hAnsi="Cambria" w:eastAsia="Cambria" w:cs="Cambria"/>
          <w:color w:val="1A1A1A"/>
          <w:sz w:val="22"/>
          <w:szCs w:val="22"/>
        </w:rPr>
        <w:t xml:space="preserve"> compliance, and compatibility.</w:t>
      </w:r>
    </w:p>
    <w:p w:rsidRPr="00B40FF5" w:rsidR="00D22B8F" w:rsidP="00B40FF5" w:rsidRDefault="08519626" w14:paraId="3CB36245" w14:textId="01F84CB4">
      <w:pPr>
        <w:pStyle w:val="ListParagraph"/>
        <w:numPr>
          <w:ilvl w:val="0"/>
          <w:numId w:val="21"/>
        </w:numPr>
        <w:spacing w:before="40" w:after="40"/>
        <w:rPr>
          <w:rFonts w:ascii="Cambria" w:hAnsi="Cambria" w:eastAsia="Cambria" w:cs="Cambria"/>
          <w:sz w:val="22"/>
          <w:szCs w:val="22"/>
        </w:rPr>
      </w:pPr>
      <w:r w:rsidRPr="00B40FF5">
        <w:rPr>
          <w:rFonts w:ascii="Cambria" w:hAnsi="Cambria" w:eastAsia="Cambria" w:cs="Cambria"/>
          <w:color w:val="1A1A1A"/>
          <w:sz w:val="22"/>
          <w:szCs w:val="22"/>
        </w:rPr>
        <w:t>If approved, IT provisions and installs the software centrally; users must not install it themselves.</w:t>
      </w:r>
    </w:p>
    <w:p w:rsidRPr="00B40FF5" w:rsidR="00D22B8F" w:rsidP="00B40FF5" w:rsidRDefault="08519626" w14:paraId="48CDD266" w14:textId="6D4331E8">
      <w:pPr>
        <w:pStyle w:val="ListParagraph"/>
        <w:numPr>
          <w:ilvl w:val="0"/>
          <w:numId w:val="21"/>
        </w:numPr>
        <w:spacing w:before="40" w:after="40"/>
        <w:rPr>
          <w:rFonts w:ascii="Cambria" w:hAnsi="Cambria" w:eastAsia="Cambria" w:cs="Cambria"/>
          <w:sz w:val="22"/>
          <w:szCs w:val="22"/>
        </w:rPr>
      </w:pPr>
      <w:r w:rsidRPr="00B40FF5">
        <w:rPr>
          <w:rFonts w:ascii="Cambria" w:hAnsi="Cambria" w:eastAsia="Cambria" w:cs="Cambria"/>
          <w:color w:val="1A1A1A"/>
          <w:sz w:val="22"/>
          <w:szCs w:val="22"/>
        </w:rPr>
        <w:t>Approved software is added to the Approved Software Register; denied requests are documented.</w:t>
      </w:r>
    </w:p>
    <w:p w:rsidRPr="00C33740" w:rsidR="00D22B8F" w:rsidP="00B40FF5" w:rsidRDefault="08519626" w14:paraId="1B0D6B06" w14:textId="77777777">
      <w:pPr>
        <w:pStyle w:val="Heading2"/>
      </w:pPr>
      <w:bookmarkStart w:name="_Toc241103162" w:id="28"/>
      <w:r w:rsidRPr="00C33740">
        <w:t>7.2 Browser Extension Controls</w:t>
      </w:r>
      <w:bookmarkEnd w:id="28"/>
    </w:p>
    <w:p w:rsidRPr="00B40FF5" w:rsidR="00D22B8F" w:rsidP="00B40FF5" w:rsidRDefault="08519626" w14:paraId="6CCF8218" w14:textId="5BD3C9E5">
      <w:pPr>
        <w:pStyle w:val="ListParagraph"/>
        <w:numPr>
          <w:ilvl w:val="0"/>
          <w:numId w:val="22"/>
        </w:numPr>
        <w:spacing w:before="40" w:after="40"/>
        <w:rPr>
          <w:rFonts w:ascii="Cambria" w:hAnsi="Cambria" w:eastAsia="Cambria" w:cs="Cambria"/>
          <w:sz w:val="22"/>
          <w:szCs w:val="22"/>
        </w:rPr>
      </w:pPr>
      <w:r w:rsidRPr="00B40FF5">
        <w:rPr>
          <w:rFonts w:ascii="Cambria" w:hAnsi="Cambria" w:eastAsia="Cambria" w:cs="Cambria"/>
          <w:color w:val="1A1A1A"/>
          <w:sz w:val="22"/>
          <w:szCs w:val="22"/>
        </w:rPr>
        <w:t>Only extensions approved and listed on the Dragnet Approved Extension List may be installed on corporate browsers.</w:t>
      </w:r>
    </w:p>
    <w:p w:rsidRPr="00B40FF5" w:rsidR="00D22B8F" w:rsidP="00B40FF5" w:rsidRDefault="08519626" w14:paraId="6FBEC668" w14:textId="6831E9B6">
      <w:pPr>
        <w:pStyle w:val="ListParagraph"/>
        <w:numPr>
          <w:ilvl w:val="0"/>
          <w:numId w:val="22"/>
        </w:numPr>
        <w:spacing w:before="40" w:after="40"/>
        <w:rPr>
          <w:rFonts w:ascii="Cambria" w:hAnsi="Cambria" w:eastAsia="Cambria" w:cs="Cambria"/>
          <w:sz w:val="22"/>
          <w:szCs w:val="22"/>
        </w:rPr>
      </w:pPr>
      <w:r w:rsidRPr="00B40FF5">
        <w:rPr>
          <w:rFonts w:ascii="Cambria" w:hAnsi="Cambria" w:eastAsia="Cambria" w:cs="Cambria"/>
          <w:color w:val="1A1A1A"/>
          <w:sz w:val="22"/>
          <w:szCs w:val="22"/>
        </w:rPr>
        <w:t>Extensions may only be installed from official browser web stores; no side-loaded or developer-mode extensions.</w:t>
      </w:r>
    </w:p>
    <w:p w:rsidRPr="00B40FF5" w:rsidR="00D22B8F" w:rsidP="00B40FF5" w:rsidRDefault="08519626" w14:paraId="04CE6F02" w14:textId="53654394">
      <w:pPr>
        <w:pStyle w:val="ListParagraph"/>
        <w:numPr>
          <w:ilvl w:val="0"/>
          <w:numId w:val="22"/>
        </w:numPr>
        <w:spacing w:before="40" w:after="40"/>
        <w:rPr>
          <w:rFonts w:ascii="Cambria" w:hAnsi="Cambria" w:eastAsia="Cambria" w:cs="Cambria"/>
          <w:sz w:val="22"/>
          <w:szCs w:val="22"/>
        </w:rPr>
      </w:pPr>
      <w:r w:rsidRPr="00B40FF5">
        <w:rPr>
          <w:rFonts w:ascii="Cambria" w:hAnsi="Cambria" w:eastAsia="Cambria" w:cs="Cambria"/>
          <w:color w:val="1A1A1A"/>
          <w:sz w:val="22"/>
          <w:szCs w:val="22"/>
        </w:rPr>
        <w:t xml:space="preserve">IT may push approved extensions centrally via policy; users must not disable </w:t>
      </w:r>
      <w:r w:rsidRPr="00B40FF5" w:rsidR="00290CE9">
        <w:rPr>
          <w:rFonts w:ascii="Cambria" w:hAnsi="Cambria" w:eastAsia="Cambria" w:cs="Cambria"/>
          <w:color w:val="1A1A1A"/>
          <w:sz w:val="22"/>
          <w:szCs w:val="22"/>
        </w:rPr>
        <w:t>centrally managed</w:t>
      </w:r>
      <w:r w:rsidRPr="00B40FF5">
        <w:rPr>
          <w:rFonts w:ascii="Cambria" w:hAnsi="Cambria" w:eastAsia="Cambria" w:cs="Cambria"/>
          <w:color w:val="1A1A1A"/>
          <w:sz w:val="22"/>
          <w:szCs w:val="22"/>
        </w:rPr>
        <w:t xml:space="preserve"> extensions.</w:t>
      </w:r>
    </w:p>
    <w:p w:rsidRPr="009F2D72" w:rsidR="00D22B8F" w:rsidP="00B40FF5" w:rsidRDefault="08519626" w14:paraId="7E855080" w14:textId="2C9D40A1">
      <w:pPr>
        <w:pStyle w:val="ListParagraph"/>
        <w:numPr>
          <w:ilvl w:val="0"/>
          <w:numId w:val="22"/>
        </w:numPr>
        <w:spacing w:before="40" w:after="40"/>
        <w:rPr>
          <w:rFonts w:ascii="Cambria" w:hAnsi="Cambria" w:eastAsia="Cambria" w:cs="Cambria"/>
          <w:sz w:val="22"/>
          <w:szCs w:val="22"/>
        </w:rPr>
      </w:pPr>
      <w:r w:rsidRPr="00B40FF5">
        <w:rPr>
          <w:rFonts w:ascii="Cambria" w:hAnsi="Cambria" w:eastAsia="Cambria" w:cs="Cambria"/>
          <w:color w:val="1A1A1A"/>
          <w:sz w:val="22"/>
          <w:szCs w:val="22"/>
        </w:rPr>
        <w:t>Unapproved extensions found during inspections will be removed and the incident logged.</w:t>
      </w:r>
    </w:p>
    <w:p w:rsidRPr="009F2D72" w:rsidR="009F2D72" w:rsidP="009F2D72" w:rsidRDefault="009F2D72" w14:paraId="36D5B6DF" w14:textId="77777777">
      <w:pPr>
        <w:spacing w:before="40" w:after="40"/>
        <w:rPr>
          <w:rFonts w:ascii="Cambria" w:hAnsi="Cambria" w:eastAsia="Cambria" w:cs="Cambria"/>
          <w:sz w:val="22"/>
          <w:szCs w:val="22"/>
        </w:rPr>
      </w:pPr>
    </w:p>
    <w:p w:rsidRPr="00C33740" w:rsidR="00D22B8F" w:rsidP="18416050" w:rsidRDefault="08519626" w14:paraId="5B6E4838" w14:textId="77777777">
      <w:pPr>
        <w:spacing w:before="200" w:after="80"/>
        <w:rPr>
          <w:rFonts w:ascii="Cambria" w:hAnsi="Cambria" w:eastAsia="Cambria" w:cs="Cambria"/>
          <w:b/>
          <w:bCs/>
          <w:sz w:val="22"/>
          <w:szCs w:val="22"/>
        </w:rPr>
      </w:pPr>
      <w:r w:rsidRPr="00C33740">
        <w:rPr>
          <w:rFonts w:ascii="Cambria" w:hAnsi="Cambria" w:eastAsia="Cambria" w:cs="Cambria"/>
          <w:b/>
          <w:bCs/>
          <w:color w:val="000000" w:themeColor="text1"/>
          <w:sz w:val="22"/>
          <w:szCs w:val="22"/>
        </w:rPr>
        <w:t>7.3 Operating System and Patch Requirements</w:t>
      </w:r>
    </w:p>
    <w:p w:rsidRPr="00B40FF5" w:rsidR="00D22B8F" w:rsidP="00B40FF5" w:rsidRDefault="08519626" w14:paraId="30D560CA" w14:textId="4904CD64">
      <w:pPr>
        <w:pStyle w:val="ListParagraph"/>
        <w:numPr>
          <w:ilvl w:val="0"/>
          <w:numId w:val="23"/>
        </w:numPr>
        <w:spacing w:before="40" w:after="40"/>
        <w:rPr>
          <w:rFonts w:ascii="Cambria" w:hAnsi="Cambria" w:eastAsia="Cambria" w:cs="Cambria"/>
          <w:sz w:val="22"/>
          <w:szCs w:val="22"/>
        </w:rPr>
      </w:pPr>
      <w:r w:rsidRPr="00B40FF5">
        <w:rPr>
          <w:rFonts w:ascii="Cambria" w:hAnsi="Cambria" w:eastAsia="Cambria" w:cs="Cambria"/>
          <w:color w:val="1A1A1A"/>
          <w:sz w:val="22"/>
          <w:szCs w:val="22"/>
        </w:rPr>
        <w:t>Company devices must run a supported, IT-approved version of Windows or macOS.</w:t>
      </w:r>
    </w:p>
    <w:p w:rsidRPr="00B40FF5" w:rsidR="00D22B8F" w:rsidP="00B40FF5" w:rsidRDefault="08519626" w14:paraId="04EEF410" w14:textId="691D75C6">
      <w:pPr>
        <w:pStyle w:val="ListParagraph"/>
        <w:numPr>
          <w:ilvl w:val="0"/>
          <w:numId w:val="23"/>
        </w:numPr>
        <w:spacing w:before="40" w:after="40"/>
        <w:rPr>
          <w:rFonts w:ascii="Cambria" w:hAnsi="Cambria" w:eastAsia="Cambria" w:cs="Cambria"/>
          <w:sz w:val="22"/>
          <w:szCs w:val="22"/>
        </w:rPr>
      </w:pPr>
      <w:r w:rsidRPr="00B40FF5">
        <w:rPr>
          <w:rFonts w:ascii="Cambria" w:hAnsi="Cambria" w:eastAsia="Cambria" w:cs="Cambria"/>
          <w:color w:val="1A1A1A"/>
          <w:sz w:val="22"/>
          <w:szCs w:val="22"/>
        </w:rPr>
        <w:t>OS updates and security patches must be applied within 14 days of release; critical patches within 48 hours.</w:t>
      </w:r>
    </w:p>
    <w:p w:rsidRPr="00B40FF5" w:rsidR="00D22B8F" w:rsidP="00B40FF5" w:rsidRDefault="08519626" w14:paraId="5E15B2A6" w14:textId="5F12A040">
      <w:pPr>
        <w:pStyle w:val="ListParagraph"/>
        <w:numPr>
          <w:ilvl w:val="0"/>
          <w:numId w:val="23"/>
        </w:numPr>
        <w:spacing w:before="40" w:after="40"/>
        <w:rPr>
          <w:rFonts w:ascii="Cambria" w:hAnsi="Cambria" w:eastAsia="Cambria" w:cs="Cambria"/>
          <w:sz w:val="22"/>
          <w:szCs w:val="22"/>
        </w:rPr>
      </w:pPr>
      <w:r w:rsidRPr="00B40FF5">
        <w:rPr>
          <w:rFonts w:ascii="Cambria" w:hAnsi="Cambria" w:eastAsia="Cambria" w:cs="Cambria"/>
          <w:color w:val="1A1A1A"/>
          <w:sz w:val="22"/>
          <w:szCs w:val="22"/>
        </w:rPr>
        <w:t xml:space="preserve">Where automatic updates are enabled by IT via Microsoft Intune or </w:t>
      </w:r>
      <w:proofErr w:type="spellStart"/>
      <w:r w:rsidRPr="00B40FF5">
        <w:rPr>
          <w:rFonts w:ascii="Cambria" w:hAnsi="Cambria" w:eastAsia="Cambria" w:cs="Cambria"/>
          <w:color w:val="1A1A1A"/>
          <w:sz w:val="22"/>
          <w:szCs w:val="22"/>
        </w:rPr>
        <w:t>NinjaOne</w:t>
      </w:r>
      <w:proofErr w:type="spellEnd"/>
      <w:r w:rsidRPr="00B40FF5">
        <w:rPr>
          <w:rFonts w:ascii="Cambria" w:hAnsi="Cambria" w:eastAsia="Cambria" w:cs="Cambria"/>
          <w:color w:val="1A1A1A"/>
          <w:sz w:val="22"/>
          <w:szCs w:val="22"/>
        </w:rPr>
        <w:t>, users must not defer or disable them.</w:t>
      </w:r>
    </w:p>
    <w:p w:rsidRPr="00B40FF5" w:rsidR="00D22B8F" w:rsidP="00B40FF5" w:rsidRDefault="08519626" w14:paraId="017363EC" w14:textId="0E43DF71">
      <w:pPr>
        <w:pStyle w:val="ListParagraph"/>
        <w:numPr>
          <w:ilvl w:val="0"/>
          <w:numId w:val="23"/>
        </w:numPr>
        <w:spacing w:before="40" w:after="40"/>
        <w:rPr>
          <w:rFonts w:ascii="Cambria" w:hAnsi="Cambria" w:eastAsia="Cambria" w:cs="Cambria"/>
          <w:sz w:val="22"/>
          <w:szCs w:val="22"/>
        </w:rPr>
      </w:pPr>
      <w:r w:rsidRPr="00B40FF5">
        <w:rPr>
          <w:rFonts w:ascii="Cambria" w:hAnsi="Cambria" w:eastAsia="Cambria" w:cs="Cambria"/>
          <w:color w:val="1A1A1A"/>
          <w:sz w:val="22"/>
          <w:szCs w:val="22"/>
        </w:rPr>
        <w:t>Users who have not applied available updates will be notified by IT; persistent non-compliance will be escalated.</w:t>
      </w:r>
    </w:p>
    <w:p w:rsidRPr="00C33740" w:rsidR="00D22B8F" w:rsidP="00B40FF5" w:rsidRDefault="08519626" w14:paraId="42CD1180" w14:textId="77777777">
      <w:pPr>
        <w:pStyle w:val="Heading2"/>
      </w:pPr>
      <w:bookmarkStart w:name="_Toc241103163" w:id="29"/>
      <w:r w:rsidRPr="00C33740">
        <w:t>7.4 Endpoint Security Requirements</w:t>
      </w:r>
      <w:bookmarkEnd w:id="29"/>
    </w:p>
    <w:p w:rsidRPr="00B40FF5" w:rsidR="00D22B8F" w:rsidP="00B40FF5" w:rsidRDefault="08519626" w14:paraId="50254141" w14:textId="4C4972FF">
      <w:pPr>
        <w:pStyle w:val="ListParagraph"/>
        <w:numPr>
          <w:ilvl w:val="0"/>
          <w:numId w:val="24"/>
        </w:numPr>
        <w:spacing w:before="40" w:after="40"/>
        <w:rPr>
          <w:rFonts w:ascii="Cambria" w:hAnsi="Cambria" w:eastAsia="Cambria" w:cs="Cambria"/>
          <w:sz w:val="22"/>
          <w:szCs w:val="22"/>
        </w:rPr>
      </w:pPr>
      <w:r w:rsidRPr="00B40FF5">
        <w:rPr>
          <w:rFonts w:ascii="Cambria" w:hAnsi="Cambria" w:eastAsia="Cambria" w:cs="Cambria"/>
          <w:color w:val="1A1A1A"/>
          <w:sz w:val="22"/>
          <w:szCs w:val="22"/>
        </w:rPr>
        <w:t>Microsoft Defender (or IT-approved equivalent) must be active and not disabled on all company devices.</w:t>
      </w:r>
    </w:p>
    <w:p w:rsidRPr="00B40FF5" w:rsidR="00D22B8F" w:rsidP="00B40FF5" w:rsidRDefault="08519626" w14:paraId="4045332E" w14:textId="402511DE">
      <w:pPr>
        <w:pStyle w:val="ListParagraph"/>
        <w:numPr>
          <w:ilvl w:val="0"/>
          <w:numId w:val="24"/>
        </w:numPr>
        <w:spacing w:before="40" w:after="40"/>
        <w:rPr>
          <w:rFonts w:ascii="Cambria" w:hAnsi="Cambria" w:eastAsia="Cambria" w:cs="Cambria"/>
          <w:sz w:val="22"/>
          <w:szCs w:val="22"/>
        </w:rPr>
      </w:pPr>
      <w:r w:rsidRPr="00B40FF5">
        <w:rPr>
          <w:rFonts w:ascii="Cambria" w:hAnsi="Cambria" w:eastAsia="Cambria" w:cs="Cambria"/>
          <w:color w:val="1A1A1A"/>
          <w:sz w:val="22"/>
          <w:szCs w:val="22"/>
        </w:rPr>
        <w:t xml:space="preserve">The Windows Firewall (or macOS equivalent) must </w:t>
      </w:r>
      <w:proofErr w:type="gramStart"/>
      <w:r w:rsidRPr="00B40FF5">
        <w:rPr>
          <w:rFonts w:ascii="Cambria" w:hAnsi="Cambria" w:eastAsia="Cambria" w:cs="Cambria"/>
          <w:color w:val="1A1A1A"/>
          <w:sz w:val="22"/>
          <w:szCs w:val="22"/>
        </w:rPr>
        <w:t>remain enabled at all times</w:t>
      </w:r>
      <w:proofErr w:type="gramEnd"/>
      <w:r w:rsidRPr="00B40FF5">
        <w:rPr>
          <w:rFonts w:ascii="Cambria" w:hAnsi="Cambria" w:eastAsia="Cambria" w:cs="Cambria"/>
          <w:color w:val="1A1A1A"/>
          <w:sz w:val="22"/>
          <w:szCs w:val="22"/>
        </w:rPr>
        <w:t>.</w:t>
      </w:r>
    </w:p>
    <w:p w:rsidRPr="00B40FF5" w:rsidR="00D22B8F" w:rsidP="00B40FF5" w:rsidRDefault="08519626" w14:paraId="39C93A03" w14:textId="3EA538F1">
      <w:pPr>
        <w:pStyle w:val="ListParagraph"/>
        <w:numPr>
          <w:ilvl w:val="0"/>
          <w:numId w:val="24"/>
        </w:numPr>
        <w:spacing w:before="40" w:after="40"/>
        <w:rPr>
          <w:rFonts w:ascii="Cambria" w:hAnsi="Cambria" w:eastAsia="Cambria" w:cs="Cambria"/>
          <w:sz w:val="22"/>
          <w:szCs w:val="22"/>
        </w:rPr>
      </w:pPr>
      <w:r w:rsidRPr="00B40FF5">
        <w:rPr>
          <w:rFonts w:ascii="Cambria" w:hAnsi="Cambria" w:eastAsia="Cambria" w:cs="Cambria"/>
          <w:color w:val="1A1A1A"/>
          <w:sz w:val="22"/>
          <w:szCs w:val="22"/>
        </w:rPr>
        <w:t xml:space="preserve">Defender must be running the latest definition updates; IT manages this centrally via Microsoft Intune and </w:t>
      </w:r>
      <w:proofErr w:type="spellStart"/>
      <w:r w:rsidRPr="00B40FF5">
        <w:rPr>
          <w:rFonts w:ascii="Cambria" w:hAnsi="Cambria" w:eastAsia="Cambria" w:cs="Cambria"/>
          <w:color w:val="1A1A1A"/>
          <w:sz w:val="22"/>
          <w:szCs w:val="22"/>
        </w:rPr>
        <w:t>NinjaOne</w:t>
      </w:r>
      <w:proofErr w:type="spellEnd"/>
      <w:r w:rsidRPr="00B40FF5">
        <w:rPr>
          <w:rFonts w:ascii="Cambria" w:hAnsi="Cambria" w:eastAsia="Cambria" w:cs="Cambria"/>
          <w:color w:val="1A1A1A"/>
          <w:sz w:val="22"/>
          <w:szCs w:val="22"/>
        </w:rPr>
        <w:t>.</w:t>
      </w:r>
    </w:p>
    <w:p w:rsidRPr="00B40FF5" w:rsidR="00D22B8F" w:rsidP="00B40FF5" w:rsidRDefault="08519626" w14:paraId="77C357CF" w14:textId="3324BB0D">
      <w:pPr>
        <w:pStyle w:val="ListParagraph"/>
        <w:numPr>
          <w:ilvl w:val="0"/>
          <w:numId w:val="24"/>
        </w:numPr>
        <w:spacing w:before="40" w:after="40"/>
        <w:rPr>
          <w:rFonts w:ascii="Cambria" w:hAnsi="Cambria" w:eastAsia="Cambria" w:cs="Cambria"/>
          <w:sz w:val="22"/>
          <w:szCs w:val="22"/>
        </w:rPr>
      </w:pPr>
      <w:r w:rsidRPr="00B40FF5">
        <w:rPr>
          <w:rFonts w:ascii="Cambria" w:hAnsi="Cambria" w:eastAsia="Cambria" w:cs="Cambria"/>
          <w:color w:val="1A1A1A"/>
          <w:sz w:val="22"/>
          <w:szCs w:val="22"/>
        </w:rPr>
        <w:t>Users must not attempt to disable, pause, or circumvent endpoint security tools for any reason.</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Pr="00C33740" w:rsidR="00D22B8F" w:rsidTr="18416050" w14:paraId="1F5D0ED7" w14:textId="77777777">
        <w:tc>
          <w:tcPr>
            <w:tcW w:w="0" w:type="auto"/>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80" w:type="dxa"/>
              <w:bottom w:w="100" w:type="dxa"/>
              <w:right w:w="180" w:type="dxa"/>
            </w:tcMar>
          </w:tcPr>
          <w:p w:rsidRPr="00B40FF5" w:rsidR="00D22B8F" w:rsidP="00B40FF5" w:rsidRDefault="08519626" w14:paraId="7C0322DA" w14:textId="7F58EA5A">
            <w:pPr>
              <w:spacing w:before="60" w:after="80"/>
              <w:rPr>
                <w:rFonts w:ascii="Cambria" w:hAnsi="Cambria" w:eastAsia="Cambria" w:cs="Cambria"/>
                <w:b/>
                <w:bCs/>
                <w:caps/>
                <w:sz w:val="22"/>
                <w:szCs w:val="22"/>
              </w:rPr>
            </w:pPr>
            <w:r w:rsidRPr="00C33740">
              <w:rPr>
                <w:rFonts w:ascii="Cambria" w:hAnsi="Cambria" w:eastAsia="Cambria" w:cs="Cambria"/>
                <w:b/>
                <w:bCs/>
                <w:caps/>
                <w:color w:val="000000" w:themeColor="text1"/>
                <w:sz w:val="22"/>
                <w:szCs w:val="22"/>
              </w:rPr>
              <w:t>Note</w:t>
            </w:r>
            <w:r w:rsidR="00B40FF5">
              <w:rPr>
                <w:rFonts w:ascii="Cambria" w:hAnsi="Cambria" w:eastAsia="Cambria" w:cs="Cambria"/>
                <w:b/>
                <w:bCs/>
                <w:caps/>
                <w:color w:val="000000" w:themeColor="text1"/>
                <w:sz w:val="22"/>
                <w:szCs w:val="22"/>
              </w:rPr>
              <w:t xml:space="preserve">: </w:t>
            </w:r>
            <w:r w:rsidRPr="00C33740">
              <w:rPr>
                <w:rFonts w:ascii="Cambria" w:hAnsi="Cambria" w:eastAsia="Cambria" w:cs="Cambria"/>
                <w:color w:val="1A1A1A"/>
                <w:sz w:val="22"/>
                <w:szCs w:val="22"/>
              </w:rPr>
              <w:t>If Defender or another security tool is blocking software needed for legitimate work, raise a request with IT —do not attempt to disable the tool yourself.</w:t>
            </w:r>
          </w:p>
        </w:tc>
      </w:tr>
    </w:tbl>
    <w:p w:rsidRPr="00C33740" w:rsidR="00D22B8F" w:rsidP="18416050" w:rsidRDefault="00D22B8F" w14:paraId="500F1B81" w14:textId="77777777">
      <w:pPr>
        <w:spacing w:after="100"/>
        <w:rPr>
          <w:rFonts w:ascii="Cambria" w:hAnsi="Cambria" w:eastAsia="Cambria" w:cs="Cambria"/>
          <w:sz w:val="22"/>
          <w:szCs w:val="22"/>
        </w:rPr>
      </w:pPr>
    </w:p>
    <w:p w:rsidRPr="00C33740" w:rsidR="79552045" w:rsidP="00B40FF5" w:rsidRDefault="79552045" w14:paraId="6E9F160D" w14:textId="77777777">
      <w:pPr>
        <w:pStyle w:val="Heading2"/>
      </w:pPr>
      <w:bookmarkStart w:name="_Toc241103164" w:id="30"/>
      <w:r w:rsidRPr="00C33740">
        <w:t>7.5 Firewall Exception Process — Third-Party and In-House Applications</w:t>
      </w:r>
      <w:bookmarkEnd w:id="30"/>
    </w:p>
    <w:p w:rsidRPr="00C33740" w:rsidR="79552045" w:rsidP="18416050" w:rsidRDefault="79552045" w14:paraId="681DEA08" w14:textId="77E5E233">
      <w:pPr>
        <w:spacing w:before="60" w:after="60"/>
        <w:rPr>
          <w:rFonts w:ascii="Cambria" w:hAnsi="Cambria" w:eastAsia="Cambria" w:cs="Cambria"/>
          <w:color w:val="1A1A1A"/>
          <w:sz w:val="22"/>
          <w:szCs w:val="22"/>
        </w:rPr>
      </w:pPr>
      <w:r w:rsidRPr="00C33740">
        <w:rPr>
          <w:rFonts w:ascii="Cambria" w:hAnsi="Cambria" w:eastAsia="Cambria" w:cs="Cambria"/>
          <w:color w:val="1A1A1A"/>
          <w:sz w:val="22"/>
          <w:szCs w:val="22"/>
        </w:rPr>
        <w:t xml:space="preserve">Some third-party and in-house applications require temporary firewall rule changes as part of a defined engagement or service delivery activity. No firewall rule may be added, modified, or removed without IT </w:t>
      </w:r>
      <w:proofErr w:type="spellStart"/>
      <w:r w:rsidRPr="00C33740">
        <w:rPr>
          <w:rFonts w:ascii="Cambria" w:hAnsi="Cambria" w:eastAsia="Cambria" w:cs="Cambria"/>
          <w:color w:val="1A1A1A"/>
          <w:sz w:val="22"/>
          <w:szCs w:val="22"/>
        </w:rPr>
        <w:t>authorisation</w:t>
      </w:r>
      <w:proofErr w:type="spellEnd"/>
      <w:r w:rsidRPr="00C33740">
        <w:rPr>
          <w:rFonts w:ascii="Cambria" w:hAnsi="Cambria" w:eastAsia="Cambria" w:cs="Cambria"/>
          <w:color w:val="1A1A1A"/>
          <w:sz w:val="22"/>
          <w:szCs w:val="22"/>
        </w:rPr>
        <w:t xml:space="preserve"> and a documented schedule. The following process is mandatory</w:t>
      </w:r>
      <w:r w:rsidR="00B40FF5">
        <w:rPr>
          <w:rFonts w:ascii="Cambria" w:hAnsi="Cambria" w:eastAsia="Cambria" w:cs="Cambria"/>
          <w:color w:val="1A1A1A"/>
          <w:sz w:val="22"/>
          <w:szCs w:val="22"/>
        </w:rPr>
        <w:t>:</w:t>
      </w:r>
    </w:p>
    <w:p w:rsidRPr="00B40FF5" w:rsidR="79552045" w:rsidP="00B40FF5" w:rsidRDefault="79552045" w14:paraId="5EA811BE" w14:textId="69DBA76B">
      <w:pPr>
        <w:pStyle w:val="ListParagraph"/>
        <w:numPr>
          <w:ilvl w:val="0"/>
          <w:numId w:val="25"/>
        </w:numPr>
        <w:spacing w:before="40" w:after="40"/>
        <w:rPr>
          <w:rFonts w:ascii="Cambria" w:hAnsi="Cambria" w:eastAsia="Cambria" w:cs="Cambria"/>
          <w:color w:val="1A1A1A"/>
          <w:sz w:val="22"/>
          <w:szCs w:val="22"/>
        </w:rPr>
      </w:pPr>
      <w:r w:rsidRPr="00B40FF5">
        <w:rPr>
          <w:rFonts w:ascii="Cambria" w:hAnsi="Cambria" w:eastAsia="Cambria" w:cs="Cambria"/>
          <w:b/>
          <w:bCs/>
          <w:color w:val="1A1A1A"/>
          <w:sz w:val="22"/>
          <w:szCs w:val="22"/>
        </w:rPr>
        <w:t>Request submission</w:t>
      </w:r>
      <w:r w:rsidRPr="00B40FF5">
        <w:rPr>
          <w:rFonts w:ascii="Cambria" w:hAnsi="Cambria" w:eastAsia="Cambria" w:cs="Cambria"/>
          <w:color w:val="1A1A1A"/>
          <w:sz w:val="22"/>
          <w:szCs w:val="22"/>
        </w:rPr>
        <w:t xml:space="preserve">: </w:t>
      </w:r>
      <w:r w:rsidRPr="00B40FF5" w:rsidR="79C99AB4">
        <w:rPr>
          <w:rFonts w:ascii="Cambria" w:hAnsi="Cambria" w:eastAsia="Cambria" w:cs="Cambria"/>
          <w:color w:val="1A1A1A"/>
          <w:sz w:val="22"/>
          <w:szCs w:val="22"/>
        </w:rPr>
        <w:t>T</w:t>
      </w:r>
      <w:r w:rsidRPr="00B40FF5">
        <w:rPr>
          <w:rFonts w:ascii="Cambria" w:hAnsi="Cambria" w:eastAsia="Cambria" w:cs="Cambria"/>
          <w:color w:val="1A1A1A"/>
          <w:sz w:val="22"/>
          <w:szCs w:val="22"/>
        </w:rPr>
        <w:t xml:space="preserve">he </w:t>
      </w:r>
      <w:proofErr w:type="gramStart"/>
      <w:r w:rsidRPr="00B40FF5">
        <w:rPr>
          <w:rFonts w:ascii="Cambria" w:hAnsi="Cambria" w:eastAsia="Cambria" w:cs="Cambria"/>
          <w:color w:val="1A1A1A"/>
          <w:sz w:val="22"/>
          <w:szCs w:val="22"/>
        </w:rPr>
        <w:t>requesting</w:t>
      </w:r>
      <w:proofErr w:type="gramEnd"/>
      <w:r w:rsidRPr="00B40FF5">
        <w:rPr>
          <w:rFonts w:ascii="Cambria" w:hAnsi="Cambria" w:eastAsia="Cambria" w:cs="Cambria"/>
          <w:color w:val="1A1A1A"/>
          <w:sz w:val="22"/>
          <w:szCs w:val="22"/>
        </w:rPr>
        <w:t xml:space="preserve"> party (internal team or third-party vendor) must submit a written</w:t>
      </w:r>
      <w:r w:rsidRPr="00B40FF5" w:rsidR="7D40B85F">
        <w:rPr>
          <w:rFonts w:ascii="Cambria" w:hAnsi="Cambria" w:eastAsia="Cambria" w:cs="Cambria"/>
          <w:color w:val="1A1A1A"/>
          <w:sz w:val="22"/>
          <w:szCs w:val="22"/>
        </w:rPr>
        <w:t xml:space="preserve"> </w:t>
      </w:r>
      <w:r w:rsidRPr="00B40FF5">
        <w:rPr>
          <w:rFonts w:ascii="Cambria" w:hAnsi="Cambria" w:eastAsia="Cambria" w:cs="Cambria"/>
          <w:color w:val="1A1A1A"/>
          <w:sz w:val="22"/>
          <w:szCs w:val="22"/>
        </w:rPr>
        <w:t>request to the CISO/Head of IT at least 24 hours in advance. The request must state the application name, the specific rule or port change required, the device(s) affected, and the exact engagement window (start and end time).</w:t>
      </w:r>
    </w:p>
    <w:p w:rsidRPr="00B40FF5" w:rsidR="79552045" w:rsidP="00B40FF5" w:rsidRDefault="79552045" w14:paraId="70BD81E2" w14:textId="2AB2A05E">
      <w:pPr>
        <w:pStyle w:val="ListParagraph"/>
        <w:numPr>
          <w:ilvl w:val="0"/>
          <w:numId w:val="25"/>
        </w:numPr>
        <w:spacing w:before="40" w:after="40"/>
        <w:rPr>
          <w:rFonts w:ascii="Cambria" w:hAnsi="Cambria" w:eastAsia="Cambria" w:cs="Cambria"/>
          <w:color w:val="1A1A1A"/>
          <w:sz w:val="22"/>
          <w:szCs w:val="22"/>
        </w:rPr>
      </w:pPr>
      <w:r w:rsidRPr="00B40FF5">
        <w:rPr>
          <w:rFonts w:ascii="Cambria" w:hAnsi="Cambria" w:eastAsia="Cambria" w:cs="Cambria"/>
          <w:b/>
          <w:bCs/>
          <w:color w:val="1A1A1A"/>
          <w:sz w:val="22"/>
          <w:szCs w:val="22"/>
        </w:rPr>
        <w:t xml:space="preserve">IT </w:t>
      </w:r>
      <w:proofErr w:type="spellStart"/>
      <w:r w:rsidRPr="00B40FF5">
        <w:rPr>
          <w:rFonts w:ascii="Cambria" w:hAnsi="Cambria" w:eastAsia="Cambria" w:cs="Cambria"/>
          <w:b/>
          <w:bCs/>
          <w:color w:val="1A1A1A"/>
          <w:sz w:val="22"/>
          <w:szCs w:val="22"/>
        </w:rPr>
        <w:t>authorisation</w:t>
      </w:r>
      <w:proofErr w:type="spellEnd"/>
      <w:r w:rsidRPr="00B40FF5">
        <w:rPr>
          <w:rFonts w:ascii="Cambria" w:hAnsi="Cambria" w:eastAsia="Cambria" w:cs="Cambria"/>
          <w:color w:val="1A1A1A"/>
          <w:sz w:val="22"/>
          <w:szCs w:val="22"/>
        </w:rPr>
        <w:t xml:space="preserve">: the CISO/Head of IT reviews the request and, if approved, issues a written </w:t>
      </w:r>
      <w:proofErr w:type="spellStart"/>
      <w:r w:rsidRPr="00B40FF5">
        <w:rPr>
          <w:rFonts w:ascii="Cambria" w:hAnsi="Cambria" w:eastAsia="Cambria" w:cs="Cambria"/>
          <w:color w:val="1A1A1A"/>
          <w:sz w:val="22"/>
          <w:szCs w:val="22"/>
        </w:rPr>
        <w:t>authorisation</w:t>
      </w:r>
      <w:proofErr w:type="spellEnd"/>
      <w:r w:rsidRPr="00B40FF5">
        <w:rPr>
          <w:rFonts w:ascii="Cambria" w:hAnsi="Cambria" w:eastAsia="Cambria" w:cs="Cambria"/>
          <w:color w:val="1A1A1A"/>
          <w:sz w:val="22"/>
          <w:szCs w:val="22"/>
        </w:rPr>
        <w:t xml:space="preserve"> confirming the change, the window, and the </w:t>
      </w:r>
      <w:proofErr w:type="gramStart"/>
      <w:r w:rsidRPr="00B40FF5">
        <w:rPr>
          <w:rFonts w:ascii="Cambria" w:hAnsi="Cambria" w:eastAsia="Cambria" w:cs="Cambria"/>
          <w:color w:val="1A1A1A"/>
          <w:sz w:val="22"/>
          <w:szCs w:val="22"/>
        </w:rPr>
        <w:t>responsible IT</w:t>
      </w:r>
      <w:proofErr w:type="gramEnd"/>
      <w:r w:rsidRPr="00B40FF5">
        <w:rPr>
          <w:rFonts w:ascii="Cambria" w:hAnsi="Cambria" w:eastAsia="Cambria" w:cs="Cambria"/>
          <w:color w:val="1A1A1A"/>
          <w:sz w:val="22"/>
          <w:szCs w:val="22"/>
        </w:rPr>
        <w:t xml:space="preserve"> contact. No verbal </w:t>
      </w:r>
      <w:proofErr w:type="spellStart"/>
      <w:r w:rsidRPr="00B40FF5">
        <w:rPr>
          <w:rFonts w:ascii="Cambria" w:hAnsi="Cambria" w:eastAsia="Cambria" w:cs="Cambria"/>
          <w:color w:val="1A1A1A"/>
          <w:sz w:val="22"/>
          <w:szCs w:val="22"/>
        </w:rPr>
        <w:t>authorisation</w:t>
      </w:r>
      <w:proofErr w:type="spellEnd"/>
      <w:r w:rsidRPr="00B40FF5">
        <w:rPr>
          <w:rFonts w:ascii="Cambria" w:hAnsi="Cambria" w:eastAsia="Cambria" w:cs="Cambria"/>
          <w:color w:val="1A1A1A"/>
          <w:sz w:val="22"/>
          <w:szCs w:val="22"/>
        </w:rPr>
        <w:t xml:space="preserve"> is accepted.</w:t>
      </w:r>
    </w:p>
    <w:p w:rsidRPr="00B40FF5" w:rsidR="79552045" w:rsidP="00B40FF5" w:rsidRDefault="79552045" w14:paraId="312CAF77" w14:textId="21BF1097">
      <w:pPr>
        <w:pStyle w:val="ListParagraph"/>
        <w:numPr>
          <w:ilvl w:val="0"/>
          <w:numId w:val="25"/>
        </w:numPr>
        <w:spacing w:before="40" w:after="40"/>
        <w:rPr>
          <w:rFonts w:ascii="Cambria" w:hAnsi="Cambria" w:eastAsia="Cambria" w:cs="Cambria"/>
          <w:color w:val="1A1A1A"/>
          <w:sz w:val="22"/>
          <w:szCs w:val="22"/>
        </w:rPr>
      </w:pPr>
      <w:r w:rsidRPr="00B40FF5">
        <w:rPr>
          <w:rFonts w:ascii="Cambria" w:hAnsi="Cambria" w:eastAsia="Cambria" w:cs="Cambria"/>
          <w:b/>
          <w:bCs/>
          <w:color w:val="1A1A1A"/>
          <w:sz w:val="22"/>
          <w:szCs w:val="22"/>
        </w:rPr>
        <w:t>Pre-change check:</w:t>
      </w:r>
      <w:r w:rsidRPr="00B40FF5">
        <w:rPr>
          <w:rFonts w:ascii="Cambria" w:hAnsi="Cambria" w:eastAsia="Cambria" w:cs="Cambria"/>
          <w:color w:val="1A1A1A"/>
          <w:sz w:val="22"/>
          <w:szCs w:val="22"/>
        </w:rPr>
        <w:t xml:space="preserve"> IT performs a security baseline check immediately before the change is applied, confirming the device state and logging the result.</w:t>
      </w:r>
    </w:p>
    <w:p w:rsidRPr="00B40FF5" w:rsidR="79552045" w:rsidP="00B40FF5" w:rsidRDefault="79552045" w14:paraId="1A544585" w14:textId="39EC2D8C">
      <w:pPr>
        <w:pStyle w:val="ListParagraph"/>
        <w:numPr>
          <w:ilvl w:val="0"/>
          <w:numId w:val="25"/>
        </w:numPr>
        <w:spacing w:before="40" w:after="40"/>
        <w:rPr>
          <w:rFonts w:ascii="Cambria" w:hAnsi="Cambria" w:eastAsia="Cambria" w:cs="Cambria"/>
          <w:color w:val="1A1A1A"/>
          <w:sz w:val="22"/>
          <w:szCs w:val="22"/>
        </w:rPr>
      </w:pPr>
      <w:r w:rsidRPr="00B40FF5">
        <w:rPr>
          <w:rFonts w:ascii="Cambria" w:hAnsi="Cambria" w:eastAsia="Cambria" w:cs="Cambria"/>
          <w:b/>
          <w:bCs/>
          <w:color w:val="1A1A1A"/>
          <w:sz w:val="22"/>
          <w:szCs w:val="22"/>
        </w:rPr>
        <w:t>Post-change reinstatement</w:t>
      </w:r>
      <w:r w:rsidRPr="00B40FF5">
        <w:rPr>
          <w:rFonts w:ascii="Cambria" w:hAnsi="Cambria" w:eastAsia="Cambria" w:cs="Cambria"/>
          <w:color w:val="1A1A1A"/>
          <w:sz w:val="22"/>
          <w:szCs w:val="22"/>
        </w:rPr>
        <w:t xml:space="preserve">: at the end of the </w:t>
      </w:r>
      <w:proofErr w:type="spellStart"/>
      <w:r w:rsidRPr="00B40FF5">
        <w:rPr>
          <w:rFonts w:ascii="Cambria" w:hAnsi="Cambria" w:eastAsia="Cambria" w:cs="Cambria"/>
          <w:color w:val="1A1A1A"/>
          <w:sz w:val="22"/>
          <w:szCs w:val="22"/>
        </w:rPr>
        <w:t>authorised</w:t>
      </w:r>
      <w:proofErr w:type="spellEnd"/>
      <w:r w:rsidRPr="00B40FF5">
        <w:rPr>
          <w:rFonts w:ascii="Cambria" w:hAnsi="Cambria" w:eastAsia="Cambria" w:cs="Cambria"/>
          <w:color w:val="1A1A1A"/>
          <w:sz w:val="22"/>
          <w:szCs w:val="22"/>
        </w:rPr>
        <w:t xml:space="preserve"> engagement window, IT must reinstate the original firewall rule and perform a post-change check confirming the device has returned to its baseline state. This must be completed within 30 minutes of the engagement window closing.</w:t>
      </w:r>
    </w:p>
    <w:p w:rsidRPr="00B40FF5" w:rsidR="79552045" w:rsidP="00B40FF5" w:rsidRDefault="79552045" w14:paraId="2DFBB843" w14:textId="349C32A5">
      <w:pPr>
        <w:pStyle w:val="ListParagraph"/>
        <w:numPr>
          <w:ilvl w:val="0"/>
          <w:numId w:val="25"/>
        </w:numPr>
        <w:spacing w:before="40" w:after="40"/>
        <w:rPr>
          <w:rFonts w:ascii="Cambria" w:hAnsi="Cambria" w:eastAsia="Cambria" w:cs="Cambria"/>
          <w:color w:val="1A1A1A"/>
          <w:sz w:val="22"/>
          <w:szCs w:val="22"/>
        </w:rPr>
      </w:pPr>
      <w:r w:rsidRPr="00B40FF5">
        <w:rPr>
          <w:rFonts w:ascii="Cambria" w:hAnsi="Cambria" w:eastAsia="Cambria" w:cs="Cambria"/>
          <w:b/>
          <w:bCs/>
          <w:color w:val="1A1A1A"/>
          <w:sz w:val="22"/>
          <w:szCs w:val="22"/>
        </w:rPr>
        <w:t>Logging</w:t>
      </w:r>
      <w:r w:rsidRPr="00B40FF5">
        <w:rPr>
          <w:rFonts w:ascii="Cambria" w:hAnsi="Cambria" w:eastAsia="Cambria" w:cs="Cambria"/>
          <w:color w:val="1A1A1A"/>
          <w:sz w:val="22"/>
          <w:szCs w:val="22"/>
        </w:rPr>
        <w:t xml:space="preserve">: all firewall exception requests, </w:t>
      </w:r>
      <w:proofErr w:type="spellStart"/>
      <w:r w:rsidRPr="00B40FF5">
        <w:rPr>
          <w:rFonts w:ascii="Cambria" w:hAnsi="Cambria" w:eastAsia="Cambria" w:cs="Cambria"/>
          <w:color w:val="1A1A1A"/>
          <w:sz w:val="22"/>
          <w:szCs w:val="22"/>
        </w:rPr>
        <w:t>authorisations</w:t>
      </w:r>
      <w:proofErr w:type="spellEnd"/>
      <w:r w:rsidRPr="00B40FF5">
        <w:rPr>
          <w:rFonts w:ascii="Cambria" w:hAnsi="Cambria" w:eastAsia="Cambria" w:cs="Cambria"/>
          <w:color w:val="1A1A1A"/>
          <w:sz w:val="22"/>
          <w:szCs w:val="22"/>
        </w:rPr>
        <w:t>, pre-change checks, and post-change confirmations must be logged in the IT Change Incident Log with timestamps. Unlogged firewall changes are treated as a policy violation.</w:t>
      </w:r>
    </w:p>
    <w:p w:rsidRPr="00C33740" w:rsidR="00D22B8F" w:rsidP="00B40FF5" w:rsidRDefault="00B40FF5" w14:paraId="2CD8BDFB" w14:textId="2DAD1EE7">
      <w:pPr>
        <w:pStyle w:val="Heading1"/>
      </w:pPr>
      <w:bookmarkStart w:name="_Toc241103165" w:id="31"/>
      <w:r w:rsidRPr="00C33740">
        <w:t>8.0 DATA STORAGE AND TRANSFER</w:t>
      </w:r>
      <w:bookmarkEnd w:id="31"/>
    </w:p>
    <w:p w:rsidRPr="00C33740" w:rsidR="00D22B8F" w:rsidP="18416050" w:rsidRDefault="08519626" w14:paraId="11FCFF48" w14:textId="77777777">
      <w:pPr>
        <w:spacing w:before="60" w:after="60"/>
        <w:rPr>
          <w:rFonts w:ascii="Cambria" w:hAnsi="Cambria" w:eastAsia="Cambria" w:cs="Cambria"/>
          <w:sz w:val="22"/>
          <w:szCs w:val="22"/>
        </w:rPr>
      </w:pPr>
      <w:r w:rsidRPr="00C33740">
        <w:rPr>
          <w:rFonts w:ascii="Cambria" w:hAnsi="Cambria" w:eastAsia="Cambria" w:cs="Cambria"/>
          <w:color w:val="1A1A1A"/>
          <w:sz w:val="22"/>
          <w:szCs w:val="22"/>
        </w:rPr>
        <w:t>Approved storage locations, classification-based handling rules, sharing controls, and link-sharing permissions are fully defined in the Information Classification Procedure and the Data Loss Prevention Policy. The following device-level controls apply in addition:</w:t>
      </w:r>
    </w:p>
    <w:p w:rsidRPr="00B40FF5" w:rsidR="00D22B8F" w:rsidP="00B40FF5" w:rsidRDefault="08519626" w14:paraId="31DA305E" w14:textId="29EF1A9B">
      <w:pPr>
        <w:pStyle w:val="ListParagraph"/>
        <w:numPr>
          <w:ilvl w:val="0"/>
          <w:numId w:val="26"/>
        </w:numPr>
        <w:spacing w:before="40" w:after="40"/>
        <w:rPr>
          <w:rFonts w:ascii="Cambria" w:hAnsi="Cambria" w:eastAsia="Cambria" w:cs="Cambria"/>
          <w:sz w:val="22"/>
          <w:szCs w:val="22"/>
        </w:rPr>
      </w:pPr>
      <w:r w:rsidRPr="00B40FF5">
        <w:rPr>
          <w:rFonts w:ascii="Cambria" w:hAnsi="Cambria" w:eastAsia="Cambria" w:cs="Cambria"/>
          <w:color w:val="1A1A1A"/>
          <w:sz w:val="22"/>
          <w:szCs w:val="22"/>
        </w:rPr>
        <w:t>USB drives and removable storage are discouraged; where used, they must be encrypted and IT-approved.</w:t>
      </w:r>
    </w:p>
    <w:p w:rsidRPr="00B40FF5" w:rsidR="00D22B8F" w:rsidP="00B40FF5" w:rsidRDefault="08519626" w14:paraId="1A7E5D5E" w14:textId="54DC8074">
      <w:pPr>
        <w:pStyle w:val="ListParagraph"/>
        <w:numPr>
          <w:ilvl w:val="0"/>
          <w:numId w:val="26"/>
        </w:numPr>
        <w:spacing w:before="40" w:after="40"/>
        <w:rPr>
          <w:rFonts w:ascii="Cambria" w:hAnsi="Cambria" w:eastAsia="Cambria" w:cs="Cambria"/>
          <w:sz w:val="22"/>
          <w:szCs w:val="22"/>
        </w:rPr>
      </w:pPr>
      <w:r w:rsidRPr="00B40FF5">
        <w:rPr>
          <w:rFonts w:ascii="Cambria" w:hAnsi="Cambria" w:eastAsia="Cambria" w:cs="Cambria"/>
          <w:color w:val="1A1A1A"/>
          <w:sz w:val="22"/>
          <w:szCs w:val="22"/>
        </w:rPr>
        <w:t>Printouts of sensitive documents must be stored securely and shredded when no longer needed.</w:t>
      </w:r>
    </w:p>
    <w:p w:rsidRPr="00B40FF5" w:rsidR="00D22B8F" w:rsidP="00B40FF5" w:rsidRDefault="08519626" w14:paraId="7CD0A31B" w14:textId="2A38BB4F">
      <w:pPr>
        <w:pStyle w:val="ListParagraph"/>
        <w:numPr>
          <w:ilvl w:val="0"/>
          <w:numId w:val="26"/>
        </w:numPr>
        <w:spacing w:before="40" w:after="40"/>
        <w:rPr>
          <w:rFonts w:ascii="Cambria" w:hAnsi="Cambria" w:eastAsia="Cambria" w:cs="Cambria"/>
          <w:sz w:val="22"/>
          <w:szCs w:val="22"/>
        </w:rPr>
      </w:pPr>
      <w:r w:rsidRPr="00B40FF5">
        <w:rPr>
          <w:rFonts w:ascii="Cambria" w:hAnsi="Cambria" w:eastAsia="Cambria" w:cs="Cambria"/>
          <w:color w:val="1A1A1A"/>
          <w:sz w:val="22"/>
          <w:szCs w:val="22"/>
        </w:rPr>
        <w:t>Mass exports of data from corporate systems require CISO and Compliance Executive approval.</w:t>
      </w:r>
    </w:p>
    <w:p w:rsidRPr="009F2D72" w:rsidR="00D22B8F" w:rsidP="00B40FF5" w:rsidRDefault="08519626" w14:paraId="1BBACC99" w14:textId="1BD30156">
      <w:pPr>
        <w:pStyle w:val="ListParagraph"/>
        <w:numPr>
          <w:ilvl w:val="0"/>
          <w:numId w:val="26"/>
        </w:numPr>
        <w:spacing w:before="40" w:after="40"/>
        <w:rPr>
          <w:rFonts w:ascii="Cambria" w:hAnsi="Cambria" w:eastAsia="Cambria" w:cs="Cambria"/>
          <w:sz w:val="22"/>
          <w:szCs w:val="22"/>
        </w:rPr>
      </w:pPr>
      <w:r w:rsidRPr="00B40FF5">
        <w:rPr>
          <w:rFonts w:ascii="Cambria" w:hAnsi="Cambria" w:eastAsia="Cambria" w:cs="Cambria"/>
          <w:color w:val="1A1A1A"/>
          <w:sz w:val="22"/>
          <w:szCs w:val="22"/>
        </w:rPr>
        <w:t>Cloud sync tools other than the IT-approved Microsoft OneDrive client must not be installed on company devices.</w:t>
      </w:r>
    </w:p>
    <w:p w:rsidRPr="009F2D72" w:rsidR="009F2D72" w:rsidP="009F2D72" w:rsidRDefault="009F2D72" w14:paraId="0E2EE908" w14:textId="77777777">
      <w:pPr>
        <w:spacing w:before="40" w:after="40"/>
        <w:rPr>
          <w:rFonts w:ascii="Cambria" w:hAnsi="Cambria" w:eastAsia="Cambria" w:cs="Cambria"/>
          <w:sz w:val="22"/>
          <w:szCs w:val="22"/>
        </w:rPr>
      </w:pPr>
    </w:p>
    <w:p w:rsidRPr="00C33740" w:rsidR="00D22B8F" w:rsidP="00B40FF5" w:rsidRDefault="00B40FF5" w14:paraId="6847C526" w14:textId="4192D763">
      <w:pPr>
        <w:pStyle w:val="Heading1"/>
      </w:pPr>
      <w:bookmarkStart w:name="_Toc241103166" w:id="32"/>
      <w:r w:rsidRPr="00C33740">
        <w:t>9.0 MONITORING, AUDIT, AND SURPRISE INSPECTIONS</w:t>
      </w:r>
      <w:bookmarkEnd w:id="32"/>
    </w:p>
    <w:p w:rsidRPr="00C33740" w:rsidR="00D22B8F" w:rsidP="00B40FF5" w:rsidRDefault="08519626" w14:paraId="24632C28" w14:textId="77777777">
      <w:pPr>
        <w:pStyle w:val="Heading2"/>
      </w:pPr>
      <w:bookmarkStart w:name="_Toc241103167" w:id="33"/>
      <w:r w:rsidRPr="00C33740">
        <w:t>9.1 General Monitoring Rights</w:t>
      </w:r>
      <w:bookmarkEnd w:id="33"/>
    </w:p>
    <w:p w:rsidRPr="00C33740" w:rsidR="00D22B8F" w:rsidP="18416050" w:rsidRDefault="08519626" w14:paraId="0BA1BCD9" w14:textId="3257EEA0">
      <w:pPr>
        <w:spacing w:before="60" w:after="60"/>
        <w:rPr>
          <w:rFonts w:ascii="Cambria" w:hAnsi="Cambria" w:eastAsia="Cambria" w:cs="Cambria"/>
          <w:sz w:val="22"/>
          <w:szCs w:val="22"/>
        </w:rPr>
      </w:pPr>
      <w:r w:rsidRPr="00C33740">
        <w:rPr>
          <w:rFonts w:ascii="Cambria" w:hAnsi="Cambria" w:eastAsia="Cambria" w:cs="Cambria"/>
          <w:color w:val="1A1A1A"/>
          <w:sz w:val="22"/>
          <w:szCs w:val="22"/>
        </w:rPr>
        <w:t>Dragnet reserves the right to manage the use of all company assets, systems, networks, and accounts for security and compliance. Users have no expectation of privacy when using company-owned assets or accounts. This right is exercised in accordance with NDPR and applicable Nigerian law.</w:t>
      </w:r>
    </w:p>
    <w:p w:rsidRPr="00C33740" w:rsidR="00D22B8F" w:rsidP="00B40FF5" w:rsidRDefault="08519626" w14:paraId="56D67ACA" w14:textId="77777777">
      <w:pPr>
        <w:pStyle w:val="Heading2"/>
      </w:pPr>
      <w:bookmarkStart w:name="_Toc241103168" w:id="34"/>
      <w:r w:rsidRPr="00C33740">
        <w:t>9.2 Endpoint Management — Managed Scope</w:t>
      </w:r>
      <w:bookmarkEnd w:id="34"/>
    </w:p>
    <w:p w:rsidRPr="00C33740" w:rsidR="00D22B8F" w:rsidP="00B40FF5" w:rsidRDefault="08519626" w14:paraId="70F339C9" w14:textId="5383D8E6">
      <w:pPr>
        <w:spacing w:before="60" w:after="60"/>
        <w:rPr>
          <w:rFonts w:ascii="Cambria" w:hAnsi="Cambria" w:eastAsia="Cambria" w:cs="Cambria"/>
          <w:sz w:val="22"/>
          <w:szCs w:val="22"/>
        </w:rPr>
      </w:pPr>
      <w:r w:rsidRPr="00C33740">
        <w:rPr>
          <w:rFonts w:ascii="Cambria" w:hAnsi="Cambria" w:eastAsia="Cambria" w:cs="Cambria"/>
          <w:color w:val="1A1A1A"/>
          <w:sz w:val="22"/>
          <w:szCs w:val="22"/>
        </w:rPr>
        <w:t xml:space="preserve">Dragnet deploys Microsoft Intune and </w:t>
      </w:r>
      <w:proofErr w:type="spellStart"/>
      <w:r w:rsidRPr="00C33740">
        <w:rPr>
          <w:rFonts w:ascii="Cambria" w:hAnsi="Cambria" w:eastAsia="Cambria" w:cs="Cambria"/>
          <w:color w:val="1A1A1A"/>
          <w:sz w:val="22"/>
          <w:szCs w:val="22"/>
        </w:rPr>
        <w:t>NinjaOne</w:t>
      </w:r>
      <w:proofErr w:type="spellEnd"/>
      <w:r w:rsidRPr="00C33740">
        <w:rPr>
          <w:rFonts w:ascii="Cambria" w:hAnsi="Cambria" w:eastAsia="Cambria" w:cs="Cambria"/>
          <w:color w:val="1A1A1A"/>
          <w:sz w:val="22"/>
          <w:szCs w:val="22"/>
        </w:rPr>
        <w:t xml:space="preserve"> Advanced Pro as its endpoint management and IT operations platform. The managed scope of these tools is defined and limited as follows: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76"/>
        <w:gridCol w:w="3837"/>
        <w:gridCol w:w="3813"/>
      </w:tblGrid>
      <w:tr w:rsidRPr="00C33740" w:rsidR="00D22B8F" w:rsidTr="00B40FF5" w14:paraId="08E4DAA5" w14:textId="77777777">
        <w:tc>
          <w:tcPr>
            <w:tcW w:w="2000" w:type="dxa"/>
            <w:tcBorders>
              <w:top w:val="single" w:color="auto" w:sz="4" w:space="0"/>
              <w:left w:val="single" w:color="auto" w:sz="4" w:space="0"/>
              <w:bottom w:val="single" w:color="auto" w:sz="4" w:space="0"/>
              <w:right w:val="single" w:color="auto" w:sz="4" w:space="0"/>
            </w:tcBorders>
            <w:shd w:val="clear" w:color="auto" w:fill="002060"/>
            <w:tcMar>
              <w:top w:w="60" w:type="dxa"/>
              <w:left w:w="120" w:type="dxa"/>
              <w:bottom w:w="60" w:type="dxa"/>
              <w:right w:w="120" w:type="dxa"/>
            </w:tcMar>
            <w:vAlign w:val="center"/>
          </w:tcPr>
          <w:p w:rsidRPr="00B40FF5" w:rsidR="00D22B8F" w:rsidP="00B40FF5" w:rsidRDefault="08519626" w14:paraId="3DFCBF8B" w14:textId="77777777">
            <w:pPr>
              <w:jc w:val="center"/>
              <w:rPr>
                <w:rFonts w:ascii="Cambria" w:hAnsi="Cambria" w:eastAsia="Cambria" w:cs="Cambria"/>
                <w:b/>
                <w:bCs/>
                <w:sz w:val="22"/>
                <w:szCs w:val="22"/>
              </w:rPr>
            </w:pPr>
            <w:r w:rsidRPr="00B40FF5">
              <w:rPr>
                <w:rFonts w:ascii="Cambria" w:hAnsi="Cambria" w:eastAsia="Cambria" w:cs="Cambria"/>
                <w:b/>
                <w:bCs/>
                <w:sz w:val="22"/>
                <w:szCs w:val="22"/>
              </w:rPr>
              <w:t>Tool</w:t>
            </w:r>
          </w:p>
        </w:tc>
        <w:tc>
          <w:tcPr>
            <w:tcW w:w="3513" w:type="dxa"/>
            <w:tcBorders>
              <w:top w:val="single" w:color="auto" w:sz="4" w:space="0"/>
              <w:left w:val="single" w:color="auto" w:sz="4" w:space="0"/>
              <w:bottom w:val="single" w:color="auto" w:sz="4" w:space="0"/>
              <w:right w:val="single" w:color="auto" w:sz="4" w:space="0"/>
            </w:tcBorders>
            <w:shd w:val="clear" w:color="auto" w:fill="002060"/>
            <w:tcMar>
              <w:top w:w="60" w:type="dxa"/>
              <w:left w:w="120" w:type="dxa"/>
              <w:bottom w:w="60" w:type="dxa"/>
              <w:right w:w="120" w:type="dxa"/>
            </w:tcMar>
            <w:vAlign w:val="center"/>
          </w:tcPr>
          <w:p w:rsidRPr="00B40FF5" w:rsidR="00D22B8F" w:rsidP="00B40FF5" w:rsidRDefault="08519626" w14:paraId="244D0426" w14:textId="77777777">
            <w:pPr>
              <w:jc w:val="center"/>
              <w:rPr>
                <w:rFonts w:ascii="Cambria" w:hAnsi="Cambria" w:eastAsia="Cambria" w:cs="Cambria"/>
                <w:b/>
                <w:bCs/>
                <w:sz w:val="22"/>
                <w:szCs w:val="22"/>
              </w:rPr>
            </w:pPr>
            <w:r w:rsidRPr="00B40FF5">
              <w:rPr>
                <w:rFonts w:ascii="Cambria" w:hAnsi="Cambria" w:eastAsia="Cambria" w:cs="Cambria"/>
                <w:b/>
                <w:bCs/>
                <w:sz w:val="22"/>
                <w:szCs w:val="22"/>
              </w:rPr>
              <w:t>What IT manages and collects</w:t>
            </w:r>
          </w:p>
        </w:tc>
        <w:tc>
          <w:tcPr>
            <w:tcW w:w="3513" w:type="dxa"/>
            <w:tcBorders>
              <w:top w:val="single" w:color="auto" w:sz="4" w:space="0"/>
              <w:left w:val="single" w:color="auto" w:sz="4" w:space="0"/>
              <w:bottom w:val="single" w:color="auto" w:sz="4" w:space="0"/>
              <w:right w:val="single" w:color="auto" w:sz="4" w:space="0"/>
            </w:tcBorders>
            <w:shd w:val="clear" w:color="auto" w:fill="002060"/>
            <w:tcMar>
              <w:top w:w="60" w:type="dxa"/>
              <w:left w:w="120" w:type="dxa"/>
              <w:bottom w:w="60" w:type="dxa"/>
              <w:right w:w="120" w:type="dxa"/>
            </w:tcMar>
            <w:vAlign w:val="center"/>
          </w:tcPr>
          <w:p w:rsidRPr="00B40FF5" w:rsidR="00D22B8F" w:rsidP="00B40FF5" w:rsidRDefault="08519626" w14:paraId="39A4F8AD" w14:textId="77777777">
            <w:pPr>
              <w:jc w:val="center"/>
              <w:rPr>
                <w:rFonts w:ascii="Cambria" w:hAnsi="Cambria" w:eastAsia="Cambria" w:cs="Cambria"/>
                <w:b/>
                <w:bCs/>
                <w:sz w:val="22"/>
                <w:szCs w:val="22"/>
              </w:rPr>
            </w:pPr>
            <w:r w:rsidRPr="00B40FF5">
              <w:rPr>
                <w:rFonts w:ascii="Cambria" w:hAnsi="Cambria" w:eastAsia="Cambria" w:cs="Cambria"/>
                <w:b/>
                <w:bCs/>
                <w:sz w:val="22"/>
                <w:szCs w:val="22"/>
              </w:rPr>
              <w:t>What IT does not access</w:t>
            </w:r>
          </w:p>
        </w:tc>
      </w:tr>
      <w:tr w:rsidRPr="00C33740" w:rsidR="00D22B8F" w:rsidTr="18416050" w14:paraId="40D97E76" w14:textId="77777777">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4EA49E98" w14:textId="77777777">
            <w:pPr>
              <w:rPr>
                <w:rFonts w:ascii="Cambria" w:hAnsi="Cambria" w:eastAsia="Cambria" w:cs="Cambria"/>
                <w:sz w:val="22"/>
                <w:szCs w:val="22"/>
              </w:rPr>
            </w:pPr>
            <w:r w:rsidRPr="00C33740">
              <w:rPr>
                <w:rFonts w:ascii="Cambria" w:hAnsi="Cambria" w:eastAsia="Cambria" w:cs="Cambria"/>
                <w:color w:val="1A1A1A"/>
                <w:sz w:val="22"/>
                <w:szCs w:val="22"/>
              </w:rPr>
              <w:t>Microsoft Intune</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1C64FEF8" w14:textId="77777777">
            <w:pPr>
              <w:rPr>
                <w:rFonts w:ascii="Cambria" w:hAnsi="Cambria" w:eastAsia="Cambria" w:cs="Cambria"/>
                <w:sz w:val="22"/>
                <w:szCs w:val="22"/>
              </w:rPr>
            </w:pPr>
            <w:r w:rsidRPr="00C33740">
              <w:rPr>
                <w:rFonts w:ascii="Cambria" w:hAnsi="Cambria" w:eastAsia="Cambria" w:cs="Cambria"/>
                <w:color w:val="1A1A1A"/>
                <w:sz w:val="22"/>
                <w:szCs w:val="22"/>
              </w:rPr>
              <w:t>Device compliance status (encryption, screen lock, OS version); MAM app policy status on BYOD devices; enrolment status; Conditional Access sign-in logs</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69962A16" w14:textId="77777777">
            <w:pPr>
              <w:rPr>
                <w:rFonts w:ascii="Cambria" w:hAnsi="Cambria" w:eastAsia="Cambria" w:cs="Cambria"/>
                <w:sz w:val="22"/>
                <w:szCs w:val="22"/>
              </w:rPr>
            </w:pPr>
            <w:r w:rsidRPr="00C33740">
              <w:rPr>
                <w:rFonts w:ascii="Cambria" w:hAnsi="Cambria" w:eastAsia="Cambria" w:cs="Cambria"/>
                <w:color w:val="1A1A1A"/>
                <w:sz w:val="22"/>
                <w:szCs w:val="22"/>
              </w:rPr>
              <w:t>Personal files, personal apps, personal photos, personal browsing history, or any data outside managed Microsoft 365 apps on BYOD devices</w:t>
            </w:r>
          </w:p>
        </w:tc>
      </w:tr>
      <w:tr w:rsidRPr="00C33740" w:rsidR="00D22B8F" w:rsidTr="18416050" w14:paraId="3979B7FA" w14:textId="77777777">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72D540FE" w14:textId="77777777">
            <w:pPr>
              <w:rPr>
                <w:rFonts w:ascii="Cambria" w:hAnsi="Cambria" w:eastAsia="Cambria" w:cs="Cambria"/>
                <w:sz w:val="22"/>
                <w:szCs w:val="22"/>
              </w:rPr>
            </w:pPr>
            <w:proofErr w:type="spellStart"/>
            <w:r w:rsidRPr="00C33740">
              <w:rPr>
                <w:rFonts w:ascii="Cambria" w:hAnsi="Cambria" w:eastAsia="Cambria" w:cs="Cambria"/>
                <w:color w:val="1A1A1A"/>
                <w:sz w:val="22"/>
                <w:szCs w:val="22"/>
              </w:rPr>
              <w:t>NinjaOne</w:t>
            </w:r>
            <w:proofErr w:type="spellEnd"/>
            <w:r w:rsidRPr="00C33740">
              <w:rPr>
                <w:rFonts w:ascii="Cambria" w:hAnsi="Cambria" w:eastAsia="Cambria" w:cs="Cambria"/>
                <w:color w:val="1A1A1A"/>
                <w:sz w:val="22"/>
                <w:szCs w:val="22"/>
              </w:rPr>
              <w:t xml:space="preserve"> Advanced Pro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7A2B3F17" w14:textId="77777777">
            <w:pPr>
              <w:rPr>
                <w:rFonts w:ascii="Cambria" w:hAnsi="Cambria" w:eastAsia="Cambria" w:cs="Cambria"/>
                <w:sz w:val="22"/>
                <w:szCs w:val="22"/>
              </w:rPr>
            </w:pPr>
            <w:r w:rsidRPr="00C33740">
              <w:rPr>
                <w:rFonts w:ascii="Cambria" w:hAnsi="Cambria" w:eastAsia="Cambria" w:cs="Cambria"/>
                <w:color w:val="1A1A1A"/>
                <w:sz w:val="22"/>
                <w:szCs w:val="22"/>
              </w:rPr>
              <w:t>Installed software inventory; patch status and vulnerability levels; device health (CPU, memory, disk); OS version; hardware asset details; IT helpdesk tickets; backup status</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68204812" w14:textId="77777777">
            <w:pPr>
              <w:rPr>
                <w:rFonts w:ascii="Cambria" w:hAnsi="Cambria" w:eastAsia="Cambria" w:cs="Cambria"/>
                <w:sz w:val="22"/>
                <w:szCs w:val="22"/>
              </w:rPr>
            </w:pPr>
            <w:r w:rsidRPr="00C33740">
              <w:rPr>
                <w:rFonts w:ascii="Cambria" w:hAnsi="Cambria" w:eastAsia="Cambria" w:cs="Cambria"/>
                <w:color w:val="1A1A1A"/>
                <w:sz w:val="22"/>
                <w:szCs w:val="22"/>
              </w:rPr>
              <w:t xml:space="preserve">Personal files, personal cloud accounts, personal emails, personal browsing history. </w:t>
            </w:r>
            <w:proofErr w:type="spellStart"/>
            <w:r w:rsidRPr="00C33740">
              <w:rPr>
                <w:rFonts w:ascii="Cambria" w:hAnsi="Cambria" w:eastAsia="Cambria" w:cs="Cambria"/>
                <w:color w:val="1A1A1A"/>
                <w:sz w:val="22"/>
                <w:szCs w:val="22"/>
              </w:rPr>
              <w:t>NinjaOne</w:t>
            </w:r>
            <w:proofErr w:type="spellEnd"/>
            <w:r w:rsidRPr="00C33740">
              <w:rPr>
                <w:rFonts w:ascii="Cambria" w:hAnsi="Cambria" w:eastAsia="Cambria" w:cs="Cambria"/>
                <w:color w:val="1A1A1A"/>
                <w:sz w:val="22"/>
                <w:szCs w:val="22"/>
              </w:rPr>
              <w:t xml:space="preserve"> is deployed on company-owned devices only — it is not installed on BYOD personal devices.</w:t>
            </w:r>
          </w:p>
        </w:tc>
      </w:tr>
    </w:tbl>
    <w:p w:rsidRPr="00C33740" w:rsidR="00D22B8F" w:rsidP="18416050" w:rsidRDefault="00D22B8F" w14:paraId="0D93B8B5" w14:textId="77777777">
      <w:pPr>
        <w:spacing w:after="100"/>
        <w:rPr>
          <w:rFonts w:ascii="Cambria" w:hAnsi="Cambria" w:eastAsia="Cambria" w:cs="Cambria"/>
          <w:sz w:val="22"/>
          <w:szCs w:val="22"/>
        </w:rPr>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Pr="00C33740" w:rsidR="00D22B8F" w:rsidTr="18416050" w14:paraId="6C0654AB" w14:textId="77777777">
        <w:tc>
          <w:tcPr>
            <w:tcW w:w="0" w:type="auto"/>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80" w:type="dxa"/>
              <w:bottom w:w="100" w:type="dxa"/>
              <w:right w:w="180" w:type="dxa"/>
            </w:tcMar>
          </w:tcPr>
          <w:p w:rsidRPr="00C33740" w:rsidR="00D22B8F" w:rsidP="18416050" w:rsidRDefault="08519626" w14:paraId="7721A4C8" w14:textId="77777777">
            <w:pPr>
              <w:spacing w:before="60" w:after="80"/>
              <w:rPr>
                <w:rFonts w:ascii="Cambria" w:hAnsi="Cambria" w:eastAsia="Cambria" w:cs="Cambria"/>
                <w:b/>
                <w:bCs/>
                <w:caps/>
                <w:sz w:val="22"/>
                <w:szCs w:val="22"/>
              </w:rPr>
            </w:pPr>
            <w:r w:rsidRPr="00C33740">
              <w:rPr>
                <w:rFonts w:ascii="Cambria" w:hAnsi="Cambria" w:eastAsia="Cambria" w:cs="Cambria"/>
                <w:b/>
                <w:bCs/>
                <w:caps/>
                <w:color w:val="000000" w:themeColor="text1"/>
                <w:sz w:val="22"/>
                <w:szCs w:val="22"/>
              </w:rPr>
              <w:t>BYOD managed boundary — technical confirmation</w:t>
            </w:r>
          </w:p>
          <w:p w:rsidRPr="00C33740" w:rsidR="00D22B8F" w:rsidP="18416050" w:rsidRDefault="08519626" w14:paraId="60BB933A" w14:textId="77777777">
            <w:pPr>
              <w:spacing w:before="40" w:after="40"/>
              <w:rPr>
                <w:rFonts w:ascii="Cambria" w:hAnsi="Cambria" w:eastAsia="Cambria" w:cs="Cambria"/>
                <w:sz w:val="22"/>
                <w:szCs w:val="22"/>
              </w:rPr>
            </w:pPr>
            <w:proofErr w:type="spellStart"/>
            <w:r w:rsidRPr="00C33740">
              <w:rPr>
                <w:rFonts w:ascii="Cambria" w:hAnsi="Cambria" w:eastAsia="Cambria" w:cs="Cambria"/>
                <w:color w:val="1A1A1A"/>
                <w:sz w:val="22"/>
                <w:szCs w:val="22"/>
              </w:rPr>
              <w:t>NinjaOne</w:t>
            </w:r>
            <w:proofErr w:type="spellEnd"/>
            <w:r w:rsidRPr="00C33740">
              <w:rPr>
                <w:rFonts w:ascii="Cambria" w:hAnsi="Cambria" w:eastAsia="Cambria" w:cs="Cambria"/>
                <w:color w:val="1A1A1A"/>
                <w:sz w:val="22"/>
                <w:szCs w:val="22"/>
              </w:rPr>
              <w:t xml:space="preserve"> is not deployed on personal (BYOD) devices. It is installed only on company-owned and managed endpoints.</w:t>
            </w:r>
          </w:p>
          <w:p w:rsidRPr="00C33740" w:rsidR="00D22B8F" w:rsidP="18416050" w:rsidRDefault="08519626" w14:paraId="418D7D22" w14:textId="6A301E60">
            <w:pPr>
              <w:spacing w:before="40" w:after="40"/>
              <w:rPr>
                <w:rFonts w:ascii="Cambria" w:hAnsi="Cambria" w:eastAsia="Cambria" w:cs="Cambria"/>
                <w:sz w:val="22"/>
                <w:szCs w:val="22"/>
              </w:rPr>
            </w:pPr>
            <w:r w:rsidRPr="00C33740">
              <w:rPr>
                <w:rFonts w:ascii="Cambria" w:hAnsi="Cambria" w:eastAsia="Cambria" w:cs="Cambria"/>
                <w:color w:val="1A1A1A"/>
                <w:sz w:val="22"/>
                <w:szCs w:val="22"/>
              </w:rPr>
              <w:t>On personal devices, only Microsoft Intune MAM policies apply. MAM is technically constrained to the managed app</w:t>
            </w:r>
            <w:r w:rsidR="00B40FF5">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layer — IT cannot access personal data, personal apps, or personal storage on a BYOD device enrolled in MAM.</w:t>
            </w:r>
            <w:r w:rsidR="00B40FF5">
              <w:rPr>
                <w:rFonts w:ascii="Cambria" w:hAnsi="Cambria" w:eastAsia="Cambria" w:cs="Cambria"/>
                <w:color w:val="1A1A1A"/>
                <w:sz w:val="22"/>
                <w:szCs w:val="22"/>
              </w:rPr>
              <w:t xml:space="preserve"> </w:t>
            </w:r>
            <w:r w:rsidRPr="00C33740">
              <w:rPr>
                <w:rFonts w:ascii="Cambria" w:hAnsi="Cambria" w:eastAsia="Cambria" w:cs="Cambria"/>
                <w:color w:val="1A1A1A"/>
                <w:sz w:val="22"/>
                <w:szCs w:val="22"/>
              </w:rPr>
              <w:t xml:space="preserve">This boundary is </w:t>
            </w:r>
            <w:proofErr w:type="gramStart"/>
            <w:r w:rsidRPr="00C33740">
              <w:rPr>
                <w:rFonts w:ascii="Cambria" w:hAnsi="Cambria" w:eastAsia="Cambria" w:cs="Cambria"/>
                <w:color w:val="1A1A1A"/>
                <w:sz w:val="22"/>
                <w:szCs w:val="22"/>
              </w:rPr>
              <w:t>a platform</w:t>
            </w:r>
            <w:proofErr w:type="gramEnd"/>
            <w:r w:rsidRPr="00C33740">
              <w:rPr>
                <w:rFonts w:ascii="Cambria" w:hAnsi="Cambria" w:eastAsia="Cambria" w:cs="Cambria"/>
                <w:color w:val="1A1A1A"/>
                <w:sz w:val="22"/>
                <w:szCs w:val="22"/>
              </w:rPr>
              <w:t xml:space="preserve">-enforced technical control, not merely </w:t>
            </w:r>
            <w:proofErr w:type="gramStart"/>
            <w:r w:rsidRPr="00C33740">
              <w:rPr>
                <w:rFonts w:ascii="Cambria" w:hAnsi="Cambria" w:eastAsia="Cambria" w:cs="Cambria"/>
                <w:color w:val="1A1A1A"/>
                <w:sz w:val="22"/>
                <w:szCs w:val="22"/>
              </w:rPr>
              <w:t xml:space="preserve">a </w:t>
            </w:r>
            <w:r w:rsidR="00290CE9">
              <w:rPr>
                <w:rFonts w:ascii="Cambria" w:hAnsi="Cambria" w:eastAsia="Cambria" w:cs="Cambria"/>
                <w:color w:val="1A1A1A"/>
                <w:sz w:val="22"/>
                <w:szCs w:val="22"/>
              </w:rPr>
              <w:t>standard</w:t>
            </w:r>
            <w:proofErr w:type="gramEnd"/>
            <w:r w:rsidRPr="00C33740">
              <w:rPr>
                <w:rFonts w:ascii="Cambria" w:hAnsi="Cambria" w:eastAsia="Cambria" w:cs="Cambria"/>
                <w:color w:val="1A1A1A"/>
                <w:sz w:val="22"/>
                <w:szCs w:val="22"/>
              </w:rPr>
              <w:t xml:space="preserve"> commitment.</w:t>
            </w:r>
          </w:p>
        </w:tc>
      </w:tr>
    </w:tbl>
    <w:p w:rsidRPr="00C33740" w:rsidR="00D22B8F" w:rsidP="00B40FF5" w:rsidRDefault="08519626" w14:paraId="49EB23B9" w14:textId="77777777">
      <w:pPr>
        <w:pStyle w:val="Heading2"/>
      </w:pPr>
      <w:bookmarkStart w:name="_Toc241103169" w:id="35"/>
      <w:r w:rsidRPr="00C33740">
        <w:t>9.3 Surprise Inspection Schedule</w:t>
      </w:r>
      <w:bookmarkEnd w:id="35"/>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52"/>
        <w:gridCol w:w="1933"/>
        <w:gridCol w:w="1835"/>
        <w:gridCol w:w="1806"/>
      </w:tblGrid>
      <w:tr w:rsidRPr="00C33740" w:rsidR="00D22B8F" w:rsidTr="00B40FF5" w14:paraId="019249F7" w14:textId="77777777">
        <w:tc>
          <w:tcPr>
            <w:tcW w:w="2800" w:type="dxa"/>
            <w:tcBorders>
              <w:top w:val="single" w:color="auto" w:sz="4" w:space="0"/>
              <w:left w:val="single" w:color="auto" w:sz="4" w:space="0"/>
              <w:bottom w:val="single" w:color="auto" w:sz="4" w:space="0"/>
              <w:right w:val="single" w:color="auto" w:sz="4" w:space="0"/>
            </w:tcBorders>
            <w:shd w:val="clear" w:color="auto" w:fill="002060"/>
            <w:tcMar>
              <w:top w:w="60" w:type="dxa"/>
              <w:left w:w="120" w:type="dxa"/>
              <w:bottom w:w="60" w:type="dxa"/>
              <w:right w:w="120" w:type="dxa"/>
            </w:tcMar>
            <w:vAlign w:val="center"/>
          </w:tcPr>
          <w:p w:rsidRPr="00C33740" w:rsidR="00D22B8F" w:rsidP="00B40FF5" w:rsidRDefault="08519626" w14:paraId="5CC656EF" w14:textId="77777777">
            <w:pPr>
              <w:jc w:val="center"/>
              <w:rPr>
                <w:rFonts w:ascii="Cambria" w:hAnsi="Cambria" w:eastAsia="Cambria" w:cs="Cambria"/>
                <w:b/>
                <w:bCs/>
                <w:sz w:val="22"/>
                <w:szCs w:val="22"/>
              </w:rPr>
            </w:pPr>
            <w:r w:rsidRPr="00C33740">
              <w:rPr>
                <w:rFonts w:ascii="Cambria" w:hAnsi="Cambria" w:eastAsia="Cambria" w:cs="Cambria"/>
                <w:b/>
                <w:bCs/>
                <w:color w:val="FFFFFF" w:themeColor="background1"/>
                <w:sz w:val="22"/>
                <w:szCs w:val="22"/>
              </w:rPr>
              <w:t>Check Type</w:t>
            </w:r>
          </w:p>
        </w:tc>
        <w:tc>
          <w:tcPr>
            <w:tcW w:w="2000" w:type="dxa"/>
            <w:tcBorders>
              <w:top w:val="single" w:color="auto" w:sz="4" w:space="0"/>
              <w:left w:val="single" w:color="auto" w:sz="4" w:space="0"/>
              <w:bottom w:val="single" w:color="auto" w:sz="4" w:space="0"/>
              <w:right w:val="single" w:color="auto" w:sz="4" w:space="0"/>
            </w:tcBorders>
            <w:shd w:val="clear" w:color="auto" w:fill="002060"/>
            <w:tcMar>
              <w:top w:w="60" w:type="dxa"/>
              <w:left w:w="120" w:type="dxa"/>
              <w:bottom w:w="60" w:type="dxa"/>
              <w:right w:w="120" w:type="dxa"/>
            </w:tcMar>
            <w:vAlign w:val="center"/>
          </w:tcPr>
          <w:p w:rsidRPr="00C33740" w:rsidR="00D22B8F" w:rsidP="00B40FF5" w:rsidRDefault="08519626" w14:paraId="4001E9CA" w14:textId="77777777">
            <w:pPr>
              <w:jc w:val="center"/>
              <w:rPr>
                <w:rFonts w:ascii="Cambria" w:hAnsi="Cambria" w:eastAsia="Cambria" w:cs="Cambria"/>
                <w:b/>
                <w:bCs/>
                <w:sz w:val="22"/>
                <w:szCs w:val="22"/>
              </w:rPr>
            </w:pPr>
            <w:r w:rsidRPr="00C33740">
              <w:rPr>
                <w:rFonts w:ascii="Cambria" w:hAnsi="Cambria" w:eastAsia="Cambria" w:cs="Cambria"/>
                <w:b/>
                <w:bCs/>
                <w:color w:val="FFFFFF" w:themeColor="background1"/>
                <w:sz w:val="22"/>
                <w:szCs w:val="22"/>
              </w:rPr>
              <w:t>Who Conducts</w:t>
            </w:r>
          </w:p>
        </w:tc>
        <w:tc>
          <w:tcPr>
            <w:tcW w:w="2000" w:type="dxa"/>
            <w:tcBorders>
              <w:top w:val="single" w:color="auto" w:sz="4" w:space="0"/>
              <w:left w:val="single" w:color="auto" w:sz="4" w:space="0"/>
              <w:bottom w:val="single" w:color="auto" w:sz="4" w:space="0"/>
              <w:right w:val="single" w:color="auto" w:sz="4" w:space="0"/>
            </w:tcBorders>
            <w:shd w:val="clear" w:color="auto" w:fill="002060"/>
            <w:tcMar>
              <w:top w:w="60" w:type="dxa"/>
              <w:left w:w="120" w:type="dxa"/>
              <w:bottom w:w="60" w:type="dxa"/>
              <w:right w:w="120" w:type="dxa"/>
            </w:tcMar>
            <w:vAlign w:val="center"/>
          </w:tcPr>
          <w:p w:rsidRPr="00C33740" w:rsidR="00D22B8F" w:rsidP="00B40FF5" w:rsidRDefault="08519626" w14:paraId="2472B17E" w14:textId="77777777">
            <w:pPr>
              <w:jc w:val="center"/>
              <w:rPr>
                <w:rFonts w:ascii="Cambria" w:hAnsi="Cambria" w:eastAsia="Cambria" w:cs="Cambria"/>
                <w:b/>
                <w:bCs/>
                <w:sz w:val="22"/>
                <w:szCs w:val="22"/>
              </w:rPr>
            </w:pPr>
            <w:r w:rsidRPr="00C33740">
              <w:rPr>
                <w:rFonts w:ascii="Cambria" w:hAnsi="Cambria" w:eastAsia="Cambria" w:cs="Cambria"/>
                <w:b/>
                <w:bCs/>
                <w:color w:val="FFFFFF" w:themeColor="background1"/>
                <w:sz w:val="22"/>
                <w:szCs w:val="22"/>
              </w:rPr>
              <w:t>Frequency</w:t>
            </w:r>
          </w:p>
        </w:tc>
        <w:tc>
          <w:tcPr>
            <w:tcW w:w="2226" w:type="dxa"/>
            <w:tcBorders>
              <w:top w:val="single" w:color="auto" w:sz="4" w:space="0"/>
              <w:left w:val="single" w:color="auto" w:sz="4" w:space="0"/>
              <w:bottom w:val="single" w:color="auto" w:sz="4" w:space="0"/>
              <w:right w:val="single" w:color="auto" w:sz="4" w:space="0"/>
            </w:tcBorders>
            <w:shd w:val="clear" w:color="auto" w:fill="002060"/>
            <w:tcMar>
              <w:top w:w="60" w:type="dxa"/>
              <w:left w:w="120" w:type="dxa"/>
              <w:bottom w:w="60" w:type="dxa"/>
              <w:right w:w="120" w:type="dxa"/>
            </w:tcMar>
            <w:vAlign w:val="center"/>
          </w:tcPr>
          <w:p w:rsidRPr="00C33740" w:rsidR="00D22B8F" w:rsidP="00B40FF5" w:rsidRDefault="08519626" w14:paraId="5F0FF0B5" w14:textId="77777777">
            <w:pPr>
              <w:jc w:val="center"/>
              <w:rPr>
                <w:rFonts w:ascii="Cambria" w:hAnsi="Cambria" w:eastAsia="Cambria" w:cs="Cambria"/>
                <w:b/>
                <w:bCs/>
                <w:sz w:val="22"/>
                <w:szCs w:val="22"/>
              </w:rPr>
            </w:pPr>
            <w:r w:rsidRPr="00C33740">
              <w:rPr>
                <w:rFonts w:ascii="Cambria" w:hAnsi="Cambria" w:eastAsia="Cambria" w:cs="Cambria"/>
                <w:b/>
                <w:bCs/>
                <w:color w:val="FFFFFF" w:themeColor="background1"/>
                <w:sz w:val="22"/>
                <w:szCs w:val="22"/>
              </w:rPr>
              <w:t>Notice</w:t>
            </w:r>
          </w:p>
        </w:tc>
      </w:tr>
      <w:tr w:rsidRPr="00C33740" w:rsidR="00D22B8F" w:rsidTr="18416050" w14:paraId="1A2E4794" w14:textId="77777777">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642C4605" w14:textId="77777777">
            <w:pPr>
              <w:rPr>
                <w:rFonts w:ascii="Cambria" w:hAnsi="Cambria" w:eastAsia="Cambria" w:cs="Cambria"/>
                <w:sz w:val="22"/>
                <w:szCs w:val="22"/>
              </w:rPr>
            </w:pPr>
            <w:r w:rsidRPr="00C33740">
              <w:rPr>
                <w:rFonts w:ascii="Cambria" w:hAnsi="Cambria" w:eastAsia="Cambria" w:cs="Cambria"/>
                <w:color w:val="1A1A1A"/>
                <w:sz w:val="22"/>
                <w:szCs w:val="22"/>
              </w:rPr>
              <w:t>Device and software audit (installed apps, browser extensions, OS patch level)</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11871DFD" w14:textId="77777777">
            <w:pPr>
              <w:rPr>
                <w:rFonts w:ascii="Cambria" w:hAnsi="Cambria" w:eastAsia="Cambria" w:cs="Cambria"/>
                <w:sz w:val="22"/>
                <w:szCs w:val="22"/>
              </w:rPr>
            </w:pPr>
            <w:r w:rsidRPr="00C33740">
              <w:rPr>
                <w:rFonts w:ascii="Cambria" w:hAnsi="Cambria" w:eastAsia="Cambria" w:cs="Cambria"/>
                <w:color w:val="1A1A1A"/>
                <w:sz w:val="22"/>
                <w:szCs w:val="22"/>
              </w:rPr>
              <w:t>CISO / Head of IT</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07962EA2" w14:textId="77777777">
            <w:pPr>
              <w:rPr>
                <w:rFonts w:ascii="Cambria" w:hAnsi="Cambria" w:eastAsia="Cambria" w:cs="Cambria"/>
                <w:sz w:val="22"/>
                <w:szCs w:val="22"/>
              </w:rPr>
            </w:pPr>
            <w:r w:rsidRPr="00C33740">
              <w:rPr>
                <w:rFonts w:ascii="Cambria" w:hAnsi="Cambria" w:eastAsia="Cambria" w:cs="Cambria"/>
                <w:color w:val="1A1A1A"/>
                <w:sz w:val="22"/>
                <w:szCs w:val="22"/>
              </w:rPr>
              <w:t>Quarterly (random sample)</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2787A76A" w14:textId="77777777">
            <w:pPr>
              <w:rPr>
                <w:rFonts w:ascii="Cambria" w:hAnsi="Cambria" w:eastAsia="Cambria" w:cs="Cambria"/>
                <w:sz w:val="22"/>
                <w:szCs w:val="22"/>
              </w:rPr>
            </w:pPr>
            <w:r w:rsidRPr="00C33740">
              <w:rPr>
                <w:rFonts w:ascii="Cambria" w:hAnsi="Cambria" w:eastAsia="Cambria" w:cs="Cambria"/>
                <w:color w:val="1A1A1A"/>
                <w:sz w:val="22"/>
                <w:szCs w:val="22"/>
              </w:rPr>
              <w:t>None — unannounced</w:t>
            </w:r>
          </w:p>
        </w:tc>
      </w:tr>
      <w:tr w:rsidRPr="00C33740" w:rsidR="00D22B8F" w:rsidTr="18416050" w14:paraId="0A9C97F6" w14:textId="77777777">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7C7CC9D6" w14:textId="6345FD1B">
            <w:pPr>
              <w:rPr>
                <w:rFonts w:ascii="Cambria" w:hAnsi="Cambria" w:eastAsia="Cambria" w:cs="Cambria"/>
                <w:sz w:val="22"/>
                <w:szCs w:val="22"/>
              </w:rPr>
            </w:pPr>
            <w:r w:rsidRPr="00C33740">
              <w:rPr>
                <w:rFonts w:ascii="Cambria" w:hAnsi="Cambria" w:eastAsia="Cambria" w:cs="Cambria"/>
                <w:color w:val="1A1A1A"/>
                <w:sz w:val="22"/>
                <w:szCs w:val="22"/>
              </w:rPr>
              <w:t xml:space="preserve">Storage location </w:t>
            </w:r>
            <w:r w:rsidRPr="00C33740" w:rsidR="00290CE9">
              <w:rPr>
                <w:rFonts w:ascii="Cambria" w:hAnsi="Cambria" w:eastAsia="Cambria" w:cs="Cambria"/>
                <w:color w:val="1A1A1A"/>
                <w:sz w:val="22"/>
                <w:szCs w:val="22"/>
              </w:rPr>
              <w:t>spot-checks</w:t>
            </w:r>
            <w:r w:rsidRPr="00C33740">
              <w:rPr>
                <w:rFonts w:ascii="Cambria" w:hAnsi="Cambria" w:eastAsia="Cambria" w:cs="Cambria"/>
                <w:color w:val="1A1A1A"/>
                <w:sz w:val="22"/>
                <w:szCs w:val="22"/>
              </w:rPr>
              <w:t xml:space="preserve"> (files on local desktop vs approved cloud)</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5A58051C" w14:textId="77777777">
            <w:pPr>
              <w:rPr>
                <w:rFonts w:ascii="Cambria" w:hAnsi="Cambria" w:eastAsia="Cambria" w:cs="Cambria"/>
                <w:sz w:val="22"/>
                <w:szCs w:val="22"/>
              </w:rPr>
            </w:pPr>
            <w:r w:rsidRPr="00C33740">
              <w:rPr>
                <w:rFonts w:ascii="Cambria" w:hAnsi="Cambria" w:eastAsia="Cambria" w:cs="Cambria"/>
                <w:color w:val="1A1A1A"/>
                <w:sz w:val="22"/>
                <w:szCs w:val="22"/>
              </w:rPr>
              <w:t>CISO / Head of IT</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7DC8F270" w14:textId="77777777">
            <w:pPr>
              <w:rPr>
                <w:rFonts w:ascii="Cambria" w:hAnsi="Cambria" w:eastAsia="Cambria" w:cs="Cambria"/>
                <w:sz w:val="22"/>
                <w:szCs w:val="22"/>
              </w:rPr>
            </w:pPr>
            <w:r w:rsidRPr="00C33740">
              <w:rPr>
                <w:rFonts w:ascii="Cambria" w:hAnsi="Cambria" w:eastAsia="Cambria" w:cs="Cambria"/>
                <w:color w:val="1A1A1A"/>
                <w:sz w:val="22"/>
                <w:szCs w:val="22"/>
              </w:rPr>
              <w:t>Quarterly (random sample)</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2109A8C7" w14:textId="77777777">
            <w:pPr>
              <w:rPr>
                <w:rFonts w:ascii="Cambria" w:hAnsi="Cambria" w:eastAsia="Cambria" w:cs="Cambria"/>
                <w:sz w:val="22"/>
                <w:szCs w:val="22"/>
              </w:rPr>
            </w:pPr>
            <w:r w:rsidRPr="00C33740">
              <w:rPr>
                <w:rFonts w:ascii="Cambria" w:hAnsi="Cambria" w:eastAsia="Cambria" w:cs="Cambria"/>
                <w:color w:val="1A1A1A"/>
                <w:sz w:val="22"/>
                <w:szCs w:val="22"/>
              </w:rPr>
              <w:t>None — unannounced</w:t>
            </w:r>
          </w:p>
        </w:tc>
      </w:tr>
      <w:tr w:rsidRPr="00C33740" w:rsidR="00D22B8F" w:rsidTr="18416050" w14:paraId="7FA16BA8" w14:textId="77777777">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347E7EA7" w14:textId="77777777">
            <w:pPr>
              <w:rPr>
                <w:rFonts w:ascii="Cambria" w:hAnsi="Cambria" w:eastAsia="Cambria" w:cs="Cambria"/>
                <w:sz w:val="22"/>
                <w:szCs w:val="22"/>
              </w:rPr>
            </w:pPr>
            <w:r w:rsidRPr="00C33740">
              <w:rPr>
                <w:rFonts w:ascii="Cambria" w:hAnsi="Cambria" w:eastAsia="Cambria" w:cs="Cambria"/>
                <w:color w:val="1A1A1A"/>
                <w:sz w:val="22"/>
                <w:szCs w:val="22"/>
              </w:rPr>
              <w:t>Clear screen and clear desk walk-through</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73CD8EAD" w14:textId="77777777">
            <w:pPr>
              <w:rPr>
                <w:rFonts w:ascii="Cambria" w:hAnsi="Cambria" w:eastAsia="Cambria" w:cs="Cambria"/>
                <w:sz w:val="22"/>
                <w:szCs w:val="22"/>
              </w:rPr>
            </w:pPr>
            <w:r w:rsidRPr="00C33740">
              <w:rPr>
                <w:rFonts w:ascii="Cambria" w:hAnsi="Cambria" w:eastAsia="Cambria" w:cs="Cambria"/>
                <w:color w:val="1A1A1A"/>
                <w:sz w:val="22"/>
                <w:szCs w:val="22"/>
              </w:rPr>
              <w:t>CISO or Compliance Executive</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2FE78406" w14:textId="77777777">
            <w:pPr>
              <w:rPr>
                <w:rFonts w:ascii="Cambria" w:hAnsi="Cambria" w:eastAsia="Cambria" w:cs="Cambria"/>
                <w:sz w:val="22"/>
                <w:szCs w:val="22"/>
              </w:rPr>
            </w:pPr>
            <w:r w:rsidRPr="00C33740">
              <w:rPr>
                <w:rFonts w:ascii="Cambria" w:hAnsi="Cambria" w:eastAsia="Cambria" w:cs="Cambria"/>
                <w:color w:val="1A1A1A"/>
                <w:sz w:val="22"/>
                <w:szCs w:val="22"/>
              </w:rPr>
              <w:t>Monthly</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5FC0B9B6" w14:textId="77777777">
            <w:pPr>
              <w:rPr>
                <w:rFonts w:ascii="Cambria" w:hAnsi="Cambria" w:eastAsia="Cambria" w:cs="Cambria"/>
                <w:sz w:val="22"/>
                <w:szCs w:val="22"/>
              </w:rPr>
            </w:pPr>
            <w:r w:rsidRPr="00C33740">
              <w:rPr>
                <w:rFonts w:ascii="Cambria" w:hAnsi="Cambria" w:eastAsia="Cambria" w:cs="Cambria"/>
                <w:color w:val="1A1A1A"/>
                <w:sz w:val="22"/>
                <w:szCs w:val="22"/>
              </w:rPr>
              <w:t>None — unannounced</w:t>
            </w:r>
          </w:p>
        </w:tc>
      </w:tr>
      <w:tr w:rsidRPr="00C33740" w:rsidR="00D22B8F" w:rsidTr="18416050" w14:paraId="163D7292" w14:textId="77777777">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6EAC057D" w14:textId="77777777">
            <w:pPr>
              <w:rPr>
                <w:rFonts w:ascii="Cambria" w:hAnsi="Cambria" w:eastAsia="Cambria" w:cs="Cambria"/>
                <w:sz w:val="22"/>
                <w:szCs w:val="22"/>
              </w:rPr>
            </w:pPr>
            <w:r w:rsidRPr="00C33740">
              <w:rPr>
                <w:rFonts w:ascii="Cambria" w:hAnsi="Cambria" w:eastAsia="Cambria" w:cs="Cambria"/>
                <w:color w:val="1A1A1A"/>
                <w:sz w:val="22"/>
                <w:szCs w:val="22"/>
              </w:rPr>
              <w:t>Email and cloud account access review</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585B772F" w14:textId="77777777">
            <w:pPr>
              <w:rPr>
                <w:rFonts w:ascii="Cambria" w:hAnsi="Cambria" w:eastAsia="Cambria" w:cs="Cambria"/>
                <w:sz w:val="22"/>
                <w:szCs w:val="22"/>
              </w:rPr>
            </w:pPr>
            <w:r w:rsidRPr="00C33740">
              <w:rPr>
                <w:rFonts w:ascii="Cambria" w:hAnsi="Cambria" w:eastAsia="Cambria" w:cs="Cambria"/>
                <w:color w:val="1A1A1A"/>
                <w:sz w:val="22"/>
                <w:szCs w:val="22"/>
              </w:rPr>
              <w:t>CISO / Head of IT</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47F819C5" w14:textId="77777777">
            <w:pPr>
              <w:rPr>
                <w:rFonts w:ascii="Cambria" w:hAnsi="Cambria" w:eastAsia="Cambria" w:cs="Cambria"/>
                <w:sz w:val="22"/>
                <w:szCs w:val="22"/>
              </w:rPr>
            </w:pPr>
            <w:r w:rsidRPr="00C33740">
              <w:rPr>
                <w:rFonts w:ascii="Cambria" w:hAnsi="Cambria" w:eastAsia="Cambria" w:cs="Cambria"/>
                <w:color w:val="1A1A1A"/>
                <w:sz w:val="22"/>
                <w:szCs w:val="22"/>
              </w:rPr>
              <w:t>Semi-annual</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1401704A" w14:textId="77777777">
            <w:pPr>
              <w:rPr>
                <w:rFonts w:ascii="Cambria" w:hAnsi="Cambria" w:eastAsia="Cambria" w:cs="Cambria"/>
                <w:sz w:val="22"/>
                <w:szCs w:val="22"/>
              </w:rPr>
            </w:pPr>
            <w:r w:rsidRPr="00C33740">
              <w:rPr>
                <w:rFonts w:ascii="Cambria" w:hAnsi="Cambria" w:eastAsia="Cambria" w:cs="Cambria"/>
                <w:color w:val="1A1A1A"/>
                <w:sz w:val="22"/>
                <w:szCs w:val="22"/>
              </w:rPr>
              <w:t>Scheduled</w:t>
            </w:r>
          </w:p>
        </w:tc>
      </w:tr>
      <w:tr w:rsidRPr="00C33740" w:rsidR="00D22B8F" w:rsidTr="18416050" w14:paraId="371E9DE8" w14:textId="77777777">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4E60FA8B" w14:textId="77777777">
            <w:pPr>
              <w:rPr>
                <w:rFonts w:ascii="Cambria" w:hAnsi="Cambria" w:eastAsia="Cambria" w:cs="Cambria"/>
                <w:sz w:val="22"/>
                <w:szCs w:val="22"/>
              </w:rPr>
            </w:pPr>
            <w:r w:rsidRPr="00C33740">
              <w:rPr>
                <w:rFonts w:ascii="Cambria" w:hAnsi="Cambria" w:eastAsia="Cambria" w:cs="Cambria"/>
                <w:color w:val="1A1A1A"/>
                <w:sz w:val="22"/>
                <w:szCs w:val="22"/>
              </w:rPr>
              <w:t>Incident and near-miss log review</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7978867A" w14:textId="77777777">
            <w:pPr>
              <w:rPr>
                <w:rFonts w:ascii="Cambria" w:hAnsi="Cambria" w:eastAsia="Cambria" w:cs="Cambria"/>
                <w:sz w:val="22"/>
                <w:szCs w:val="22"/>
              </w:rPr>
            </w:pPr>
            <w:r w:rsidRPr="00C33740">
              <w:rPr>
                <w:rFonts w:ascii="Cambria" w:hAnsi="Cambria" w:eastAsia="Cambria" w:cs="Cambria"/>
                <w:color w:val="1A1A1A"/>
                <w:sz w:val="22"/>
                <w:szCs w:val="22"/>
              </w:rPr>
              <w:t>Compliance Executive</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1FCBEA50" w14:textId="77777777">
            <w:pPr>
              <w:rPr>
                <w:rFonts w:ascii="Cambria" w:hAnsi="Cambria" w:eastAsia="Cambria" w:cs="Cambria"/>
                <w:sz w:val="22"/>
                <w:szCs w:val="22"/>
              </w:rPr>
            </w:pPr>
            <w:r w:rsidRPr="00C33740">
              <w:rPr>
                <w:rFonts w:ascii="Cambria" w:hAnsi="Cambria" w:eastAsia="Cambria" w:cs="Cambria"/>
                <w:color w:val="1A1A1A"/>
                <w:sz w:val="22"/>
                <w:szCs w:val="22"/>
              </w:rPr>
              <w:t>Monthly</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6CE8B96E" w14:textId="77777777">
            <w:pPr>
              <w:rPr>
                <w:rFonts w:ascii="Cambria" w:hAnsi="Cambria" w:eastAsia="Cambria" w:cs="Cambria"/>
                <w:sz w:val="22"/>
                <w:szCs w:val="22"/>
              </w:rPr>
            </w:pPr>
            <w:r w:rsidRPr="00C33740">
              <w:rPr>
                <w:rFonts w:ascii="Cambria" w:hAnsi="Cambria" w:eastAsia="Cambria" w:cs="Cambria"/>
                <w:color w:val="1A1A1A"/>
                <w:sz w:val="22"/>
                <w:szCs w:val="22"/>
              </w:rPr>
              <w:t>Scheduled</w:t>
            </w:r>
          </w:p>
        </w:tc>
      </w:tr>
    </w:tbl>
    <w:p w:rsidR="00D22B8F" w:rsidP="18416050" w:rsidRDefault="00D22B8F" w14:paraId="2C9CAB51" w14:textId="77777777">
      <w:pPr>
        <w:spacing w:after="100"/>
        <w:rPr>
          <w:rFonts w:ascii="Cambria" w:hAnsi="Cambria" w:eastAsia="Cambria" w:cs="Cambria"/>
          <w:sz w:val="22"/>
          <w:szCs w:val="22"/>
        </w:rPr>
      </w:pPr>
    </w:p>
    <w:p w:rsidR="009F2D72" w:rsidP="18416050" w:rsidRDefault="009F2D72" w14:paraId="1C30F28F" w14:textId="77777777">
      <w:pPr>
        <w:spacing w:after="100"/>
        <w:rPr>
          <w:rFonts w:ascii="Cambria" w:hAnsi="Cambria" w:eastAsia="Cambria" w:cs="Cambria"/>
          <w:sz w:val="22"/>
          <w:szCs w:val="22"/>
        </w:rPr>
      </w:pPr>
    </w:p>
    <w:p w:rsidRPr="00C33740" w:rsidR="009F2D72" w:rsidP="18416050" w:rsidRDefault="009F2D72" w14:paraId="5E5B19E9" w14:textId="77777777">
      <w:pPr>
        <w:spacing w:after="100"/>
        <w:rPr>
          <w:rFonts w:ascii="Cambria" w:hAnsi="Cambria" w:eastAsia="Cambria" w:cs="Cambria"/>
          <w:sz w:val="22"/>
          <w:szCs w:val="22"/>
        </w:rPr>
      </w:pPr>
    </w:p>
    <w:p w:rsidRPr="00C33740" w:rsidR="20A1840D" w:rsidP="00B40FF5" w:rsidRDefault="20A1840D" w14:paraId="11651AB2" w14:textId="77777777">
      <w:pPr>
        <w:pStyle w:val="Heading2"/>
      </w:pPr>
      <w:bookmarkStart w:name="_Toc241103170" w:id="36"/>
      <w:r w:rsidRPr="00C33740">
        <w:t>9.4 Access to Sensitive Function Endpoints</w:t>
      </w:r>
      <w:bookmarkEnd w:id="36"/>
    </w:p>
    <w:p w:rsidRPr="00C33740" w:rsidR="20A1840D" w:rsidP="18416050" w:rsidRDefault="20A1840D" w14:paraId="6EBDD117" w14:textId="77777777">
      <w:pPr>
        <w:spacing w:before="60" w:after="60"/>
        <w:rPr>
          <w:rFonts w:ascii="Cambria" w:hAnsi="Cambria" w:eastAsia="Cambria" w:cs="Cambria"/>
          <w:color w:val="1A1A1A"/>
          <w:sz w:val="22"/>
          <w:szCs w:val="22"/>
        </w:rPr>
      </w:pPr>
      <w:r w:rsidRPr="00C33740">
        <w:rPr>
          <w:rFonts w:ascii="Cambria" w:hAnsi="Cambria" w:eastAsia="Cambria" w:cs="Cambria"/>
          <w:color w:val="1A1A1A"/>
          <w:sz w:val="22"/>
          <w:szCs w:val="22"/>
        </w:rPr>
        <w:t>Endpoints assigned to functions handling particularly sensitive data — including Human Resources and Finance — require an additional layer of accountability when accessed by IT for support or audit purposes. This does not create a separate policy tier; it reflects the higher consequence of exposure in these functions.</w:t>
      </w:r>
    </w:p>
    <w:p w:rsidRPr="00B40FF5" w:rsidR="20A1840D" w:rsidP="00B40FF5" w:rsidRDefault="20A1840D" w14:paraId="030B4291" w14:textId="7F51A111">
      <w:pPr>
        <w:pStyle w:val="ListParagraph"/>
        <w:numPr>
          <w:ilvl w:val="0"/>
          <w:numId w:val="27"/>
        </w:numPr>
        <w:spacing w:before="40" w:after="40"/>
        <w:rPr>
          <w:rFonts w:ascii="Cambria" w:hAnsi="Cambria" w:eastAsia="Cambria" w:cs="Cambria"/>
          <w:color w:val="1A1A1A"/>
          <w:sz w:val="22"/>
          <w:szCs w:val="22"/>
        </w:rPr>
      </w:pPr>
      <w:r w:rsidRPr="00B40FF5">
        <w:rPr>
          <w:rFonts w:ascii="Cambria" w:hAnsi="Cambria" w:eastAsia="Cambria" w:cs="Cambria"/>
          <w:color w:val="1A1A1A"/>
          <w:sz w:val="22"/>
          <w:szCs w:val="22"/>
        </w:rPr>
        <w:t>Where IT remotely accesses an HR or Finance endpoint for support or inspection purposes, the purpose must be documented in the IT helpdesk ticket or Change Incident Log before access is initiated.</w:t>
      </w:r>
    </w:p>
    <w:p w:rsidRPr="00B40FF5" w:rsidR="20A1840D" w:rsidP="00B40FF5" w:rsidRDefault="20A1840D" w14:paraId="620554AB" w14:textId="799CF48B">
      <w:pPr>
        <w:pStyle w:val="ListParagraph"/>
        <w:numPr>
          <w:ilvl w:val="0"/>
          <w:numId w:val="27"/>
        </w:numPr>
        <w:spacing w:before="40" w:after="40"/>
        <w:rPr>
          <w:rFonts w:ascii="Cambria" w:hAnsi="Cambria" w:eastAsia="Cambria" w:cs="Cambria"/>
          <w:color w:val="1A1A1A"/>
          <w:sz w:val="22"/>
          <w:szCs w:val="22"/>
        </w:rPr>
      </w:pPr>
      <w:r w:rsidRPr="00B40FF5">
        <w:rPr>
          <w:rFonts w:ascii="Cambria" w:hAnsi="Cambria" w:eastAsia="Cambria" w:cs="Cambria"/>
          <w:color w:val="1A1A1A"/>
          <w:sz w:val="22"/>
          <w:szCs w:val="22"/>
        </w:rPr>
        <w:t>The relevant department head (HR Manager or Finance lead) must be notified in writing before or immediately after IT access to their team’s endpoints, unless the access is in response to a declared security incident.</w:t>
      </w:r>
    </w:p>
    <w:p w:rsidRPr="00B40FF5" w:rsidR="20A1840D" w:rsidP="00B40FF5" w:rsidRDefault="20A1840D" w14:paraId="018E1379" w14:textId="155E83F1">
      <w:pPr>
        <w:pStyle w:val="ListParagraph"/>
        <w:numPr>
          <w:ilvl w:val="0"/>
          <w:numId w:val="27"/>
        </w:numPr>
        <w:spacing w:before="40" w:after="40"/>
        <w:rPr>
          <w:rFonts w:ascii="Cambria" w:hAnsi="Cambria" w:eastAsia="Cambria" w:cs="Cambria"/>
          <w:color w:val="1A1A1A"/>
          <w:sz w:val="22"/>
          <w:szCs w:val="22"/>
        </w:rPr>
      </w:pPr>
      <w:r w:rsidRPr="00B40FF5">
        <w:rPr>
          <w:rFonts w:ascii="Cambria" w:hAnsi="Cambria" w:eastAsia="Cambria" w:cs="Cambria"/>
          <w:color w:val="1A1A1A"/>
          <w:sz w:val="22"/>
          <w:szCs w:val="22"/>
        </w:rPr>
        <w:t xml:space="preserve">Device and storage audits for HR and Finance endpoints are </w:t>
      </w:r>
      <w:proofErr w:type="spellStart"/>
      <w:r w:rsidRPr="00B40FF5">
        <w:rPr>
          <w:rFonts w:ascii="Cambria" w:hAnsi="Cambria" w:eastAsia="Cambria" w:cs="Cambria"/>
          <w:color w:val="1A1A1A"/>
          <w:sz w:val="22"/>
          <w:szCs w:val="22"/>
        </w:rPr>
        <w:t>prioritised</w:t>
      </w:r>
      <w:proofErr w:type="spellEnd"/>
      <w:r w:rsidRPr="00B40FF5">
        <w:rPr>
          <w:rFonts w:ascii="Cambria" w:hAnsi="Cambria" w:eastAsia="Cambria" w:cs="Cambria"/>
          <w:color w:val="1A1A1A"/>
          <w:sz w:val="22"/>
          <w:szCs w:val="22"/>
        </w:rPr>
        <w:t xml:space="preserve"> within the quarterly inspection cycle. IT may conduct additional targeted audits where a risk indicator is identified, with the same documentation requirement.</w:t>
      </w:r>
    </w:p>
    <w:p w:rsidRPr="00C33740" w:rsidR="18416050" w:rsidP="18416050" w:rsidRDefault="18416050" w14:paraId="428DA9ED" w14:textId="77777777">
      <w:pPr>
        <w:spacing w:after="100"/>
        <w:rPr>
          <w:rFonts w:ascii="Cambria" w:hAnsi="Cambria" w:eastAsia="Cambria" w:cs="Cambria"/>
          <w:sz w:val="22"/>
          <w:szCs w:val="22"/>
        </w:rPr>
      </w:pPr>
    </w:p>
    <w:p w:rsidRPr="00C33740" w:rsidR="00D22B8F" w:rsidP="00B40FF5" w:rsidRDefault="00B40FF5" w14:paraId="4FBCBFF1" w14:textId="40DDA62A">
      <w:pPr>
        <w:pStyle w:val="Heading1"/>
      </w:pPr>
      <w:bookmarkStart w:name="_Toc241103171" w:id="37"/>
      <w:r w:rsidRPr="00C33740">
        <w:t>10.0 VIOLATIONS AND SANCTIONS</w:t>
      </w:r>
      <w:bookmarkEnd w:id="37"/>
    </w:p>
    <w:p w:rsidRPr="00C33740" w:rsidR="00D22B8F" w:rsidP="18416050" w:rsidRDefault="08519626" w14:paraId="171C5380" w14:textId="5B7E0B51">
      <w:pPr>
        <w:spacing w:before="60" w:after="60"/>
        <w:rPr>
          <w:rFonts w:ascii="Cambria" w:hAnsi="Cambria" w:eastAsia="Cambria" w:cs="Cambria"/>
          <w:sz w:val="22"/>
          <w:szCs w:val="22"/>
        </w:rPr>
      </w:pPr>
      <w:r w:rsidRPr="00C33740">
        <w:rPr>
          <w:rFonts w:ascii="Cambria" w:hAnsi="Cambria" w:eastAsia="Cambria" w:cs="Cambria"/>
          <w:color w:val="1A1A1A"/>
          <w:sz w:val="22"/>
          <w:szCs w:val="22"/>
        </w:rPr>
        <w:t xml:space="preserve">Breach of this </w:t>
      </w:r>
      <w:r w:rsidR="00290CE9">
        <w:rPr>
          <w:rFonts w:ascii="Cambria" w:hAnsi="Cambria" w:eastAsia="Cambria" w:cs="Cambria"/>
          <w:color w:val="1A1A1A"/>
          <w:sz w:val="22"/>
          <w:szCs w:val="22"/>
        </w:rPr>
        <w:t>standard</w:t>
      </w:r>
      <w:r w:rsidRPr="00C33740">
        <w:rPr>
          <w:rFonts w:ascii="Cambria" w:hAnsi="Cambria" w:eastAsia="Cambria" w:cs="Cambria"/>
          <w:color w:val="1A1A1A"/>
          <w:sz w:val="22"/>
          <w:szCs w:val="22"/>
        </w:rPr>
        <w:t xml:space="preserve"> may result in:</w:t>
      </w:r>
    </w:p>
    <w:p w:rsidRPr="00B40FF5" w:rsidR="00D22B8F" w:rsidP="00B40FF5" w:rsidRDefault="08519626" w14:paraId="34BC0BE6" w14:textId="645A9BA0">
      <w:pPr>
        <w:pStyle w:val="ListParagraph"/>
        <w:numPr>
          <w:ilvl w:val="0"/>
          <w:numId w:val="28"/>
        </w:numPr>
        <w:spacing w:before="40" w:after="40"/>
        <w:rPr>
          <w:rFonts w:ascii="Cambria" w:hAnsi="Cambria" w:eastAsia="Cambria" w:cs="Cambria"/>
          <w:sz w:val="22"/>
          <w:szCs w:val="22"/>
        </w:rPr>
      </w:pPr>
      <w:r w:rsidRPr="00B40FF5">
        <w:rPr>
          <w:rFonts w:ascii="Cambria" w:hAnsi="Cambria" w:eastAsia="Cambria" w:cs="Cambria"/>
          <w:color w:val="1A1A1A"/>
          <w:sz w:val="22"/>
          <w:szCs w:val="22"/>
        </w:rPr>
        <w:t>Revocation of access to company assets and systems.</w:t>
      </w:r>
    </w:p>
    <w:p w:rsidRPr="00B40FF5" w:rsidR="00D22B8F" w:rsidP="00B40FF5" w:rsidRDefault="08519626" w14:paraId="2D214B73" w14:textId="031141C3">
      <w:pPr>
        <w:pStyle w:val="ListParagraph"/>
        <w:numPr>
          <w:ilvl w:val="0"/>
          <w:numId w:val="28"/>
        </w:numPr>
        <w:spacing w:before="40" w:after="40"/>
        <w:rPr>
          <w:rFonts w:ascii="Cambria" w:hAnsi="Cambria" w:eastAsia="Cambria" w:cs="Cambria"/>
          <w:sz w:val="22"/>
          <w:szCs w:val="22"/>
        </w:rPr>
      </w:pPr>
      <w:r w:rsidRPr="00B40FF5">
        <w:rPr>
          <w:rFonts w:ascii="Cambria" w:hAnsi="Cambria" w:eastAsia="Cambria" w:cs="Cambria"/>
          <w:color w:val="1A1A1A"/>
          <w:sz w:val="22"/>
          <w:szCs w:val="22"/>
        </w:rPr>
        <w:t>Formal disciplinary action up to and including termination of employment or contract.</w:t>
      </w:r>
    </w:p>
    <w:p w:rsidRPr="00B40FF5" w:rsidR="00D22B8F" w:rsidP="00B40FF5" w:rsidRDefault="08519626" w14:paraId="638AF064" w14:textId="0F1732EF">
      <w:pPr>
        <w:pStyle w:val="ListParagraph"/>
        <w:numPr>
          <w:ilvl w:val="0"/>
          <w:numId w:val="28"/>
        </w:numPr>
        <w:spacing w:before="40" w:after="40"/>
        <w:rPr>
          <w:rFonts w:ascii="Cambria" w:hAnsi="Cambria" w:eastAsia="Cambria" w:cs="Cambria"/>
          <w:sz w:val="22"/>
          <w:szCs w:val="22"/>
        </w:rPr>
      </w:pPr>
      <w:r w:rsidRPr="00B40FF5">
        <w:rPr>
          <w:rFonts w:ascii="Cambria" w:hAnsi="Cambria" w:eastAsia="Cambria" w:cs="Cambria"/>
          <w:color w:val="1A1A1A"/>
          <w:sz w:val="22"/>
          <w:szCs w:val="22"/>
        </w:rPr>
        <w:t>Legal action where the breach involves unlawful activity, data theft, or regulatory non-compliance.</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26"/>
      </w:tblGrid>
      <w:tr w:rsidRPr="00C33740" w:rsidR="00D22B8F" w:rsidTr="18416050" w14:paraId="7ACF3CFB" w14:textId="77777777">
        <w:tc>
          <w:tcPr>
            <w:tcW w:w="0" w:type="auto"/>
            <w:tcBorders>
              <w:top w:val="single" w:color="CCCCCC" w:sz="1" w:space="0"/>
              <w:left w:val="single" w:color="CCCCCC" w:sz="1" w:space="0"/>
              <w:bottom w:val="single" w:color="CCCCCC" w:sz="1" w:space="0"/>
              <w:right w:val="single" w:color="CCCCCC" w:sz="1" w:space="0"/>
            </w:tcBorders>
            <w:shd w:val="clear" w:color="auto" w:fill="F2F2F2" w:themeFill="background1" w:themeFillShade="F2"/>
            <w:tcMar>
              <w:top w:w="100" w:type="dxa"/>
              <w:left w:w="180" w:type="dxa"/>
              <w:bottom w:w="100" w:type="dxa"/>
              <w:right w:w="180" w:type="dxa"/>
            </w:tcMar>
          </w:tcPr>
          <w:p w:rsidRPr="00C33740" w:rsidR="00D22B8F" w:rsidP="18416050" w:rsidRDefault="08519626" w14:paraId="64350843" w14:textId="77777777">
            <w:pPr>
              <w:spacing w:before="60" w:after="80"/>
              <w:rPr>
                <w:rFonts w:ascii="Cambria" w:hAnsi="Cambria" w:eastAsia="Cambria" w:cs="Cambria"/>
                <w:b/>
                <w:bCs/>
                <w:caps/>
                <w:sz w:val="22"/>
                <w:szCs w:val="22"/>
              </w:rPr>
            </w:pPr>
            <w:r w:rsidRPr="00C33740">
              <w:rPr>
                <w:rFonts w:ascii="Cambria" w:hAnsi="Cambria" w:eastAsia="Cambria" w:cs="Cambria"/>
                <w:b/>
                <w:bCs/>
                <w:caps/>
                <w:color w:val="000000" w:themeColor="text1"/>
                <w:sz w:val="22"/>
                <w:szCs w:val="22"/>
              </w:rPr>
              <w:t>Specific violations treated as serious disciplinary matters:</w:t>
            </w:r>
          </w:p>
          <w:p w:rsidRPr="00B40FF5" w:rsidR="00B40FF5" w:rsidP="00B40FF5" w:rsidRDefault="08519626" w14:paraId="458167A0" w14:textId="77777777">
            <w:pPr>
              <w:pStyle w:val="ListParagraph"/>
              <w:numPr>
                <w:ilvl w:val="0"/>
                <w:numId w:val="35"/>
              </w:numPr>
              <w:spacing w:before="40" w:after="40"/>
              <w:rPr>
                <w:rFonts w:ascii="Cambria" w:hAnsi="Cambria" w:eastAsia="Cambria" w:cs="Cambria"/>
                <w:sz w:val="22"/>
                <w:szCs w:val="22"/>
              </w:rPr>
            </w:pPr>
            <w:r w:rsidRPr="00B40FF5">
              <w:rPr>
                <w:rFonts w:ascii="Cambria" w:hAnsi="Cambria" w:eastAsia="Cambria" w:cs="Cambria"/>
                <w:color w:val="1A1A1A"/>
                <w:sz w:val="22"/>
                <w:szCs w:val="22"/>
              </w:rPr>
              <w:t>Storing company data in personal cloud accounts (Google Drive, Dropbox, iCloud, etc.)</w:t>
            </w:r>
          </w:p>
          <w:p w:rsidRPr="00B40FF5" w:rsidR="00B40FF5" w:rsidP="00B40FF5" w:rsidRDefault="08519626" w14:paraId="64B8E42B" w14:textId="77777777">
            <w:pPr>
              <w:pStyle w:val="ListParagraph"/>
              <w:numPr>
                <w:ilvl w:val="0"/>
                <w:numId w:val="35"/>
              </w:numPr>
              <w:spacing w:before="40" w:after="40"/>
              <w:rPr>
                <w:rFonts w:ascii="Cambria" w:hAnsi="Cambria" w:eastAsia="Cambria" w:cs="Cambria"/>
                <w:sz w:val="22"/>
                <w:szCs w:val="22"/>
              </w:rPr>
            </w:pPr>
            <w:r w:rsidRPr="00B40FF5">
              <w:rPr>
                <w:rFonts w:ascii="Cambria" w:hAnsi="Cambria" w:eastAsia="Cambria" w:cs="Cambria"/>
                <w:color w:val="1A1A1A"/>
                <w:sz w:val="22"/>
                <w:szCs w:val="22"/>
              </w:rPr>
              <w:t>Sharing corporate credentials with any other person</w:t>
            </w:r>
          </w:p>
          <w:p w:rsidRPr="00B40FF5" w:rsidR="00B40FF5" w:rsidP="00B40FF5" w:rsidRDefault="08519626" w14:paraId="3BF255BD" w14:textId="77777777">
            <w:pPr>
              <w:pStyle w:val="ListParagraph"/>
              <w:numPr>
                <w:ilvl w:val="0"/>
                <w:numId w:val="35"/>
              </w:numPr>
              <w:spacing w:before="40" w:after="40"/>
              <w:rPr>
                <w:rFonts w:ascii="Cambria" w:hAnsi="Cambria" w:eastAsia="Cambria" w:cs="Cambria"/>
                <w:sz w:val="22"/>
                <w:szCs w:val="22"/>
              </w:rPr>
            </w:pPr>
            <w:r w:rsidRPr="00B40FF5">
              <w:rPr>
                <w:rFonts w:ascii="Cambria" w:hAnsi="Cambria" w:eastAsia="Cambria" w:cs="Cambria"/>
                <w:color w:val="1A1A1A"/>
                <w:sz w:val="22"/>
                <w:szCs w:val="22"/>
              </w:rPr>
              <w:t>Installing unapproved software or browser extensions on company devices</w:t>
            </w:r>
          </w:p>
          <w:p w:rsidRPr="00B40FF5" w:rsidR="00B40FF5" w:rsidP="00B40FF5" w:rsidRDefault="08519626" w14:paraId="01E74ECA" w14:textId="77777777">
            <w:pPr>
              <w:pStyle w:val="ListParagraph"/>
              <w:numPr>
                <w:ilvl w:val="0"/>
                <w:numId w:val="35"/>
              </w:numPr>
              <w:spacing w:before="40" w:after="40"/>
              <w:rPr>
                <w:rFonts w:ascii="Cambria" w:hAnsi="Cambria" w:eastAsia="Cambria" w:cs="Cambria"/>
                <w:sz w:val="22"/>
                <w:szCs w:val="22"/>
              </w:rPr>
            </w:pPr>
            <w:r w:rsidRPr="00B40FF5">
              <w:rPr>
                <w:rFonts w:ascii="Cambria" w:hAnsi="Cambria" w:eastAsia="Cambria" w:cs="Cambria"/>
                <w:color w:val="1A1A1A"/>
                <w:sz w:val="22"/>
                <w:szCs w:val="22"/>
              </w:rPr>
              <w:t>Allowing a non-Dragnet individual to use a company device</w:t>
            </w:r>
          </w:p>
          <w:p w:rsidRPr="00B40FF5" w:rsidR="00B40FF5" w:rsidP="00B40FF5" w:rsidRDefault="08519626" w14:paraId="5233C9E1" w14:textId="77777777">
            <w:pPr>
              <w:pStyle w:val="ListParagraph"/>
              <w:numPr>
                <w:ilvl w:val="0"/>
                <w:numId w:val="35"/>
              </w:numPr>
              <w:spacing w:before="40" w:after="40"/>
              <w:rPr>
                <w:rFonts w:ascii="Cambria" w:hAnsi="Cambria" w:eastAsia="Cambria" w:cs="Cambria"/>
                <w:sz w:val="22"/>
                <w:szCs w:val="22"/>
              </w:rPr>
            </w:pPr>
            <w:r w:rsidRPr="00B40FF5">
              <w:rPr>
                <w:rFonts w:ascii="Cambria" w:hAnsi="Cambria" w:eastAsia="Cambria" w:cs="Cambria"/>
                <w:color w:val="1A1A1A"/>
                <w:sz w:val="22"/>
                <w:szCs w:val="22"/>
              </w:rPr>
              <w:t>Using company devices or accounts for external commercial activity or secondary employment</w:t>
            </w:r>
          </w:p>
          <w:p w:rsidRPr="00B40FF5" w:rsidR="00B40FF5" w:rsidP="00B40FF5" w:rsidRDefault="08519626" w14:paraId="51CEBBC8" w14:textId="77777777">
            <w:pPr>
              <w:pStyle w:val="ListParagraph"/>
              <w:numPr>
                <w:ilvl w:val="0"/>
                <w:numId w:val="35"/>
              </w:numPr>
              <w:spacing w:before="40" w:after="40"/>
              <w:rPr>
                <w:rFonts w:ascii="Cambria" w:hAnsi="Cambria" w:eastAsia="Cambria" w:cs="Cambria"/>
                <w:sz w:val="22"/>
                <w:szCs w:val="22"/>
              </w:rPr>
            </w:pPr>
            <w:r w:rsidRPr="00B40FF5">
              <w:rPr>
                <w:rFonts w:ascii="Cambria" w:hAnsi="Cambria" w:eastAsia="Cambria" w:cs="Cambria"/>
                <w:color w:val="1A1A1A"/>
                <w:sz w:val="22"/>
                <w:szCs w:val="22"/>
              </w:rPr>
              <w:t xml:space="preserve">Deliberately disabling or circumventing endpoint security tools (Defender, Firewall, Intune, </w:t>
            </w:r>
            <w:proofErr w:type="spellStart"/>
            <w:r w:rsidRPr="00B40FF5">
              <w:rPr>
                <w:rFonts w:ascii="Cambria" w:hAnsi="Cambria" w:eastAsia="Cambria" w:cs="Cambria"/>
                <w:color w:val="1A1A1A"/>
                <w:sz w:val="22"/>
                <w:szCs w:val="22"/>
              </w:rPr>
              <w:t>NinjaOne</w:t>
            </w:r>
            <w:proofErr w:type="spellEnd"/>
            <w:r w:rsidRPr="00B40FF5">
              <w:rPr>
                <w:rFonts w:ascii="Cambria" w:hAnsi="Cambria" w:eastAsia="Cambria" w:cs="Cambria"/>
                <w:color w:val="1A1A1A"/>
                <w:sz w:val="22"/>
                <w:szCs w:val="22"/>
              </w:rPr>
              <w:t xml:space="preserve"> agent)</w:t>
            </w:r>
          </w:p>
          <w:p w:rsidRPr="00B40FF5" w:rsidR="00D22B8F" w:rsidP="00B40FF5" w:rsidRDefault="08519626" w14:paraId="1D67DDC8" w14:textId="50F49396">
            <w:pPr>
              <w:pStyle w:val="ListParagraph"/>
              <w:numPr>
                <w:ilvl w:val="0"/>
                <w:numId w:val="35"/>
              </w:numPr>
              <w:spacing w:before="40" w:after="40"/>
              <w:rPr>
                <w:rFonts w:ascii="Cambria" w:hAnsi="Cambria" w:eastAsia="Cambria" w:cs="Cambria"/>
                <w:sz w:val="22"/>
                <w:szCs w:val="22"/>
              </w:rPr>
            </w:pPr>
            <w:r w:rsidRPr="00B40FF5">
              <w:rPr>
                <w:rFonts w:ascii="Cambria" w:hAnsi="Cambria" w:eastAsia="Cambria" w:cs="Cambria"/>
                <w:color w:val="1A1A1A"/>
                <w:sz w:val="22"/>
                <w:szCs w:val="22"/>
              </w:rPr>
              <w:t>Failing to report a lost or stolen device within 12 hours</w:t>
            </w:r>
          </w:p>
          <w:p w:rsidRPr="00B40FF5" w:rsidR="00D22B8F" w:rsidP="00B40FF5" w:rsidRDefault="08519626" w14:paraId="34B40FCF" w14:textId="16CAC9A8">
            <w:pPr>
              <w:pStyle w:val="ListParagraph"/>
              <w:numPr>
                <w:ilvl w:val="0"/>
                <w:numId w:val="34"/>
              </w:numPr>
              <w:spacing w:before="40" w:after="40"/>
              <w:rPr>
                <w:rFonts w:ascii="Cambria" w:hAnsi="Cambria" w:eastAsia="Cambria" w:cs="Cambria"/>
                <w:sz w:val="22"/>
                <w:szCs w:val="22"/>
              </w:rPr>
            </w:pPr>
            <w:r w:rsidRPr="00B40FF5">
              <w:rPr>
                <w:rFonts w:ascii="Cambria" w:hAnsi="Cambria" w:eastAsia="Cambria" w:cs="Cambria"/>
                <w:color w:val="1A1A1A"/>
                <w:sz w:val="22"/>
                <w:szCs w:val="22"/>
              </w:rPr>
              <w:t xml:space="preserve">Refusing to </w:t>
            </w:r>
            <w:r w:rsidRPr="00B40FF5" w:rsidR="009F2D72">
              <w:rPr>
                <w:rFonts w:ascii="Cambria" w:hAnsi="Cambria" w:eastAsia="Cambria" w:cs="Cambria"/>
                <w:color w:val="1A1A1A"/>
                <w:sz w:val="22"/>
                <w:szCs w:val="22"/>
              </w:rPr>
              <w:t>enroll</w:t>
            </w:r>
            <w:r w:rsidRPr="00B40FF5">
              <w:rPr>
                <w:rFonts w:ascii="Cambria" w:hAnsi="Cambria" w:eastAsia="Cambria" w:cs="Cambria"/>
                <w:color w:val="1A1A1A"/>
                <w:sz w:val="22"/>
                <w:szCs w:val="22"/>
              </w:rPr>
              <w:t xml:space="preserve"> a personal device in Intune MAM after being directed to do so by IT</w:t>
            </w:r>
          </w:p>
        </w:tc>
      </w:tr>
    </w:tbl>
    <w:p w:rsidRPr="00C33740" w:rsidR="00D22B8F" w:rsidP="18416050" w:rsidRDefault="00D22B8F" w14:paraId="7B635FA4" w14:textId="77777777">
      <w:pPr>
        <w:spacing w:after="100"/>
        <w:rPr>
          <w:rFonts w:ascii="Cambria" w:hAnsi="Cambria" w:eastAsia="Cambria" w:cs="Cambria"/>
          <w:sz w:val="22"/>
          <w:szCs w:val="22"/>
        </w:rPr>
      </w:pPr>
    </w:p>
    <w:p w:rsidRPr="00C33740" w:rsidR="00D22B8F" w:rsidP="009F2D72" w:rsidRDefault="009F2D72" w14:paraId="2E591D86" w14:textId="7842AE8B">
      <w:pPr>
        <w:pStyle w:val="Heading1"/>
      </w:pPr>
      <w:bookmarkStart w:name="_Toc241103172" w:id="38"/>
      <w:r w:rsidRPr="00C33740">
        <w:t>11.0 USER RESPONSIBILITIES</w:t>
      </w:r>
      <w:bookmarkEnd w:id="38"/>
    </w:p>
    <w:p w:rsidRPr="009F2D72" w:rsidR="00D22B8F" w:rsidP="009F2D72" w:rsidRDefault="08519626" w14:paraId="2BCE7CC4" w14:textId="7903A108">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 xml:space="preserve">Use assigned assets carefully, securely, and only for </w:t>
      </w:r>
      <w:proofErr w:type="spellStart"/>
      <w:r w:rsidRPr="009F2D72">
        <w:rPr>
          <w:rFonts w:ascii="Cambria" w:hAnsi="Cambria" w:eastAsia="Cambria" w:cs="Cambria"/>
          <w:color w:val="1A1A1A"/>
          <w:sz w:val="22"/>
          <w:szCs w:val="22"/>
        </w:rPr>
        <w:t>authorised</w:t>
      </w:r>
      <w:proofErr w:type="spellEnd"/>
      <w:r w:rsidRPr="009F2D72">
        <w:rPr>
          <w:rFonts w:ascii="Cambria" w:hAnsi="Cambria" w:eastAsia="Cambria" w:cs="Cambria"/>
          <w:color w:val="1A1A1A"/>
          <w:sz w:val="22"/>
          <w:szCs w:val="22"/>
        </w:rPr>
        <w:t xml:space="preserve"> purposes.</w:t>
      </w:r>
    </w:p>
    <w:p w:rsidRPr="009F2D72" w:rsidR="00D22B8F" w:rsidP="009F2D72" w:rsidRDefault="08519626" w14:paraId="2B9531F0" w14:textId="5AB01D6F">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 xml:space="preserve">Store all company files in approved locations (OneDrive / </w:t>
      </w:r>
      <w:proofErr w:type="gramStart"/>
      <w:r w:rsidRPr="009F2D72">
        <w:rPr>
          <w:rFonts w:ascii="Cambria" w:hAnsi="Cambria" w:eastAsia="Cambria" w:cs="Cambria"/>
          <w:color w:val="1A1A1A"/>
          <w:sz w:val="22"/>
          <w:szCs w:val="22"/>
        </w:rPr>
        <w:t>SharePoint) —</w:t>
      </w:r>
      <w:proofErr w:type="gramEnd"/>
      <w:r w:rsidRPr="009F2D72">
        <w:rPr>
          <w:rFonts w:ascii="Cambria" w:hAnsi="Cambria" w:eastAsia="Cambria" w:cs="Cambria"/>
          <w:color w:val="1A1A1A"/>
          <w:sz w:val="22"/>
          <w:szCs w:val="22"/>
        </w:rPr>
        <w:t xml:space="preserve"> not personal cloud or local device only.</w:t>
      </w:r>
    </w:p>
    <w:p w:rsidRPr="009F2D72" w:rsidR="00D22B8F" w:rsidP="009F2D72" w:rsidRDefault="08519626" w14:paraId="15A989A6" w14:textId="31660C95">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 xml:space="preserve">Keep devices patched, Defender active, and the firewall </w:t>
      </w:r>
      <w:proofErr w:type="gramStart"/>
      <w:r w:rsidRPr="009F2D72">
        <w:rPr>
          <w:rFonts w:ascii="Cambria" w:hAnsi="Cambria" w:eastAsia="Cambria" w:cs="Cambria"/>
          <w:color w:val="1A1A1A"/>
          <w:sz w:val="22"/>
          <w:szCs w:val="22"/>
        </w:rPr>
        <w:t>enabled at all times</w:t>
      </w:r>
      <w:proofErr w:type="gramEnd"/>
      <w:r w:rsidRPr="009F2D72">
        <w:rPr>
          <w:rFonts w:ascii="Cambria" w:hAnsi="Cambria" w:eastAsia="Cambria" w:cs="Cambria"/>
          <w:color w:val="1A1A1A"/>
          <w:sz w:val="22"/>
          <w:szCs w:val="22"/>
        </w:rPr>
        <w:t>.</w:t>
      </w:r>
    </w:p>
    <w:p w:rsidRPr="009F2D72" w:rsidR="00D22B8F" w:rsidP="009F2D72" w:rsidRDefault="08519626" w14:paraId="24126765" w14:textId="32FD8121">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Lock your screen whenever leaving your device unattended.</w:t>
      </w:r>
    </w:p>
    <w:p w:rsidRPr="009F2D72" w:rsidR="00D22B8F" w:rsidP="009F2D72" w:rsidRDefault="08519626" w14:paraId="7115491B" w14:textId="424F9007">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Maintain a clear desk and clear screen in all working environments.</w:t>
      </w:r>
    </w:p>
    <w:p w:rsidRPr="009F2D72" w:rsidR="00D22B8F" w:rsidP="009F2D72" w:rsidRDefault="08519626" w14:paraId="58A29295" w14:textId="01552980">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Request approval before installing any software or browser extension.</w:t>
      </w:r>
    </w:p>
    <w:p w:rsidRPr="009F2D72" w:rsidR="00D22B8F" w:rsidP="009F2D72" w:rsidRDefault="08519626" w14:paraId="6FDE4F0B" w14:textId="30B174A1">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Never share corporate credentials or allow others to use your accounts.</w:t>
      </w:r>
    </w:p>
    <w:p w:rsidRPr="009F2D72" w:rsidR="00D22B8F" w:rsidP="009F2D72" w:rsidRDefault="009F2D72" w14:paraId="3E8B4EEF" w14:textId="028670FA">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Enroll</w:t>
      </w:r>
      <w:r w:rsidRPr="009F2D72" w:rsidR="08519626">
        <w:rPr>
          <w:rFonts w:ascii="Cambria" w:hAnsi="Cambria" w:eastAsia="Cambria" w:cs="Cambria"/>
          <w:color w:val="1A1A1A"/>
          <w:sz w:val="22"/>
          <w:szCs w:val="22"/>
        </w:rPr>
        <w:t xml:space="preserve"> personal devices in Intune MAM before using them to access corporate resources.</w:t>
      </w:r>
    </w:p>
    <w:p w:rsidRPr="009F2D72" w:rsidR="00D22B8F" w:rsidP="009F2D72" w:rsidRDefault="08519626" w14:paraId="015FFD12" w14:textId="492B9B18">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Report any suspected security incident, lost/stolen device, or policy concern within 12 hours to the CISO and Compliance Executive.</w:t>
      </w:r>
    </w:p>
    <w:p w:rsidRPr="009F2D72" w:rsidR="00D22B8F" w:rsidP="009F2D72" w:rsidRDefault="08519626" w14:paraId="5A7C51A3" w14:textId="2C4E6A21">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Complete all mandatory security and AUP training as required by HR and Compliance.</w:t>
      </w:r>
    </w:p>
    <w:p w:rsidRPr="009F2D72" w:rsidR="00D22B8F" w:rsidP="009F2D72" w:rsidRDefault="08519626" w14:paraId="6E54B999" w14:textId="56738863">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Return assets promptly and in good condition upon exit, transfer, or when requested by IT.</w:t>
      </w:r>
    </w:p>
    <w:p w:rsidRPr="009F2D72" w:rsidR="00D22B8F" w:rsidP="009F2D72" w:rsidRDefault="08519626" w14:paraId="436110A7" w14:textId="5BCD754C">
      <w:pPr>
        <w:pStyle w:val="ListParagraph"/>
        <w:numPr>
          <w:ilvl w:val="0"/>
          <w:numId w:val="37"/>
        </w:numPr>
        <w:spacing w:before="40" w:after="40"/>
        <w:rPr>
          <w:rFonts w:ascii="Cambria" w:hAnsi="Cambria" w:eastAsia="Cambria" w:cs="Cambria"/>
          <w:sz w:val="22"/>
          <w:szCs w:val="22"/>
        </w:rPr>
      </w:pPr>
      <w:r w:rsidRPr="009F2D72">
        <w:rPr>
          <w:rFonts w:ascii="Cambria" w:hAnsi="Cambria" w:eastAsia="Cambria" w:cs="Cambria"/>
          <w:color w:val="1A1A1A"/>
          <w:sz w:val="22"/>
          <w:szCs w:val="22"/>
        </w:rPr>
        <w:t>Cooperate fully with IT during surprise inspections and audits.</w:t>
      </w:r>
    </w:p>
    <w:p w:rsidRPr="00C33740" w:rsidR="00D22B8F" w:rsidP="18416050" w:rsidRDefault="00D22B8F" w14:paraId="7DC8AA0F" w14:textId="77777777">
      <w:pPr>
        <w:spacing w:after="100"/>
        <w:rPr>
          <w:rFonts w:ascii="Cambria" w:hAnsi="Cambria" w:eastAsia="Cambria" w:cs="Cambria"/>
          <w:sz w:val="22"/>
          <w:szCs w:val="22"/>
        </w:rPr>
      </w:pPr>
    </w:p>
    <w:p w:rsidRPr="00C33740" w:rsidR="00D22B8F" w:rsidP="009F2D72" w:rsidRDefault="009F2D72" w14:paraId="16310806" w14:textId="5CC1AA03">
      <w:pPr>
        <w:pStyle w:val="Heading1"/>
      </w:pPr>
      <w:bookmarkStart w:name="_Toc241103173" w:id="39"/>
      <w:r w:rsidRPr="00C33740">
        <w:t>12.0 ROLES AND RESPONSIBILITIES</w:t>
      </w:r>
      <w:bookmarkEnd w:id="39"/>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3"/>
        <w:gridCol w:w="7323"/>
      </w:tblGrid>
      <w:tr w:rsidRPr="00C33740" w:rsidR="00D22B8F" w:rsidTr="009F2D72" w14:paraId="57685D3F" w14:textId="77777777">
        <w:tc>
          <w:tcPr>
            <w:tcW w:w="2400" w:type="dxa"/>
            <w:tcBorders>
              <w:top w:val="single" w:color="auto" w:sz="4" w:space="0"/>
              <w:left w:val="single" w:color="auto" w:sz="4" w:space="0"/>
              <w:bottom w:val="single" w:color="auto" w:sz="4" w:space="0"/>
              <w:right w:val="single" w:color="auto" w:sz="4" w:space="0"/>
            </w:tcBorders>
            <w:shd w:val="clear" w:color="auto" w:fill="002060"/>
            <w:tcMar>
              <w:top w:w="60" w:type="dxa"/>
              <w:left w:w="120" w:type="dxa"/>
              <w:bottom w:w="60" w:type="dxa"/>
              <w:right w:w="120" w:type="dxa"/>
            </w:tcMar>
            <w:vAlign w:val="center"/>
          </w:tcPr>
          <w:p w:rsidRPr="00C33740" w:rsidR="00D22B8F" w:rsidP="009F2D72" w:rsidRDefault="08519626" w14:paraId="720D8A58" w14:textId="77777777">
            <w:pPr>
              <w:jc w:val="center"/>
              <w:rPr>
                <w:rFonts w:ascii="Cambria" w:hAnsi="Cambria" w:eastAsia="Cambria" w:cs="Cambria"/>
                <w:b/>
                <w:bCs/>
                <w:sz w:val="22"/>
                <w:szCs w:val="22"/>
              </w:rPr>
            </w:pPr>
            <w:r w:rsidRPr="00C33740">
              <w:rPr>
                <w:rFonts w:ascii="Cambria" w:hAnsi="Cambria" w:eastAsia="Cambria" w:cs="Cambria"/>
                <w:b/>
                <w:bCs/>
                <w:color w:val="FFFFFF" w:themeColor="background1"/>
                <w:sz w:val="22"/>
                <w:szCs w:val="22"/>
              </w:rPr>
              <w:t>Role</w:t>
            </w:r>
          </w:p>
        </w:tc>
        <w:tc>
          <w:tcPr>
            <w:tcW w:w="6626" w:type="dxa"/>
            <w:tcBorders>
              <w:top w:val="single" w:color="auto" w:sz="4" w:space="0"/>
              <w:left w:val="single" w:color="auto" w:sz="4" w:space="0"/>
              <w:bottom w:val="single" w:color="auto" w:sz="4" w:space="0"/>
              <w:right w:val="single" w:color="auto" w:sz="4" w:space="0"/>
            </w:tcBorders>
            <w:shd w:val="clear" w:color="auto" w:fill="002060"/>
            <w:tcMar>
              <w:top w:w="60" w:type="dxa"/>
              <w:left w:w="120" w:type="dxa"/>
              <w:bottom w:w="60" w:type="dxa"/>
              <w:right w:w="120" w:type="dxa"/>
            </w:tcMar>
            <w:vAlign w:val="center"/>
          </w:tcPr>
          <w:p w:rsidRPr="00C33740" w:rsidR="00D22B8F" w:rsidP="009F2D72" w:rsidRDefault="08519626" w14:paraId="0C814CB4" w14:textId="77777777">
            <w:pPr>
              <w:jc w:val="center"/>
              <w:rPr>
                <w:rFonts w:ascii="Cambria" w:hAnsi="Cambria" w:eastAsia="Cambria" w:cs="Cambria"/>
                <w:b/>
                <w:bCs/>
                <w:sz w:val="22"/>
                <w:szCs w:val="22"/>
              </w:rPr>
            </w:pPr>
            <w:r w:rsidRPr="00C33740">
              <w:rPr>
                <w:rFonts w:ascii="Cambria" w:hAnsi="Cambria" w:eastAsia="Cambria" w:cs="Cambria"/>
                <w:b/>
                <w:bCs/>
                <w:color w:val="FFFFFF" w:themeColor="background1"/>
                <w:sz w:val="22"/>
                <w:szCs w:val="22"/>
              </w:rPr>
              <w:t>Responsibilities</w:t>
            </w:r>
          </w:p>
        </w:tc>
      </w:tr>
      <w:tr w:rsidRPr="00C33740" w:rsidR="00D22B8F" w:rsidTr="18416050" w14:paraId="7C334F16" w14:textId="77777777">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59CE1B24" w14:textId="77777777">
            <w:pPr>
              <w:rPr>
                <w:rFonts w:ascii="Cambria" w:hAnsi="Cambria" w:eastAsia="Cambria" w:cs="Cambria"/>
                <w:sz w:val="22"/>
                <w:szCs w:val="22"/>
              </w:rPr>
            </w:pPr>
            <w:r w:rsidRPr="00C33740">
              <w:rPr>
                <w:rFonts w:ascii="Cambria" w:hAnsi="Cambria" w:eastAsia="Cambria" w:cs="Cambria"/>
                <w:color w:val="1A1A1A"/>
                <w:sz w:val="22"/>
                <w:szCs w:val="22"/>
              </w:rPr>
              <w:t>Chief Compliance Officer (CCO)</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52F42B70" w14:textId="662F314D">
            <w:pPr>
              <w:rPr>
                <w:rFonts w:ascii="Cambria" w:hAnsi="Cambria" w:eastAsia="Cambria" w:cs="Cambria"/>
                <w:sz w:val="22"/>
                <w:szCs w:val="22"/>
              </w:rPr>
            </w:pPr>
            <w:r w:rsidRPr="00C33740">
              <w:rPr>
                <w:rFonts w:ascii="Cambria" w:hAnsi="Cambria" w:eastAsia="Cambria" w:cs="Cambria"/>
                <w:color w:val="1A1A1A"/>
                <w:sz w:val="22"/>
                <w:szCs w:val="22"/>
              </w:rPr>
              <w:t xml:space="preserve">Final approval authority for this </w:t>
            </w:r>
            <w:r w:rsidR="00290CE9">
              <w:rPr>
                <w:rFonts w:ascii="Cambria" w:hAnsi="Cambria" w:eastAsia="Cambria" w:cs="Cambria"/>
                <w:color w:val="1A1A1A"/>
                <w:sz w:val="22"/>
                <w:szCs w:val="22"/>
              </w:rPr>
              <w:t>standard</w:t>
            </w:r>
            <w:r w:rsidRPr="00C33740">
              <w:rPr>
                <w:rFonts w:ascii="Cambria" w:hAnsi="Cambria" w:eastAsia="Cambria" w:cs="Cambria"/>
                <w:color w:val="1A1A1A"/>
                <w:sz w:val="22"/>
                <w:szCs w:val="22"/>
              </w:rPr>
              <w:t>. Receives escalated violations and quarterly inspection reports.</w:t>
            </w:r>
          </w:p>
        </w:tc>
      </w:tr>
      <w:tr w:rsidRPr="00C33740" w:rsidR="00D22B8F" w:rsidTr="18416050" w14:paraId="799B8FCE" w14:textId="77777777">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576DF24E" w14:textId="77777777">
            <w:pPr>
              <w:rPr>
                <w:rFonts w:ascii="Cambria" w:hAnsi="Cambria" w:eastAsia="Cambria" w:cs="Cambria"/>
                <w:sz w:val="22"/>
                <w:szCs w:val="22"/>
              </w:rPr>
            </w:pPr>
            <w:r w:rsidRPr="00C33740">
              <w:rPr>
                <w:rFonts w:ascii="Cambria" w:hAnsi="Cambria" w:eastAsia="Cambria" w:cs="Cambria"/>
                <w:color w:val="1A1A1A"/>
                <w:sz w:val="22"/>
                <w:szCs w:val="22"/>
              </w:rPr>
              <w:t>Information Security Officer</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0290CE9" w14:paraId="2FF58928" w14:textId="1BB9F032">
            <w:pPr>
              <w:rPr>
                <w:rFonts w:ascii="Cambria" w:hAnsi="Cambria" w:eastAsia="Cambria" w:cs="Cambria"/>
                <w:sz w:val="22"/>
                <w:szCs w:val="22"/>
              </w:rPr>
            </w:pPr>
            <w:r>
              <w:rPr>
                <w:rFonts w:ascii="Cambria" w:hAnsi="Cambria" w:eastAsia="Cambria" w:cs="Cambria"/>
                <w:color w:val="1A1A1A"/>
                <w:sz w:val="22"/>
                <w:szCs w:val="22"/>
              </w:rPr>
              <w:t>Document</w:t>
            </w:r>
            <w:r w:rsidRPr="00C33740" w:rsidR="08519626">
              <w:rPr>
                <w:rFonts w:ascii="Cambria" w:hAnsi="Cambria" w:eastAsia="Cambria" w:cs="Cambria"/>
                <w:color w:val="1A1A1A"/>
                <w:sz w:val="22"/>
                <w:szCs w:val="22"/>
              </w:rPr>
              <w:t xml:space="preserve"> owner. </w:t>
            </w:r>
            <w:r w:rsidRPr="00C33740" w:rsidR="009F2D72">
              <w:rPr>
                <w:rFonts w:ascii="Cambria" w:hAnsi="Cambria" w:eastAsia="Cambria" w:cs="Cambria"/>
                <w:color w:val="1A1A1A"/>
                <w:sz w:val="22"/>
                <w:szCs w:val="22"/>
              </w:rPr>
              <w:t xml:space="preserve">First pass approval for this </w:t>
            </w:r>
            <w:r>
              <w:rPr>
                <w:rFonts w:ascii="Cambria" w:hAnsi="Cambria" w:eastAsia="Cambria" w:cs="Cambria"/>
                <w:color w:val="1A1A1A"/>
                <w:sz w:val="22"/>
                <w:szCs w:val="22"/>
              </w:rPr>
              <w:t>standard</w:t>
            </w:r>
            <w:r w:rsidRPr="00C33740" w:rsidR="009F2D72">
              <w:rPr>
                <w:rFonts w:ascii="Cambria" w:hAnsi="Cambria" w:eastAsia="Cambria" w:cs="Cambria"/>
                <w:color w:val="1A1A1A"/>
                <w:sz w:val="22"/>
                <w:szCs w:val="22"/>
              </w:rPr>
              <w:t xml:space="preserve">. Confirms ISO 27001:2022 and NDPA alignment. </w:t>
            </w:r>
            <w:r w:rsidRPr="00C33740" w:rsidR="08519626">
              <w:rPr>
                <w:rFonts w:ascii="Cambria" w:hAnsi="Cambria" w:eastAsia="Cambria" w:cs="Cambria"/>
                <w:color w:val="1A1A1A"/>
                <w:sz w:val="22"/>
                <w:szCs w:val="22"/>
              </w:rPr>
              <w:t xml:space="preserve">Enforces technical controls (Defender, patching, Intune, </w:t>
            </w:r>
            <w:proofErr w:type="spellStart"/>
            <w:r w:rsidRPr="00C33740" w:rsidR="08519626">
              <w:rPr>
                <w:rFonts w:ascii="Cambria" w:hAnsi="Cambria" w:eastAsia="Cambria" w:cs="Cambria"/>
                <w:color w:val="1A1A1A"/>
                <w:sz w:val="22"/>
                <w:szCs w:val="22"/>
              </w:rPr>
              <w:t>NinjaOne</w:t>
            </w:r>
            <w:proofErr w:type="spellEnd"/>
            <w:r w:rsidRPr="00C33740" w:rsidR="08519626">
              <w:rPr>
                <w:rFonts w:ascii="Cambria" w:hAnsi="Cambria" w:eastAsia="Cambria" w:cs="Cambria"/>
                <w:color w:val="1A1A1A"/>
                <w:sz w:val="22"/>
                <w:szCs w:val="22"/>
              </w:rPr>
              <w:t xml:space="preserve">, OneDrive sync). </w:t>
            </w:r>
            <w:proofErr w:type="gramStart"/>
            <w:r w:rsidRPr="00C33740" w:rsidR="08519626">
              <w:rPr>
                <w:rFonts w:ascii="Cambria" w:hAnsi="Cambria" w:eastAsia="Cambria" w:cs="Cambria"/>
                <w:color w:val="1A1A1A"/>
                <w:sz w:val="22"/>
                <w:szCs w:val="22"/>
              </w:rPr>
              <w:t>Conducts</w:t>
            </w:r>
            <w:proofErr w:type="gramEnd"/>
            <w:r w:rsidRPr="00C33740" w:rsidR="08519626">
              <w:rPr>
                <w:rFonts w:ascii="Cambria" w:hAnsi="Cambria" w:eastAsia="Cambria" w:cs="Cambria"/>
                <w:color w:val="1A1A1A"/>
                <w:sz w:val="22"/>
                <w:szCs w:val="22"/>
              </w:rPr>
              <w:t xml:space="preserve"> </w:t>
            </w:r>
            <w:proofErr w:type="gramStart"/>
            <w:r w:rsidRPr="00C33740" w:rsidR="08519626">
              <w:rPr>
                <w:rFonts w:ascii="Cambria" w:hAnsi="Cambria" w:eastAsia="Cambria" w:cs="Cambria"/>
                <w:color w:val="1A1A1A"/>
                <w:sz w:val="22"/>
                <w:szCs w:val="22"/>
              </w:rPr>
              <w:t>device</w:t>
            </w:r>
            <w:proofErr w:type="gramEnd"/>
            <w:r w:rsidRPr="00C33740" w:rsidR="08519626">
              <w:rPr>
                <w:rFonts w:ascii="Cambria" w:hAnsi="Cambria" w:eastAsia="Cambria" w:cs="Cambria"/>
                <w:color w:val="1A1A1A"/>
                <w:sz w:val="22"/>
                <w:szCs w:val="22"/>
              </w:rPr>
              <w:t xml:space="preserve"> and storage audits. Manages the Approved Software Register. Responds to lost/stolen device reports. Administers Intune MAM and </w:t>
            </w:r>
            <w:proofErr w:type="spellStart"/>
            <w:r w:rsidRPr="00C33740" w:rsidR="08519626">
              <w:rPr>
                <w:rFonts w:ascii="Cambria" w:hAnsi="Cambria" w:eastAsia="Cambria" w:cs="Cambria"/>
                <w:color w:val="1A1A1A"/>
                <w:sz w:val="22"/>
                <w:szCs w:val="22"/>
              </w:rPr>
              <w:t>NinjaOne</w:t>
            </w:r>
            <w:proofErr w:type="spellEnd"/>
            <w:r w:rsidRPr="00C33740" w:rsidR="08519626">
              <w:rPr>
                <w:rFonts w:ascii="Cambria" w:hAnsi="Cambria" w:eastAsia="Cambria" w:cs="Cambria"/>
                <w:color w:val="1A1A1A"/>
                <w:sz w:val="22"/>
                <w:szCs w:val="22"/>
              </w:rPr>
              <w:t xml:space="preserve"> within the scope defined in Section 9.2.</w:t>
            </w:r>
          </w:p>
        </w:tc>
      </w:tr>
      <w:tr w:rsidRPr="00C33740" w:rsidR="00D22B8F" w:rsidTr="18416050" w14:paraId="1D84B1A1" w14:textId="77777777">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5FE8CE97" w14:textId="77777777">
            <w:pPr>
              <w:rPr>
                <w:rFonts w:ascii="Cambria" w:hAnsi="Cambria" w:eastAsia="Cambria" w:cs="Cambria"/>
                <w:sz w:val="22"/>
                <w:szCs w:val="22"/>
              </w:rPr>
            </w:pPr>
            <w:r w:rsidRPr="00C33740">
              <w:rPr>
                <w:rFonts w:ascii="Cambria" w:hAnsi="Cambria" w:eastAsia="Cambria" w:cs="Cambria"/>
                <w:color w:val="1A1A1A"/>
                <w:sz w:val="22"/>
                <w:szCs w:val="22"/>
              </w:rPr>
              <w:t>Compliance Lead</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014A6155" w14:textId="1C6E91CF">
            <w:pPr>
              <w:rPr>
                <w:rFonts w:ascii="Cambria" w:hAnsi="Cambria" w:eastAsia="Cambria" w:cs="Cambria"/>
                <w:sz w:val="22"/>
                <w:szCs w:val="22"/>
              </w:rPr>
            </w:pPr>
            <w:r w:rsidRPr="00C33740">
              <w:rPr>
                <w:rFonts w:ascii="Cambria" w:hAnsi="Cambria" w:eastAsia="Cambria" w:cs="Cambria"/>
                <w:color w:val="1A1A1A"/>
                <w:sz w:val="22"/>
                <w:szCs w:val="22"/>
              </w:rPr>
              <w:t>Confirms NDPA alignment. Reviews incident logs monthly. Co-conducts clear desk inspections. Handles violation escalations.</w:t>
            </w:r>
          </w:p>
        </w:tc>
      </w:tr>
      <w:tr w:rsidRPr="00C33740" w:rsidR="00D22B8F" w:rsidTr="18416050" w14:paraId="74EBCE15" w14:textId="77777777">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069F265D" w14:textId="77777777">
            <w:pPr>
              <w:rPr>
                <w:rFonts w:ascii="Cambria" w:hAnsi="Cambria" w:eastAsia="Cambria" w:cs="Cambria"/>
                <w:sz w:val="22"/>
                <w:szCs w:val="22"/>
              </w:rPr>
            </w:pPr>
            <w:r w:rsidRPr="00C33740">
              <w:rPr>
                <w:rFonts w:ascii="Cambria" w:hAnsi="Cambria" w:eastAsia="Cambria" w:cs="Cambria"/>
                <w:color w:val="1A1A1A"/>
                <w:sz w:val="22"/>
                <w:szCs w:val="22"/>
              </w:rPr>
              <w:t>Department Managers</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228F7798" w14:textId="77777777">
            <w:pPr>
              <w:rPr>
                <w:rFonts w:ascii="Cambria" w:hAnsi="Cambria" w:eastAsia="Cambria" w:cs="Cambria"/>
                <w:sz w:val="22"/>
                <w:szCs w:val="22"/>
              </w:rPr>
            </w:pPr>
            <w:r w:rsidRPr="00C33740">
              <w:rPr>
                <w:rFonts w:ascii="Cambria" w:hAnsi="Cambria" w:eastAsia="Cambria" w:cs="Cambria"/>
                <w:color w:val="1A1A1A"/>
                <w:sz w:val="22"/>
                <w:szCs w:val="22"/>
              </w:rPr>
              <w:t>Ensure team members complete training. Enforce clear desk policy within their teams. Escalate violations to the Information Security Officer and Compliance Lead.</w:t>
            </w:r>
          </w:p>
        </w:tc>
      </w:tr>
      <w:tr w:rsidRPr="00C33740" w:rsidR="00D22B8F" w:rsidTr="18416050" w14:paraId="4FFA4203" w14:textId="77777777">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154DE53E" w14:textId="77777777">
            <w:pPr>
              <w:rPr>
                <w:rFonts w:ascii="Cambria" w:hAnsi="Cambria" w:eastAsia="Cambria" w:cs="Cambria"/>
                <w:sz w:val="22"/>
                <w:szCs w:val="22"/>
              </w:rPr>
            </w:pPr>
            <w:r w:rsidRPr="00C33740">
              <w:rPr>
                <w:rFonts w:ascii="Cambria" w:hAnsi="Cambria" w:eastAsia="Cambria" w:cs="Cambria"/>
                <w:color w:val="1A1A1A"/>
                <w:sz w:val="22"/>
                <w:szCs w:val="22"/>
              </w:rPr>
              <w:t>HR</w:t>
            </w:r>
          </w:p>
        </w:tc>
        <w:tc>
          <w:tcPr>
            <w:tcW w:w="0" w:type="auto"/>
            <w:tcBorders>
              <w:top w:val="single" w:color="auto" w:sz="4" w:space="0"/>
              <w:left w:val="single" w:color="auto" w:sz="4" w:space="0"/>
              <w:bottom w:val="single" w:color="auto" w:sz="4" w:space="0"/>
              <w:right w:val="single" w:color="auto" w:sz="4" w:space="0"/>
            </w:tcBorders>
            <w:shd w:val="clear" w:color="auto" w:fill="FFFFFF" w:themeFill="background1"/>
            <w:tcMar>
              <w:top w:w="60" w:type="dxa"/>
              <w:left w:w="120" w:type="dxa"/>
              <w:bottom w:w="60" w:type="dxa"/>
              <w:right w:w="120" w:type="dxa"/>
            </w:tcMar>
            <w:vAlign w:val="center"/>
          </w:tcPr>
          <w:p w:rsidRPr="00C33740" w:rsidR="00D22B8F" w:rsidP="18416050" w:rsidRDefault="08519626" w14:paraId="68604314" w14:textId="77777777">
            <w:pPr>
              <w:rPr>
                <w:rFonts w:ascii="Cambria" w:hAnsi="Cambria" w:eastAsia="Cambria" w:cs="Cambria"/>
                <w:sz w:val="22"/>
                <w:szCs w:val="22"/>
              </w:rPr>
            </w:pPr>
            <w:r w:rsidRPr="00C33740">
              <w:rPr>
                <w:rFonts w:ascii="Cambria" w:hAnsi="Cambria" w:eastAsia="Cambria" w:cs="Cambria"/>
                <w:color w:val="1A1A1A"/>
                <w:sz w:val="22"/>
                <w:szCs w:val="22"/>
              </w:rPr>
              <w:t>Manages the Asset Agreement Form process at onboarding and offboarding. Supports disciplinary proceedings for policy violations. Tracks training completion.</w:t>
            </w:r>
          </w:p>
        </w:tc>
      </w:tr>
      <w:tr w:rsidRPr="00C33740" w:rsidR="00D22B8F" w:rsidTr="18416050" w14:paraId="5A252496" w14:textId="77777777">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4EC34E92" w14:textId="77777777">
            <w:pPr>
              <w:rPr>
                <w:rFonts w:ascii="Cambria" w:hAnsi="Cambria" w:eastAsia="Cambria" w:cs="Cambria"/>
                <w:sz w:val="22"/>
                <w:szCs w:val="22"/>
              </w:rPr>
            </w:pPr>
            <w:r w:rsidRPr="00C33740">
              <w:rPr>
                <w:rFonts w:ascii="Cambria" w:hAnsi="Cambria" w:eastAsia="Cambria" w:cs="Cambria"/>
                <w:color w:val="1A1A1A"/>
                <w:sz w:val="22"/>
                <w:szCs w:val="22"/>
              </w:rPr>
              <w:t>All Staff</w:t>
            </w:r>
          </w:p>
        </w:tc>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tcMar>
              <w:top w:w="60" w:type="dxa"/>
              <w:left w:w="120" w:type="dxa"/>
              <w:bottom w:w="60" w:type="dxa"/>
              <w:right w:w="120" w:type="dxa"/>
            </w:tcMar>
            <w:vAlign w:val="center"/>
          </w:tcPr>
          <w:p w:rsidRPr="00C33740" w:rsidR="00D22B8F" w:rsidP="18416050" w:rsidRDefault="08519626" w14:paraId="35AA1CF1" w14:textId="28CC42E4">
            <w:pPr>
              <w:rPr>
                <w:rFonts w:ascii="Cambria" w:hAnsi="Cambria" w:eastAsia="Cambria" w:cs="Cambria"/>
                <w:sz w:val="22"/>
                <w:szCs w:val="22"/>
              </w:rPr>
            </w:pPr>
            <w:r w:rsidRPr="00C33740">
              <w:rPr>
                <w:rFonts w:ascii="Cambria" w:hAnsi="Cambria" w:eastAsia="Cambria" w:cs="Cambria"/>
                <w:color w:val="1A1A1A"/>
                <w:sz w:val="22"/>
                <w:szCs w:val="22"/>
              </w:rPr>
              <w:t xml:space="preserve">Comply fully with this </w:t>
            </w:r>
            <w:r w:rsidR="00290CE9">
              <w:rPr>
                <w:rFonts w:ascii="Cambria" w:hAnsi="Cambria" w:eastAsia="Cambria" w:cs="Cambria"/>
                <w:color w:val="1A1A1A"/>
                <w:sz w:val="22"/>
                <w:szCs w:val="22"/>
              </w:rPr>
              <w:t>standard</w:t>
            </w:r>
            <w:r w:rsidRPr="00C33740">
              <w:rPr>
                <w:rFonts w:ascii="Cambria" w:hAnsi="Cambria" w:eastAsia="Cambria" w:cs="Cambria"/>
                <w:color w:val="1A1A1A"/>
                <w:sz w:val="22"/>
                <w:szCs w:val="22"/>
              </w:rPr>
              <w:t xml:space="preserve">. </w:t>
            </w:r>
            <w:r w:rsidRPr="00C33740" w:rsidR="009F2D72">
              <w:rPr>
                <w:rFonts w:ascii="Cambria" w:hAnsi="Cambria" w:eastAsia="Cambria" w:cs="Cambria"/>
                <w:color w:val="1A1A1A"/>
                <w:sz w:val="22"/>
                <w:szCs w:val="22"/>
              </w:rPr>
              <w:t>Enroll</w:t>
            </w:r>
            <w:r w:rsidRPr="00C33740">
              <w:rPr>
                <w:rFonts w:ascii="Cambria" w:hAnsi="Cambria" w:eastAsia="Cambria" w:cs="Cambria"/>
                <w:color w:val="1A1A1A"/>
                <w:sz w:val="22"/>
                <w:szCs w:val="22"/>
              </w:rPr>
              <w:t xml:space="preserve"> personal devices in Intune MAM before accessing corporate resources. Report incidents and concerns. Cooperate with inspections.</w:t>
            </w:r>
          </w:p>
        </w:tc>
      </w:tr>
    </w:tbl>
    <w:p w:rsidRPr="00C33740" w:rsidR="002C2973" w:rsidP="18416050" w:rsidRDefault="002C2973" w14:paraId="4820C8A4" w14:textId="77777777">
      <w:pPr>
        <w:rPr>
          <w:rFonts w:ascii="Cambria" w:hAnsi="Cambria"/>
          <w:sz w:val="22"/>
          <w:szCs w:val="22"/>
        </w:rPr>
      </w:pPr>
    </w:p>
    <w:sectPr w:rsidRPr="00C33740" w:rsidR="002C2973">
      <w:footerReference w:type="default" r:id="rId12"/>
      <w:pgSz w:w="11906" w:h="16838" w:orient="portrait"/>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1FA1" w:rsidRDefault="00A11FA1" w14:paraId="38F3DD2A" w14:textId="77777777">
      <w:r>
        <w:separator/>
      </w:r>
    </w:p>
  </w:endnote>
  <w:endnote w:type="continuationSeparator" w:id="0">
    <w:p w:rsidR="00A11FA1" w:rsidRDefault="00A11FA1" w14:paraId="69DA4C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eastAsia="Georgia" w:cs="Georgia"/>
        <w:sz w:val="16"/>
        <w:szCs w:val="16"/>
        <w:lang w:val="en-GB" w:eastAsia="en-GB"/>
      </w:rPr>
      <w:id w:val="-1769616900"/>
      <w:docPartObj>
        <w:docPartGallery w:val="Page Numbers (Top of Page)"/>
        <w:docPartUnique/>
      </w:docPartObj>
    </w:sdtPr>
    <w:sdtContent>
      <w:p w:rsidRPr="009A1283" w:rsidR="009A1283" w:rsidP="009A1283" w:rsidRDefault="009A1283" w14:paraId="20AE3A88" w14:textId="77777777">
        <w:pPr>
          <w:tabs>
            <w:tab w:val="center" w:pos="4513"/>
            <w:tab w:val="right" w:pos="9026"/>
          </w:tabs>
          <w:jc w:val="right"/>
          <w:rPr>
            <w:rFonts w:ascii="Cambria" w:hAnsi="Cambria" w:eastAsia="Georgia" w:cs="Georgia"/>
            <w:sz w:val="16"/>
            <w:szCs w:val="16"/>
            <w:lang w:val="en-GB" w:eastAsia="en-GB"/>
          </w:rPr>
        </w:pPr>
        <w:r w:rsidRPr="009A1283">
          <w:rPr>
            <w:rFonts w:ascii="Cambria" w:hAnsi="Cambria" w:eastAsia="Georgia" w:cs="Georgia"/>
            <w:sz w:val="16"/>
            <w:szCs w:val="16"/>
            <w:lang w:val="en-GB" w:eastAsia="en-GB"/>
          </w:rPr>
          <w:t xml:space="preserve">Page </w:t>
        </w:r>
        <w:r w:rsidRPr="009A1283">
          <w:rPr>
            <w:rFonts w:ascii="Cambria" w:hAnsi="Cambria" w:eastAsia="Georgia" w:cs="Georgia"/>
            <w:b/>
            <w:bCs/>
            <w:sz w:val="18"/>
            <w:szCs w:val="18"/>
            <w:lang w:val="en-GB" w:eastAsia="en-GB"/>
          </w:rPr>
          <w:fldChar w:fldCharType="begin"/>
        </w:r>
        <w:r w:rsidRPr="009A1283">
          <w:rPr>
            <w:rFonts w:ascii="Cambria" w:hAnsi="Cambria" w:eastAsia="Georgia" w:cs="Georgia"/>
            <w:b/>
            <w:bCs/>
            <w:sz w:val="16"/>
            <w:szCs w:val="16"/>
            <w:lang w:val="en-GB" w:eastAsia="en-GB"/>
          </w:rPr>
          <w:instrText xml:space="preserve"> PAGE </w:instrText>
        </w:r>
        <w:r w:rsidRPr="009A1283">
          <w:rPr>
            <w:rFonts w:ascii="Cambria" w:hAnsi="Cambria" w:eastAsia="Georgia" w:cs="Georgia"/>
            <w:b/>
            <w:bCs/>
            <w:sz w:val="18"/>
            <w:szCs w:val="18"/>
            <w:lang w:val="en-GB" w:eastAsia="en-GB"/>
          </w:rPr>
          <w:fldChar w:fldCharType="separate"/>
        </w:r>
        <w:r w:rsidRPr="009A1283">
          <w:rPr>
            <w:rFonts w:ascii="Cambria" w:hAnsi="Cambria" w:eastAsia="Georgia" w:cs="Georgia"/>
            <w:b/>
            <w:bCs/>
            <w:sz w:val="18"/>
            <w:szCs w:val="18"/>
            <w:lang w:val="en-GB" w:eastAsia="en-GB"/>
          </w:rPr>
          <w:t>1</w:t>
        </w:r>
        <w:r w:rsidRPr="009A1283">
          <w:rPr>
            <w:rFonts w:ascii="Cambria" w:hAnsi="Cambria" w:eastAsia="Georgia" w:cs="Georgia"/>
            <w:b/>
            <w:bCs/>
            <w:sz w:val="18"/>
            <w:szCs w:val="18"/>
            <w:lang w:val="en-GB" w:eastAsia="en-GB"/>
          </w:rPr>
          <w:fldChar w:fldCharType="end"/>
        </w:r>
        <w:r w:rsidRPr="009A1283">
          <w:rPr>
            <w:rFonts w:ascii="Cambria" w:hAnsi="Cambria" w:eastAsia="Georgia" w:cs="Georgia"/>
            <w:sz w:val="16"/>
            <w:szCs w:val="16"/>
            <w:lang w:val="en-GB" w:eastAsia="en-GB"/>
          </w:rPr>
          <w:t xml:space="preserve"> of </w:t>
        </w:r>
        <w:r w:rsidRPr="009A1283">
          <w:rPr>
            <w:rFonts w:ascii="Cambria" w:hAnsi="Cambria" w:eastAsia="Georgia" w:cs="Georgia"/>
            <w:b/>
            <w:bCs/>
            <w:sz w:val="18"/>
            <w:szCs w:val="18"/>
            <w:lang w:val="en-GB" w:eastAsia="en-GB"/>
          </w:rPr>
          <w:fldChar w:fldCharType="begin"/>
        </w:r>
        <w:r w:rsidRPr="009A1283">
          <w:rPr>
            <w:rFonts w:ascii="Cambria" w:hAnsi="Cambria" w:eastAsia="Georgia" w:cs="Georgia"/>
            <w:b/>
            <w:bCs/>
            <w:sz w:val="16"/>
            <w:szCs w:val="16"/>
            <w:lang w:val="en-GB" w:eastAsia="en-GB"/>
          </w:rPr>
          <w:instrText xml:space="preserve"> NUMPAGES  </w:instrText>
        </w:r>
        <w:r w:rsidRPr="009A1283">
          <w:rPr>
            <w:rFonts w:ascii="Cambria" w:hAnsi="Cambria" w:eastAsia="Georgia" w:cs="Georgia"/>
            <w:b/>
            <w:bCs/>
            <w:sz w:val="18"/>
            <w:szCs w:val="18"/>
            <w:lang w:val="en-GB" w:eastAsia="en-GB"/>
          </w:rPr>
          <w:fldChar w:fldCharType="separate"/>
        </w:r>
        <w:r w:rsidRPr="009A1283">
          <w:rPr>
            <w:rFonts w:ascii="Cambria" w:hAnsi="Cambria" w:eastAsia="Georgia" w:cs="Georgia"/>
            <w:b/>
            <w:bCs/>
            <w:sz w:val="18"/>
            <w:szCs w:val="18"/>
            <w:lang w:val="en-GB" w:eastAsia="en-GB"/>
          </w:rPr>
          <w:t>2</w:t>
        </w:r>
        <w:r w:rsidRPr="009A1283">
          <w:rPr>
            <w:rFonts w:ascii="Cambria" w:hAnsi="Cambria" w:eastAsia="Georgia" w:cs="Georgia"/>
            <w:b/>
            <w:bCs/>
            <w:sz w:val="18"/>
            <w:szCs w:val="18"/>
            <w:lang w:val="en-GB" w:eastAsia="en-GB"/>
          </w:rPr>
          <w:fldChar w:fldCharType="end"/>
        </w:r>
      </w:p>
    </w:sdtContent>
    <w:sdtEndPr>
      <w:rPr>
        <w:rFonts w:ascii="Cambria" w:hAnsi="Cambria" w:eastAsia="Georgia" w:cs="Georgia"/>
        <w:sz w:val="16"/>
        <w:szCs w:val="16"/>
        <w:lang w:val="en-GB" w:eastAsia="en-GB"/>
      </w:rPr>
    </w:sdtEndPr>
  </w:sdt>
  <w:p w:rsidR="005734B6" w:rsidP="009A1283" w:rsidRDefault="005734B6" w14:paraId="7B3A1516" w14:textId="65A354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1FA1" w:rsidRDefault="00A11FA1" w14:paraId="0ECC38A7" w14:textId="77777777">
      <w:r>
        <w:separator/>
      </w:r>
    </w:p>
  </w:footnote>
  <w:footnote w:type="continuationSeparator" w:id="0">
    <w:p w:rsidR="00A11FA1" w:rsidRDefault="00A11FA1" w14:paraId="3FAAE93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959"/>
    <w:multiLevelType w:val="hybridMultilevel"/>
    <w:tmpl w:val="DDA824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2D1DD0"/>
    <w:multiLevelType w:val="hybridMultilevel"/>
    <w:tmpl w:val="DEECB0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8C588E"/>
    <w:multiLevelType w:val="hybridMultilevel"/>
    <w:tmpl w:val="1362F1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C7B7D4D"/>
    <w:multiLevelType w:val="hybridMultilevel"/>
    <w:tmpl w:val="AA3648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EE51B75"/>
    <w:multiLevelType w:val="hybridMultilevel"/>
    <w:tmpl w:val="252A05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83D07D2"/>
    <w:multiLevelType w:val="hybridMultilevel"/>
    <w:tmpl w:val="60E6B3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8A236B"/>
    <w:multiLevelType w:val="hybridMultilevel"/>
    <w:tmpl w:val="ED543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B76BF"/>
    <w:multiLevelType w:val="hybridMultilevel"/>
    <w:tmpl w:val="55FCFFD8"/>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26107416"/>
    <w:multiLevelType w:val="hybridMultilevel"/>
    <w:tmpl w:val="A90473E0"/>
    <w:lvl w:ilvl="0" w:tplc="04090001">
      <w:start w:val="1"/>
      <w:numFmt w:val="bullet"/>
      <w:lvlText w:val=""/>
      <w:lvlJc w:val="left"/>
      <w:pPr>
        <w:ind w:left="720" w:hanging="360"/>
      </w:pPr>
      <w:rPr>
        <w:rFonts w:hint="default" w:ascii="Symbol" w:hAnsi="Symbol"/>
      </w:rPr>
    </w:lvl>
    <w:lvl w:ilvl="1" w:tplc="EA72BED0">
      <w:start w:val="37"/>
      <w:numFmt w:val="bullet"/>
      <w:lvlText w:val="•"/>
      <w:lvlJc w:val="left"/>
      <w:pPr>
        <w:ind w:left="1440" w:hanging="360"/>
      </w:pPr>
      <w:rPr>
        <w:rFonts w:hint="default" w:ascii="Cambria" w:hAnsi="Cambria" w:eastAsia="Cambria" w:cs="Cambria"/>
        <w:color w:val="1A1A1A"/>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7F93F35"/>
    <w:multiLevelType w:val="hybridMultilevel"/>
    <w:tmpl w:val="159EA9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9175B97"/>
    <w:multiLevelType w:val="hybridMultilevel"/>
    <w:tmpl w:val="FFFFFFFF"/>
    <w:lvl w:ilvl="0" w:tplc="DB4EB9C0">
      <w:start w:val="1"/>
      <w:numFmt w:val="bullet"/>
      <w:lvlText w:val="●"/>
      <w:lvlJc w:val="left"/>
      <w:pPr>
        <w:ind w:left="720" w:hanging="360"/>
      </w:pPr>
    </w:lvl>
    <w:lvl w:ilvl="1" w:tplc="A2DC76E8">
      <w:start w:val="1"/>
      <w:numFmt w:val="bullet"/>
      <w:lvlText w:val="○"/>
      <w:lvlJc w:val="left"/>
      <w:pPr>
        <w:ind w:left="1440" w:hanging="360"/>
      </w:pPr>
    </w:lvl>
    <w:lvl w:ilvl="2" w:tplc="0BB0E438">
      <w:start w:val="1"/>
      <w:numFmt w:val="bullet"/>
      <w:lvlText w:val="■"/>
      <w:lvlJc w:val="left"/>
      <w:pPr>
        <w:ind w:left="2160" w:hanging="360"/>
      </w:pPr>
    </w:lvl>
    <w:lvl w:ilvl="3" w:tplc="B8E253D4">
      <w:start w:val="1"/>
      <w:numFmt w:val="bullet"/>
      <w:lvlText w:val="●"/>
      <w:lvlJc w:val="left"/>
      <w:pPr>
        <w:ind w:left="2880" w:hanging="360"/>
      </w:pPr>
    </w:lvl>
    <w:lvl w:ilvl="4" w:tplc="485ECC80">
      <w:start w:val="1"/>
      <w:numFmt w:val="bullet"/>
      <w:lvlText w:val="○"/>
      <w:lvlJc w:val="left"/>
      <w:pPr>
        <w:ind w:left="3600" w:hanging="360"/>
      </w:pPr>
    </w:lvl>
    <w:lvl w:ilvl="5" w:tplc="091E1C6E">
      <w:start w:val="1"/>
      <w:numFmt w:val="bullet"/>
      <w:lvlText w:val="■"/>
      <w:lvlJc w:val="left"/>
      <w:pPr>
        <w:ind w:left="4320" w:hanging="360"/>
      </w:pPr>
    </w:lvl>
    <w:lvl w:ilvl="6" w:tplc="EB302E94">
      <w:start w:val="1"/>
      <w:numFmt w:val="bullet"/>
      <w:lvlText w:val="●"/>
      <w:lvlJc w:val="left"/>
      <w:pPr>
        <w:ind w:left="5040" w:hanging="360"/>
      </w:pPr>
    </w:lvl>
    <w:lvl w:ilvl="7" w:tplc="51824720">
      <w:start w:val="1"/>
      <w:numFmt w:val="bullet"/>
      <w:lvlText w:val="●"/>
      <w:lvlJc w:val="left"/>
      <w:pPr>
        <w:ind w:left="5760" w:hanging="360"/>
      </w:pPr>
    </w:lvl>
    <w:lvl w:ilvl="8" w:tplc="124405FA">
      <w:start w:val="1"/>
      <w:numFmt w:val="bullet"/>
      <w:lvlText w:val="●"/>
      <w:lvlJc w:val="left"/>
      <w:pPr>
        <w:ind w:left="6480" w:hanging="360"/>
      </w:pPr>
    </w:lvl>
  </w:abstractNum>
  <w:abstractNum w:abstractNumId="11" w15:restartNumberingAfterBreak="0">
    <w:nsid w:val="2BBF0AD0"/>
    <w:multiLevelType w:val="hybridMultilevel"/>
    <w:tmpl w:val="1A4899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F8C4D9E"/>
    <w:multiLevelType w:val="hybridMultilevel"/>
    <w:tmpl w:val="B86238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2646C80"/>
    <w:multiLevelType w:val="hybridMultilevel"/>
    <w:tmpl w:val="93AA65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8575C"/>
    <w:multiLevelType w:val="hybridMultilevel"/>
    <w:tmpl w:val="5BF8BA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6506C3D"/>
    <w:multiLevelType w:val="hybridMultilevel"/>
    <w:tmpl w:val="5B367F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87A4E70"/>
    <w:multiLevelType w:val="hybridMultilevel"/>
    <w:tmpl w:val="BF6287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B00D64"/>
    <w:multiLevelType w:val="hybridMultilevel"/>
    <w:tmpl w:val="D12060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CB2824"/>
    <w:multiLevelType w:val="hybridMultilevel"/>
    <w:tmpl w:val="686A39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4523421"/>
    <w:multiLevelType w:val="hybridMultilevel"/>
    <w:tmpl w:val="19FC2F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53704A2"/>
    <w:multiLevelType w:val="hybridMultilevel"/>
    <w:tmpl w:val="C5EC67BE"/>
    <w:lvl w:ilvl="0" w:tplc="8C6CB1D6">
      <w:start w:val="1"/>
      <w:numFmt w:val="bullet"/>
      <w:lvlText w:val="•"/>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9CC5AD7"/>
    <w:multiLevelType w:val="hybridMultilevel"/>
    <w:tmpl w:val="72A22A2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9ED43A4"/>
    <w:multiLevelType w:val="hybridMultilevel"/>
    <w:tmpl w:val="6C264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B294D"/>
    <w:multiLevelType w:val="hybridMultilevel"/>
    <w:tmpl w:val="5DEA31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095753"/>
    <w:multiLevelType w:val="hybridMultilevel"/>
    <w:tmpl w:val="85B63C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1241D54"/>
    <w:multiLevelType w:val="hybridMultilevel"/>
    <w:tmpl w:val="AF7EE3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3287EA2"/>
    <w:multiLevelType w:val="hybridMultilevel"/>
    <w:tmpl w:val="DB92089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76D2D06"/>
    <w:multiLevelType w:val="hybridMultilevel"/>
    <w:tmpl w:val="F8E875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9777373"/>
    <w:multiLevelType w:val="hybridMultilevel"/>
    <w:tmpl w:val="C8D65B1C"/>
    <w:lvl w:ilvl="0" w:tplc="8C6CB1D6">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A4665CD"/>
    <w:multiLevelType w:val="hybridMultilevel"/>
    <w:tmpl w:val="775ECB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A6226DF"/>
    <w:multiLevelType w:val="hybridMultilevel"/>
    <w:tmpl w:val="F5A41C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F9A4FE0"/>
    <w:multiLevelType w:val="hybridMultilevel"/>
    <w:tmpl w:val="17C4317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4085E91"/>
    <w:multiLevelType w:val="hybridMultilevel"/>
    <w:tmpl w:val="5EFC88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4624101"/>
    <w:multiLevelType w:val="hybridMultilevel"/>
    <w:tmpl w:val="1F2A10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B322704"/>
    <w:multiLevelType w:val="hybridMultilevel"/>
    <w:tmpl w:val="00426670"/>
    <w:lvl w:ilvl="0" w:tplc="8C6CB1D6">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728165C"/>
    <w:multiLevelType w:val="hybridMultilevel"/>
    <w:tmpl w:val="E5BCDD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7DA2755"/>
    <w:multiLevelType w:val="hybridMultilevel"/>
    <w:tmpl w:val="2CDEB2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23169163">
    <w:abstractNumId w:val="10"/>
    <w:lvlOverride w:ilvl="0">
      <w:startOverride w:val="1"/>
    </w:lvlOverride>
  </w:num>
  <w:num w:numId="2" w16cid:durableId="1437210619">
    <w:abstractNumId w:val="12"/>
  </w:num>
  <w:num w:numId="3" w16cid:durableId="1096555319">
    <w:abstractNumId w:val="15"/>
  </w:num>
  <w:num w:numId="4" w16cid:durableId="1581788640">
    <w:abstractNumId w:val="5"/>
  </w:num>
  <w:num w:numId="5" w16cid:durableId="144468230">
    <w:abstractNumId w:val="25"/>
  </w:num>
  <w:num w:numId="6" w16cid:durableId="377365741">
    <w:abstractNumId w:val="17"/>
  </w:num>
  <w:num w:numId="7" w16cid:durableId="159081233">
    <w:abstractNumId w:val="30"/>
  </w:num>
  <w:num w:numId="8" w16cid:durableId="688677864">
    <w:abstractNumId w:val="36"/>
  </w:num>
  <w:num w:numId="9" w16cid:durableId="623003228">
    <w:abstractNumId w:val="1"/>
  </w:num>
  <w:num w:numId="10" w16cid:durableId="1862087264">
    <w:abstractNumId w:val="24"/>
  </w:num>
  <w:num w:numId="11" w16cid:durableId="1944847143">
    <w:abstractNumId w:val="8"/>
  </w:num>
  <w:num w:numId="12" w16cid:durableId="1199467962">
    <w:abstractNumId w:val="16"/>
  </w:num>
  <w:num w:numId="13" w16cid:durableId="742337310">
    <w:abstractNumId w:val="23"/>
  </w:num>
  <w:num w:numId="14" w16cid:durableId="1979069109">
    <w:abstractNumId w:val="35"/>
  </w:num>
  <w:num w:numId="15" w16cid:durableId="1713845900">
    <w:abstractNumId w:val="19"/>
  </w:num>
  <w:num w:numId="16" w16cid:durableId="325863708">
    <w:abstractNumId w:val="2"/>
  </w:num>
  <w:num w:numId="17" w16cid:durableId="1986858872">
    <w:abstractNumId w:val="11"/>
  </w:num>
  <w:num w:numId="18" w16cid:durableId="1434672091">
    <w:abstractNumId w:val="14"/>
  </w:num>
  <w:num w:numId="19" w16cid:durableId="2000959293">
    <w:abstractNumId w:val="27"/>
  </w:num>
  <w:num w:numId="20" w16cid:durableId="5449056">
    <w:abstractNumId w:val="3"/>
  </w:num>
  <w:num w:numId="21" w16cid:durableId="1226380139">
    <w:abstractNumId w:val="6"/>
  </w:num>
  <w:num w:numId="22" w16cid:durableId="166403088">
    <w:abstractNumId w:val="29"/>
  </w:num>
  <w:num w:numId="23" w16cid:durableId="1053964424">
    <w:abstractNumId w:val="0"/>
  </w:num>
  <w:num w:numId="24" w16cid:durableId="2021082942">
    <w:abstractNumId w:val="32"/>
  </w:num>
  <w:num w:numId="25" w16cid:durableId="472018976">
    <w:abstractNumId w:val="22"/>
  </w:num>
  <w:num w:numId="26" w16cid:durableId="377972067">
    <w:abstractNumId w:val="33"/>
  </w:num>
  <w:num w:numId="27" w16cid:durableId="1538926691">
    <w:abstractNumId w:val="9"/>
  </w:num>
  <w:num w:numId="28" w16cid:durableId="295524812">
    <w:abstractNumId w:val="18"/>
  </w:num>
  <w:num w:numId="29" w16cid:durableId="868882466">
    <w:abstractNumId w:val="4"/>
  </w:num>
  <w:num w:numId="30" w16cid:durableId="1040134626">
    <w:abstractNumId w:val="31"/>
  </w:num>
  <w:num w:numId="31" w16cid:durableId="475612192">
    <w:abstractNumId w:val="13"/>
  </w:num>
  <w:num w:numId="32" w16cid:durableId="389960280">
    <w:abstractNumId w:val="21"/>
  </w:num>
  <w:num w:numId="33" w16cid:durableId="1435436584">
    <w:abstractNumId w:val="26"/>
  </w:num>
  <w:num w:numId="34" w16cid:durableId="977685840">
    <w:abstractNumId w:val="20"/>
  </w:num>
  <w:num w:numId="35" w16cid:durableId="1244607853">
    <w:abstractNumId w:val="28"/>
  </w:num>
  <w:num w:numId="36" w16cid:durableId="592279472">
    <w:abstractNumId w:val="34"/>
  </w:num>
  <w:num w:numId="37" w16cid:durableId="122645465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519626"/>
    <w:rsid w:val="00000000"/>
    <w:rsid w:val="001563AB"/>
    <w:rsid w:val="00290CE9"/>
    <w:rsid w:val="002C2973"/>
    <w:rsid w:val="00543C5B"/>
    <w:rsid w:val="005734B6"/>
    <w:rsid w:val="00601CD7"/>
    <w:rsid w:val="00824287"/>
    <w:rsid w:val="009114EF"/>
    <w:rsid w:val="009A1283"/>
    <w:rsid w:val="009F2D72"/>
    <w:rsid w:val="00A11FA1"/>
    <w:rsid w:val="00A11FBF"/>
    <w:rsid w:val="00A513EF"/>
    <w:rsid w:val="00B40FF5"/>
    <w:rsid w:val="00BC5CA7"/>
    <w:rsid w:val="00C33740"/>
    <w:rsid w:val="00C457DF"/>
    <w:rsid w:val="00C722C7"/>
    <w:rsid w:val="00CC1F0C"/>
    <w:rsid w:val="00D22B8F"/>
    <w:rsid w:val="00D71F3D"/>
    <w:rsid w:val="00E62C33"/>
    <w:rsid w:val="00F11722"/>
    <w:rsid w:val="00FC303B"/>
    <w:rsid w:val="07EE5665"/>
    <w:rsid w:val="08519626"/>
    <w:rsid w:val="177B0293"/>
    <w:rsid w:val="18416050"/>
    <w:rsid w:val="1A144073"/>
    <w:rsid w:val="20A1840D"/>
    <w:rsid w:val="4287D65A"/>
    <w:rsid w:val="43D6D653"/>
    <w:rsid w:val="4CB6BA34"/>
    <w:rsid w:val="5B6B508B"/>
    <w:rsid w:val="5BB0EA32"/>
    <w:rsid w:val="730D3141"/>
    <w:rsid w:val="79552045"/>
    <w:rsid w:val="79C99AB4"/>
    <w:rsid w:val="7D40B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5587E"/>
  <w15:docId w15:val="{71FA4FBF-6393-4B42-9D94-3FD0BE9207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rsid w:val="00C33740"/>
    <w:pPr>
      <w:spacing w:before="120" w:after="120"/>
      <w:outlineLvl w:val="0"/>
    </w:pPr>
    <w:rPr>
      <w:rFonts w:ascii="Cambria" w:hAnsi="Cambria"/>
      <w:b/>
      <w:color w:val="000000" w:themeColor="text1"/>
      <w:sz w:val="22"/>
      <w:szCs w:val="32"/>
    </w:rPr>
  </w:style>
  <w:style w:type="paragraph" w:styleId="Heading2">
    <w:name w:val="heading 2"/>
    <w:uiPriority w:val="9"/>
    <w:unhideWhenUsed/>
    <w:qFormat/>
    <w:rsid w:val="00C33740"/>
    <w:pPr>
      <w:spacing w:before="120" w:after="120"/>
      <w:outlineLvl w:val="1"/>
    </w:pPr>
    <w:rPr>
      <w:rFonts w:ascii="Cambria" w:hAnsi="Cambria"/>
      <w:b/>
      <w:color w:val="000000" w:themeColor="text1"/>
      <w:sz w:val="22"/>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34B6"/>
    <w:pPr>
      <w:tabs>
        <w:tab w:val="center" w:pos="4513"/>
        <w:tab w:val="right" w:pos="9026"/>
      </w:tabs>
    </w:pPr>
  </w:style>
  <w:style w:type="character" w:styleId="HeaderChar" w:customStyle="1">
    <w:name w:val="Header Char"/>
    <w:basedOn w:val="DefaultParagraphFont"/>
    <w:link w:val="Header"/>
    <w:uiPriority w:val="99"/>
    <w:rsid w:val="005734B6"/>
    <w:rPr>
      <w:rFonts w:eastAsia="Times New Roman"/>
    </w:rPr>
  </w:style>
  <w:style w:type="paragraph" w:styleId="Footer">
    <w:name w:val="footer"/>
    <w:basedOn w:val="Normal"/>
    <w:link w:val="FooterChar"/>
    <w:uiPriority w:val="99"/>
    <w:unhideWhenUsed/>
    <w:rsid w:val="005734B6"/>
    <w:pPr>
      <w:tabs>
        <w:tab w:val="center" w:pos="4513"/>
        <w:tab w:val="right" w:pos="9026"/>
      </w:tabs>
    </w:pPr>
  </w:style>
  <w:style w:type="character" w:styleId="FooterChar" w:customStyle="1">
    <w:name w:val="Footer Char"/>
    <w:basedOn w:val="DefaultParagraphFont"/>
    <w:link w:val="Footer"/>
    <w:uiPriority w:val="99"/>
    <w:rsid w:val="005734B6"/>
    <w:rPr>
      <w:rFonts w:eastAsia="Times New Roman"/>
    </w:rPr>
  </w:style>
  <w:style w:type="character" w:styleId="normaltextrun" w:customStyle="1">
    <w:name w:val="normaltextrun"/>
    <w:basedOn w:val="DefaultParagraphFont"/>
    <w:rsid w:val="009F2D72"/>
  </w:style>
  <w:style w:type="character" w:styleId="eop" w:customStyle="1">
    <w:name w:val="eop"/>
    <w:basedOn w:val="DefaultParagraphFont"/>
    <w:rsid w:val="009F2D72"/>
  </w:style>
  <w:style w:type="paragraph" w:styleId="TOCHeading">
    <w:name w:val="TOC Heading"/>
    <w:basedOn w:val="Heading1"/>
    <w:next w:val="Normal"/>
    <w:uiPriority w:val="39"/>
    <w:unhideWhenUsed/>
    <w:qFormat/>
    <w:rsid w:val="00290CE9"/>
    <w:pPr>
      <w:keepNext/>
      <w:keepLines/>
      <w:spacing w:before="240" w:after="0" w:line="259" w:lineRule="auto"/>
      <w:outlineLvl w:val="9"/>
    </w:pPr>
    <w:rPr>
      <w:rFonts w:asciiTheme="majorHAnsi" w:hAnsiTheme="majorHAnsi" w:eastAsiaTheme="majorEastAsia" w:cstheme="majorBidi"/>
      <w:b w:val="0"/>
      <w:color w:val="2F5496" w:themeColor="accent1" w:themeShade="BF"/>
      <w:sz w:val="32"/>
      <w:lang w:eastAsia="en-US"/>
    </w:rPr>
  </w:style>
  <w:style w:type="paragraph" w:styleId="TOC1">
    <w:name w:val="toc 1"/>
    <w:basedOn w:val="Normal"/>
    <w:next w:val="Normal"/>
    <w:autoRedefine/>
    <w:uiPriority w:val="39"/>
    <w:unhideWhenUsed/>
    <w:rsid w:val="00290CE9"/>
    <w:pPr>
      <w:spacing w:after="100"/>
    </w:pPr>
  </w:style>
  <w:style w:type="paragraph" w:styleId="TOC2">
    <w:name w:val="toc 2"/>
    <w:basedOn w:val="Normal"/>
    <w:next w:val="Normal"/>
    <w:autoRedefine/>
    <w:uiPriority w:val="39"/>
    <w:unhideWhenUsed/>
    <w:rsid w:val="00290CE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CEF61EC1AA6C842B42B551AD8098A86" ma:contentTypeVersion="3" ma:contentTypeDescription="Create a new document." ma:contentTypeScope="" ma:versionID="dcda0b4b2db26e8e0ad928deeeb9df20">
  <xsd:schema xmlns:xsd="http://www.w3.org/2001/XMLSchema" xmlns:xs="http://www.w3.org/2001/XMLSchema" xmlns:p="http://schemas.microsoft.com/office/2006/metadata/properties" xmlns:ns2="b425addb-ac3e-4931-8862-887ba03031da" targetNamespace="http://schemas.microsoft.com/office/2006/metadata/properties" ma:root="true" ma:fieldsID="c4151cce605723ffc9ca199aaf30da81" ns2:_="">
    <xsd:import namespace="b425addb-ac3e-4931-8862-887ba03031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5addb-ac3e-4931-8862-887ba03031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079258-4AC4-4B7A-BA05-B1D2037A1A67}">
  <ds:schemaRefs>
    <ds:schemaRef ds:uri="http://schemas.openxmlformats.org/officeDocument/2006/bibliography"/>
  </ds:schemaRefs>
</ds:datastoreItem>
</file>

<file path=customXml/itemProps2.xml><?xml version="1.0" encoding="utf-8"?>
<ds:datastoreItem xmlns:ds="http://schemas.openxmlformats.org/officeDocument/2006/customXml" ds:itemID="{F59633FC-F07F-4C2B-BA3B-7A102422666C}"/>
</file>

<file path=customXml/itemProps3.xml><?xml version="1.0" encoding="utf-8"?>
<ds:datastoreItem xmlns:ds="http://schemas.openxmlformats.org/officeDocument/2006/customXml" ds:itemID="{1AF3599D-69E6-479A-82AF-E75ECB3E0A45}">
  <ds:schemaRefs>
    <ds:schemaRef ds:uri="http://schemas.microsoft.com/office/2006/metadata/properties"/>
    <ds:schemaRef ds:uri="http://schemas.microsoft.com/office/infopath/2007/PartnerControls"/>
    <ds:schemaRef ds:uri="781a1c4a-ff2c-4e36-a024-1c4a3b2b85e5"/>
    <ds:schemaRef ds:uri="f1bea56b-85e3-4c8f-a64b-2be97c8151dc"/>
  </ds:schemaRefs>
</ds:datastoreItem>
</file>

<file path=customXml/itemProps4.xml><?xml version="1.0" encoding="utf-8"?>
<ds:datastoreItem xmlns:ds="http://schemas.openxmlformats.org/officeDocument/2006/customXml" ds:itemID="{E42B080C-CEB8-4A07-B74C-E32D5103A4B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Paul Olukayode</lastModifiedBy>
  <revision>13</revision>
  <dcterms:created xsi:type="dcterms:W3CDTF">2026-09-11T07:25:00.0000000Z</dcterms:created>
  <dcterms:modified xsi:type="dcterms:W3CDTF">2026-09-27T11:57:46.2499386Z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0x0101005CEF61EC1AA6C842B42B551AD8098A86</vt:lpwstr>
  </property>
  <property fmtid="{D5CDD505-2E9C-101B-9397-08002B2CF9AE}" pid="3" name="MediaServiceImageTags">
    <vt:lpwstr/>
  </property>
</Properties>
</file>