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5C18" w:rsidRDefault="00000000" w14:paraId="0E5C0147" w14:textId="77777777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Inbound Call Script — Candidate Support</w:t>
      </w:r>
    </w:p>
    <w:p w:rsidR="00AF5C18" w:rsidRDefault="00000000" w14:paraId="7AA9B4F1" w14:textId="77777777">
      <w:pPr>
        <w:spacing w:after="300"/>
        <w:jc w:val="center"/>
      </w:pPr>
      <w:r>
        <w:rPr>
          <w:rFonts w:ascii="Calibri" w:hAnsi="Calibri" w:eastAsia="Calibri" w:cs="Calibri"/>
          <w:i/>
          <w:iCs/>
          <w:color w:val="666666"/>
        </w:rPr>
        <w:t>For use by Field Executives / CX Officers</w:t>
      </w:r>
    </w:p>
    <w:p w:rsidR="00AF5C18" w:rsidRDefault="00000000" w14:paraId="5B8F6B93" w14:textId="77777777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>1. Greeting</w:t>
      </w:r>
    </w:p>
    <w:p w:rsidR="00AF5C18" w:rsidP="323E03F9" w:rsidRDefault="00000000" w14:paraId="281EC124" w14:textId="2380DD46">
      <w:pPr>
        <w:pBdr>
          <w:left w:val="single" w:color="1F4E79" w:sz="6" w:space="8"/>
        </w:pBdr>
        <w:spacing w:after="80"/>
        <w:ind w:left="300"/>
      </w:pPr>
      <w:r w:rsidRPr="323E03F9" w:rsidR="552DD814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Thank you for calling Dragnet Solutions, </w:t>
      </w:r>
      <w:r w:rsidRPr="323E03F9" w:rsidR="32A2D276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My</w:t>
      </w:r>
      <w:r w:rsidRPr="323E03F9" w:rsidR="32A2D276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 name is (Your Name)</w:t>
      </w:r>
      <w:r w:rsidRPr="323E03F9" w:rsidR="552DD814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. How </w:t>
      </w:r>
      <w:r w:rsidRPr="323E03F9" w:rsidR="552DD814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may</w:t>
      </w:r>
      <w:r w:rsidRPr="323E03F9" w:rsidR="552DD814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 I </w:t>
      </w:r>
      <w:r w:rsidRPr="323E03F9" w:rsidR="552DD814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assist</w:t>
      </w:r>
      <w:r w:rsidRPr="323E03F9" w:rsidR="552DD814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 you today?</w:t>
      </w:r>
    </w:p>
    <w:p w:rsidR="00AF5C18" w:rsidRDefault="00000000" w14:paraId="3EE45AA5" w14:textId="77777777">
      <w:pPr>
        <w:spacing w:after="80"/>
      </w:pPr>
      <w:r>
        <w:rPr>
          <w:rFonts w:ascii="Calibri" w:hAnsi="Calibri" w:eastAsia="Calibri" w:cs="Calibri"/>
          <w:color w:val="666666"/>
        </w:rPr>
        <w:t>Let the caller explain their reason for calling before moving to verification.</w:t>
      </w:r>
    </w:p>
    <w:p w:rsidR="00AF5C18" w:rsidRDefault="00000000" w14:paraId="59763A3E" w14:textId="40370C00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 xml:space="preserve">2. Verify </w:t>
      </w:r>
      <w:r w:rsidR="00441E4D">
        <w:rPr>
          <w:rFonts w:ascii="Calibri" w:hAnsi="Calibri" w:eastAsia="Calibri" w:cs="Calibri"/>
          <w:b/>
          <w:bCs/>
          <w:color w:val="1F4E79"/>
        </w:rPr>
        <w:t>Caller</w:t>
      </w:r>
      <w:r>
        <w:rPr>
          <w:rFonts w:ascii="Calibri" w:hAnsi="Calibri" w:eastAsia="Calibri" w:cs="Calibri"/>
          <w:b/>
          <w:bCs/>
          <w:color w:val="1F4E79"/>
        </w:rPr>
        <w:t xml:space="preserve"> Identity</w:t>
      </w:r>
    </w:p>
    <w:p w:rsidR="00AF5C18" w:rsidRDefault="00000000" w14:paraId="27A52F3F" w14:textId="43F294D0">
      <w:pPr>
        <w:spacing w:after="80"/>
      </w:pPr>
      <w:r>
        <w:rPr>
          <w:rFonts w:ascii="Calibri" w:hAnsi="Calibri" w:eastAsia="Calibri" w:cs="Calibri"/>
          <w:color w:val="666666"/>
        </w:rPr>
        <w:t xml:space="preserve">Confirm </w:t>
      </w:r>
      <w:r w:rsidR="00441E4D">
        <w:rPr>
          <w:rFonts w:ascii="Calibri" w:hAnsi="Calibri" w:eastAsia="Calibri" w:cs="Calibri"/>
          <w:color w:val="666666"/>
        </w:rPr>
        <w:t xml:space="preserve">the caller’s identity. For campaign specific callers, confirm </w:t>
      </w:r>
      <w:r>
        <w:rPr>
          <w:rFonts w:ascii="Calibri" w:hAnsi="Calibri" w:eastAsia="Calibri" w:cs="Calibri"/>
          <w:color w:val="666666"/>
        </w:rPr>
        <w:t>at least two of the following data points before discussing any candidate-specific details:</w:t>
      </w:r>
    </w:p>
    <w:p w:rsidR="00AF5C18" w:rsidRDefault="00000000" w14:paraId="07124BBF" w14:textId="77777777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Full name</w:t>
      </w:r>
    </w:p>
    <w:p w:rsidR="00AF5C18" w:rsidRDefault="00000000" w14:paraId="63F09947" w14:textId="77777777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Email address</w:t>
      </w:r>
    </w:p>
    <w:p w:rsidR="00AF5C18" w:rsidRDefault="00000000" w14:paraId="20353028" w14:textId="77777777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Phone number</w:t>
      </w:r>
    </w:p>
    <w:p w:rsidR="00AF5C18" w:rsidRDefault="00000000" w14:paraId="33852F92" w14:textId="77777777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Campaign name</w:t>
      </w:r>
    </w:p>
    <w:p w:rsidR="00AF5C18" w:rsidRDefault="00441E4D" w14:paraId="177EC0FE" w14:textId="276E03CB">
      <w:pPr>
        <w:pBdr>
          <w:left w:val="single" w:color="1F4E79" w:sz="6" w:space="8"/>
        </w:pBdr>
        <w:spacing w:after="80"/>
        <w:ind w:left="300"/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>Can</w:t>
      </w: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 xml:space="preserve"> I please confirm your full name and the email address or phone number on file?</w:t>
      </w:r>
    </w:p>
    <w:p w:rsidR="00AF5C18" w:rsidRDefault="00000000" w14:paraId="74BE98A7" w14:textId="77777777">
      <w:pPr>
        <w:spacing w:before="20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If verification fails</w:t>
      </w:r>
    </w:p>
    <w:p w:rsidR="00AF5C18" w:rsidP="4047AC7D" w:rsidRDefault="00000000" w14:paraId="4EF32A57" w14:textId="77777777">
      <w:pPr>
        <w:pBdr>
          <w:left w:val="single" w:color="1F4E79" w:sz="6" w:space="8"/>
        </w:pBdr>
        <w:spacing w:after="80"/>
        <w:ind w:left="300"/>
      </w:pPr>
      <w:r w:rsidRPr="4047AC7D" w:rsidR="44431791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I'm sorry, I </w:t>
      </w:r>
      <w:r w:rsidRPr="4047AC7D" w:rsidR="44431791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wasn't able to</w:t>
      </w:r>
      <w:r w:rsidRPr="4047AC7D" w:rsidR="44431791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 verify your details with that information. Could you provide [alternate data point] so I can locate your record?</w:t>
      </w:r>
    </w:p>
    <w:p w:rsidR="00AF5C18" w:rsidRDefault="00000000" w14:paraId="61AC2631" w14:textId="23B68B53">
      <w:pPr>
        <w:spacing w:after="80"/>
      </w:pPr>
      <w:r>
        <w:rPr>
          <w:rFonts w:ascii="Calibri" w:hAnsi="Calibri" w:eastAsia="Calibri" w:cs="Calibri"/>
          <w:color w:val="666666"/>
        </w:rPr>
        <w:t>If identity cannot be verified after a reasonable attempt, do not share candidate-specific information. Offer to escalate or have the candidate follow up through a verified channel</w:t>
      </w:r>
      <w:r w:rsidR="00112678">
        <w:rPr>
          <w:rFonts w:ascii="Calibri" w:hAnsi="Calibri" w:eastAsia="Calibri" w:cs="Calibri"/>
          <w:color w:val="666666"/>
        </w:rPr>
        <w:t>(email)</w:t>
      </w:r>
      <w:r>
        <w:rPr>
          <w:rFonts w:ascii="Calibri" w:hAnsi="Calibri" w:eastAsia="Calibri" w:cs="Calibri"/>
          <w:color w:val="666666"/>
        </w:rPr>
        <w:t>.</w:t>
      </w:r>
    </w:p>
    <w:p w:rsidR="00AF5C18" w:rsidRDefault="00000000" w14:paraId="244216CB" w14:textId="77777777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>3. Understand the Request</w:t>
      </w:r>
    </w:p>
    <w:p w:rsidR="00AF5C18" w:rsidP="323E03F9" w:rsidRDefault="00000000" w14:paraId="1671404B" w14:textId="34757102">
      <w:pPr>
        <w:pBdr>
          <w:left w:val="single" w:color="1F4E79" w:sz="6" w:space="8"/>
        </w:pBdr>
        <w:spacing w:after="80"/>
        <w:ind w:left="300"/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</w:pPr>
      <w:r w:rsidRPr="323E03F9" w:rsidR="552DD814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 xml:space="preserve">Thank you, [Candidate's Name]. </w:t>
      </w:r>
      <w:r w:rsidRPr="323E03F9" w:rsidR="3C23BC8B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If I understand you, you need .............</w:t>
      </w:r>
    </w:p>
    <w:p w:rsidR="00AF5C18" w:rsidRDefault="00000000" w14:paraId="11BC28DC" w14:textId="77777777">
      <w:pPr>
        <w:spacing w:after="80"/>
      </w:pPr>
      <w:r>
        <w:rPr>
          <w:rFonts w:ascii="Calibri" w:hAnsi="Calibri" w:eastAsia="Calibri" w:cs="Calibri"/>
          <w:color w:val="666666"/>
        </w:rPr>
        <w:t>Listen fully, then restate the issue in your own words to confirm understanding before responding.</w:t>
      </w:r>
    </w:p>
    <w:p w:rsidR="00AF5C18" w:rsidRDefault="00000000" w14:paraId="7A782874" w14:textId="77777777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>4. Address the Request</w:t>
      </w:r>
    </w:p>
    <w:p w:rsidR="00AF5C18" w:rsidRDefault="00000000" w14:paraId="6EB4F49B" w14:textId="77777777">
      <w:pPr>
        <w:spacing w:after="80"/>
      </w:pPr>
      <w:r w:rsidRPr="4047AC7D" w:rsidR="44431791">
        <w:rPr>
          <w:rFonts w:ascii="Calibri" w:hAnsi="Calibri" w:eastAsia="Calibri" w:cs="Calibri"/>
          <w:color w:val="666666"/>
          <w:lang w:val="en-US"/>
        </w:rPr>
        <w:t xml:space="preserve">Handle the query directly if within </w:t>
      </w:r>
      <w:r w:rsidRPr="4047AC7D" w:rsidR="44431791">
        <w:rPr>
          <w:rFonts w:ascii="Calibri" w:hAnsi="Calibri" w:eastAsia="Calibri" w:cs="Calibri"/>
          <w:color w:val="666666"/>
          <w:lang w:val="en-US"/>
        </w:rPr>
        <w:t>scope, or</w:t>
      </w:r>
      <w:r w:rsidRPr="4047AC7D" w:rsidR="44431791">
        <w:rPr>
          <w:rFonts w:ascii="Calibri" w:hAnsi="Calibri" w:eastAsia="Calibri" w:cs="Calibri"/>
          <w:color w:val="666666"/>
          <w:lang w:val="en-US"/>
        </w:rPr>
        <w:t xml:space="preserve"> gather the necessary details to escalate/log it.</w:t>
      </w:r>
    </w:p>
    <w:p w:rsidR="00AF5C18" w:rsidRDefault="00000000" w14:paraId="2F18D1ED" w14:textId="77777777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Provide the relevant information or resolution.</w:t>
      </w:r>
    </w:p>
    <w:p w:rsidR="00AF5C18" w:rsidRDefault="00000000" w14:paraId="663A2F10" w14:textId="77777777">
      <w:pPr>
        <w:spacing w:after="60"/>
        <w:ind w:left="400"/>
      </w:pPr>
      <w:r w:rsidRPr="4047AC7D" w:rsidR="44431791">
        <w:rPr>
          <w:rFonts w:ascii="Calibri" w:hAnsi="Calibri" w:eastAsia="Calibri" w:cs="Calibri"/>
          <w:sz w:val="22"/>
          <w:szCs w:val="22"/>
          <w:lang w:val="en-US"/>
        </w:rPr>
        <w:t>• If unable to resolve immediately, explain what will happen next and who will follow up.</w:t>
      </w:r>
    </w:p>
    <w:p w:rsidR="00AF5C18" w:rsidRDefault="00000000" w14:paraId="612C5AF8" w14:textId="77777777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>5. Closing — Summary &amp; Next Steps</w:t>
      </w:r>
    </w:p>
    <w:p w:rsidR="00AF5C18" w:rsidRDefault="00000000" w14:paraId="7DAAB3FB" w14:textId="77777777">
      <w:pPr>
        <w:spacing w:after="80"/>
      </w:pPr>
      <w:r>
        <w:rPr>
          <w:rFonts w:ascii="Calibri" w:hAnsi="Calibri" w:eastAsia="Calibri" w:cs="Calibri"/>
          <w:color w:val="666666"/>
        </w:rPr>
        <w:t>Every call should end with a clear, specific summary — never leave the candidate unsure of what happens next.</w:t>
      </w:r>
    </w:p>
    <w:p w:rsidR="00AF5C18" w:rsidP="4047AC7D" w:rsidRDefault="00000000" w14:paraId="18C7A6DC" w14:textId="77777777">
      <w:pPr>
        <w:pBdr>
          <w:left w:val="single" w:color="1F4E79" w:sz="6" w:space="8"/>
        </w:pBdr>
        <w:spacing w:after="80"/>
        <w:ind w:left="300"/>
      </w:pPr>
      <w:r w:rsidRPr="4047AC7D" w:rsidR="44431791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Just to summarize: [restate the issue and resolution/action taken]. You can expect [specific next step] within [timeframe].</w:t>
      </w:r>
    </w:p>
    <w:p w:rsidR="00AF5C18" w:rsidRDefault="00000000" w14:paraId="3E59175F" w14:textId="77777777">
      <w:pPr>
        <w:pBdr>
          <w:left w:val="single" w:color="1F4E79" w:sz="6" w:space="8"/>
        </w:pBdr>
        <w:spacing w:after="80"/>
        <w:ind w:left="300"/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>Is there anything else I can help you with today?</w:t>
      </w:r>
    </w:p>
    <w:p w:rsidR="00AF5C18" w:rsidP="4047AC7D" w:rsidRDefault="00000000" w14:paraId="7AE25BFE" w14:textId="77777777">
      <w:pPr>
        <w:pBdr>
          <w:left w:val="single" w:color="1F4E79" w:sz="6" w:space="8"/>
        </w:pBdr>
        <w:spacing w:after="80"/>
        <w:ind w:left="300"/>
      </w:pPr>
      <w:r w:rsidRPr="4047AC7D" w:rsidR="44431791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Thank you for calling Dragnet Solutions, [Candidate's Name]. Have a great day.</w:t>
      </w:r>
    </w:p>
    <w:p w:rsidR="00AF5C18" w:rsidRDefault="00000000" w14:paraId="58F02039" w14:textId="77777777">
      <w:pPr>
        <w:pStyle w:val="Heading1"/>
        <w:spacing w:before="300" w:after="150"/>
      </w:pPr>
      <w:r>
        <w:rPr>
          <w:rFonts w:ascii="Calibri" w:hAnsi="Calibri" w:eastAsia="Calibri" w:cs="Calibri"/>
          <w:b/>
          <w:bCs/>
          <w:color w:val="1F4E79"/>
        </w:rPr>
        <w:t>Usage Notes</w:t>
      </w:r>
    </w:p>
    <w:p w:rsidR="00AF5C18" w:rsidRDefault="00000000" w14:paraId="0F111BC7" w14:textId="77777777">
      <w:pPr>
        <w:spacing w:after="60"/>
        <w:ind w:left="400"/>
      </w:pPr>
      <w:r w:rsidRPr="4047AC7D" w:rsidR="44431791">
        <w:rPr>
          <w:rFonts w:ascii="Calibri" w:hAnsi="Calibri" w:eastAsia="Calibri" w:cs="Calibri"/>
          <w:sz w:val="22"/>
          <w:szCs w:val="22"/>
          <w:lang w:val="en-US"/>
        </w:rPr>
        <w:t>• Never proceed past Step 2 without verifying at least two data points.</w:t>
      </w:r>
    </w:p>
    <w:p w:rsidR="00AF5C18" w:rsidRDefault="00000000" w14:paraId="1E635871" w14:textId="77777777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Fields in [brackets] should be filled in during the call.</w:t>
      </w:r>
    </w:p>
    <w:p w:rsidR="00AF5C18" w:rsidRDefault="00000000" w14:paraId="6444B4E6" w14:textId="77777777">
      <w:pPr>
        <w:spacing w:after="60"/>
        <w:ind w:left="400"/>
      </w:pPr>
      <w:r w:rsidRPr="4047AC7D" w:rsidR="44431791">
        <w:rPr>
          <w:rFonts w:ascii="Calibri" w:hAnsi="Calibri" w:eastAsia="Calibri" w:cs="Calibri"/>
          <w:sz w:val="22"/>
          <w:szCs w:val="22"/>
          <w:lang w:val="en-US"/>
        </w:rPr>
        <w:t>• Always state a concrete timeframe in the closing — avoid vague terms like "soon" or "shortly."</w:t>
      </w:r>
    </w:p>
    <w:p w:rsidR="00AF5C18" w:rsidRDefault="00000000" w14:paraId="3ADCD131" w14:textId="77777777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>• If the caller becomes upset or the issue is out of scope, follow the escalation process before ending the call.</w:t>
      </w:r>
    </w:p>
    <w:sectPr w:rsidR="00AF5C18">
      <w:pgSz w:w="12240" w:h="15840" w:orient="portrait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C8C"/>
    <w:multiLevelType w:val="hybridMultilevel"/>
    <w:tmpl w:val="8B04832A"/>
    <w:lvl w:ilvl="0" w:tplc="73644346">
      <w:start w:val="1"/>
      <w:numFmt w:val="bullet"/>
      <w:lvlText w:val="●"/>
      <w:lvlJc w:val="left"/>
      <w:pPr>
        <w:ind w:left="720" w:hanging="360"/>
      </w:pPr>
    </w:lvl>
    <w:lvl w:ilvl="1" w:tplc="332202DA">
      <w:start w:val="1"/>
      <w:numFmt w:val="bullet"/>
      <w:lvlText w:val="○"/>
      <w:lvlJc w:val="left"/>
      <w:pPr>
        <w:ind w:left="1440" w:hanging="360"/>
      </w:pPr>
    </w:lvl>
    <w:lvl w:ilvl="2" w:tplc="AC165C2C">
      <w:start w:val="1"/>
      <w:numFmt w:val="bullet"/>
      <w:lvlText w:val="■"/>
      <w:lvlJc w:val="left"/>
      <w:pPr>
        <w:ind w:left="2160" w:hanging="360"/>
      </w:pPr>
    </w:lvl>
    <w:lvl w:ilvl="3" w:tplc="705E22AE">
      <w:start w:val="1"/>
      <w:numFmt w:val="bullet"/>
      <w:lvlText w:val="●"/>
      <w:lvlJc w:val="left"/>
      <w:pPr>
        <w:ind w:left="2880" w:hanging="360"/>
      </w:pPr>
    </w:lvl>
    <w:lvl w:ilvl="4" w:tplc="CC30DB8E">
      <w:start w:val="1"/>
      <w:numFmt w:val="bullet"/>
      <w:lvlText w:val="○"/>
      <w:lvlJc w:val="left"/>
      <w:pPr>
        <w:ind w:left="3600" w:hanging="360"/>
      </w:pPr>
    </w:lvl>
    <w:lvl w:ilvl="5" w:tplc="5782AB90">
      <w:start w:val="1"/>
      <w:numFmt w:val="bullet"/>
      <w:lvlText w:val="■"/>
      <w:lvlJc w:val="left"/>
      <w:pPr>
        <w:ind w:left="4320" w:hanging="360"/>
      </w:pPr>
    </w:lvl>
    <w:lvl w:ilvl="6" w:tplc="3ED85890">
      <w:start w:val="1"/>
      <w:numFmt w:val="bullet"/>
      <w:lvlText w:val="●"/>
      <w:lvlJc w:val="left"/>
      <w:pPr>
        <w:ind w:left="5040" w:hanging="360"/>
      </w:pPr>
    </w:lvl>
    <w:lvl w:ilvl="7" w:tplc="159C6EE4">
      <w:start w:val="1"/>
      <w:numFmt w:val="bullet"/>
      <w:lvlText w:val="●"/>
      <w:lvlJc w:val="left"/>
      <w:pPr>
        <w:ind w:left="5760" w:hanging="360"/>
      </w:pPr>
    </w:lvl>
    <w:lvl w:ilvl="8" w:tplc="86C8342A">
      <w:start w:val="1"/>
      <w:numFmt w:val="bullet"/>
      <w:lvlText w:val="●"/>
      <w:lvlJc w:val="left"/>
      <w:pPr>
        <w:ind w:left="6480" w:hanging="360"/>
      </w:pPr>
    </w:lvl>
  </w:abstractNum>
  <w:num w:numId="1" w16cid:durableId="1542326543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C18"/>
    <w:rsid w:val="00112678"/>
    <w:rsid w:val="00441E4D"/>
    <w:rsid w:val="00832C3E"/>
    <w:rsid w:val="00AF5C18"/>
    <w:rsid w:val="323E03F9"/>
    <w:rsid w:val="32A2D276"/>
    <w:rsid w:val="3C23BC8B"/>
    <w:rsid w:val="4047AC7D"/>
    <w:rsid w:val="44431791"/>
    <w:rsid w:val="552DD814"/>
    <w:rsid w:val="77469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270D"/>
  <w15:docId w15:val="{1DA7BB98-8890-4404-9C36-3283CE1299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36A914B22AC42BE997D471BD61B0F" ma:contentTypeVersion="12" ma:contentTypeDescription="Create a new document." ma:contentTypeScope="" ma:versionID="7660e85e9f4a1c2b96eb8465f5fd2268">
  <xsd:schema xmlns:xsd="http://www.w3.org/2001/XMLSchema" xmlns:xs="http://www.w3.org/2001/XMLSchema" xmlns:p="http://schemas.microsoft.com/office/2006/metadata/properties" xmlns:ns2="781a1c4a-ff2c-4e36-a024-1c4a3b2b85e5" xmlns:ns3="f1bea56b-85e3-4c8f-a64b-2be97c8151dc" targetNamespace="http://schemas.microsoft.com/office/2006/metadata/properties" ma:root="true" ma:fieldsID="6674ac288e16257dedaf82f8fd6fd37a" ns2:_="" ns3:_="">
    <xsd:import namespace="781a1c4a-ff2c-4e36-a024-1c4a3b2b85e5"/>
    <xsd:import namespace="f1bea56b-85e3-4c8f-a64b-2be97c8151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a1c4a-ff2c-4e36-a024-1c4a3b2b8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c4d7a6-b48d-4b7c-91b3-b854e62162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ea56b-85e3-4c8f-a64b-2be97c8151d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682f1e4-bbe9-43f2-91f3-38b7ba383bed}" ma:internalName="TaxCatchAll" ma:showField="CatchAllData" ma:web="f1bea56b-85e3-4c8f-a64b-2be97c8151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1a1c4a-ff2c-4e36-a024-1c4a3b2b85e5">
      <Terms xmlns="http://schemas.microsoft.com/office/infopath/2007/PartnerControls"/>
    </lcf76f155ced4ddcb4097134ff3c332f>
    <TaxCatchAll xmlns="f1bea56b-85e3-4c8f-a64b-2be97c8151dc" xsi:nil="true"/>
  </documentManagement>
</p:properties>
</file>

<file path=customXml/itemProps1.xml><?xml version="1.0" encoding="utf-8"?>
<ds:datastoreItem xmlns:ds="http://schemas.openxmlformats.org/officeDocument/2006/customXml" ds:itemID="{8C7A2F12-9DE4-43B7-AF29-33F854A5556A}"/>
</file>

<file path=customXml/itemProps2.xml><?xml version="1.0" encoding="utf-8"?>
<ds:datastoreItem xmlns:ds="http://schemas.openxmlformats.org/officeDocument/2006/customXml" ds:itemID="{465144DC-8044-405F-9364-D066EC485AF8}"/>
</file>

<file path=customXml/itemProps3.xml><?xml version="1.0" encoding="utf-8"?>
<ds:datastoreItem xmlns:ds="http://schemas.openxmlformats.org/officeDocument/2006/customXml" ds:itemID="{225296D9-346E-41E0-A175-21A0ACAD43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Janet Abodunrin</lastModifiedBy>
  <revision>4</revision>
  <dcterms:created xsi:type="dcterms:W3CDTF">2026-07-13T13:49:00.0000000Z</dcterms:created>
  <dcterms:modified xsi:type="dcterms:W3CDTF">2026-07-16T14:22:50.9294172Z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0x010100E8536A914B22AC42BE997D471BD61B0F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activity">
    <vt:lpwstr>{"FileActivityType":"9","FileActivityTimeStamp":"2026-07-13T14:18:39.103Z","FileActivityUsersOnPage":[{"DisplayName":"Janet Abodunrin","Id":"janet.abodunrin@dragnet-solutions.com"},{"DisplayName":"Chizoba Iwuanorue","Id":"chizoba@dragnet-solutions.com"},{"DisplayName":"Olumide Adeleye","Id":"olumide@dragnet-solutions.com"},{"DisplayName":"Segun Oyegbesan","Id":"segun@dragnet-solutions.com"},{"DisplayName":"Chinonso Isiguzo","Id":"chinonso@dragnet-solutions.com"},{"DisplayName":"Elizabeth Oyeleke","Id":"elizabeth.oyeleke@dragnet-solutions.com"},{"DisplayName":"Fisayomi Ola-Oluwasanmi","Id":"fisayo@dragnet-solutions.com"}],"FileActivityNavigationId":null}</vt:lpwstr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