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F88F5" w14:textId="77777777" w:rsidR="00DE1B5A" w:rsidRPr="002E549A" w:rsidRDefault="00DE1B5A" w:rsidP="00C7428A">
      <w:pPr>
        <w:jc w:val="center"/>
        <w:rPr>
          <w:rFonts w:ascii="Palatino" w:hAnsi="Palatino"/>
          <w:b/>
          <w:smallCaps/>
          <w:sz w:val="28"/>
        </w:rPr>
      </w:pPr>
      <w:bookmarkStart w:id="0" w:name="_GoBack"/>
      <w:bookmarkEnd w:id="0"/>
      <w:r w:rsidRPr="002E549A">
        <w:rPr>
          <w:rFonts w:ascii="Palatino" w:hAnsi="Palatino"/>
          <w:b/>
          <w:smallCaps/>
          <w:sz w:val="28"/>
        </w:rPr>
        <w:t>Religion 1</w:t>
      </w:r>
    </w:p>
    <w:p w14:paraId="4615DF84" w14:textId="77777777" w:rsidR="00DE1B5A" w:rsidRPr="002E549A" w:rsidRDefault="00DE1B5A" w:rsidP="00C7428A">
      <w:pPr>
        <w:jc w:val="center"/>
        <w:rPr>
          <w:rFonts w:ascii="Palatino" w:hAnsi="Palatino"/>
          <w:b/>
          <w:smallCaps/>
          <w:sz w:val="28"/>
        </w:rPr>
      </w:pPr>
      <w:r w:rsidRPr="002E549A">
        <w:rPr>
          <w:rFonts w:ascii="Palatino" w:hAnsi="Palatino"/>
          <w:b/>
          <w:smallCaps/>
          <w:sz w:val="28"/>
        </w:rPr>
        <w:t>Patterns of Religious Experience</w:t>
      </w:r>
    </w:p>
    <w:p w14:paraId="502CB3DA" w14:textId="77777777" w:rsidR="00DE1B5A" w:rsidRPr="002E549A" w:rsidRDefault="00DE1B5A" w:rsidP="00C7428A">
      <w:pPr>
        <w:jc w:val="center"/>
        <w:rPr>
          <w:rFonts w:ascii="Palatino" w:hAnsi="Palatino"/>
          <w:b/>
          <w:smallCaps/>
          <w:sz w:val="28"/>
        </w:rPr>
      </w:pPr>
    </w:p>
    <w:p w14:paraId="5DFC976C" w14:textId="542C8088" w:rsidR="00DE1B5A" w:rsidRPr="002E549A" w:rsidRDefault="00B76CE0" w:rsidP="00C7428A">
      <w:pPr>
        <w:jc w:val="center"/>
        <w:rPr>
          <w:rFonts w:ascii="Palatino" w:hAnsi="Palatino"/>
          <w:b/>
          <w:smallCaps/>
          <w:sz w:val="28"/>
        </w:rPr>
      </w:pPr>
      <w:r>
        <w:rPr>
          <w:rFonts w:ascii="Palatino" w:hAnsi="Palatino"/>
          <w:b/>
          <w:smallCaps/>
          <w:sz w:val="28"/>
        </w:rPr>
        <w:t>Fall Term 2014</w:t>
      </w:r>
    </w:p>
    <w:p w14:paraId="3E49F349" w14:textId="77777777" w:rsidR="00DE1B5A" w:rsidRPr="002E549A" w:rsidRDefault="00DE1B5A" w:rsidP="00C7428A">
      <w:pPr>
        <w:jc w:val="center"/>
        <w:rPr>
          <w:rFonts w:ascii="Palatino" w:hAnsi="Palatino"/>
          <w:b/>
          <w:smallCaps/>
          <w:sz w:val="28"/>
        </w:rPr>
      </w:pPr>
      <w:r w:rsidRPr="002E549A">
        <w:rPr>
          <w:rFonts w:ascii="Palatino" w:hAnsi="Palatino"/>
          <w:b/>
          <w:smallCaps/>
          <w:sz w:val="28"/>
        </w:rPr>
        <w:t xml:space="preserve">MWF 11:15-12:20, </w:t>
      </w:r>
      <w:proofErr w:type="spellStart"/>
      <w:r w:rsidRPr="002E549A">
        <w:rPr>
          <w:rFonts w:ascii="Palatino" w:hAnsi="Palatino"/>
          <w:b/>
          <w:smallCaps/>
          <w:sz w:val="28"/>
        </w:rPr>
        <w:t>Tu</w:t>
      </w:r>
      <w:proofErr w:type="spellEnd"/>
      <w:r w:rsidRPr="002E549A">
        <w:rPr>
          <w:rFonts w:ascii="Palatino" w:hAnsi="Palatino"/>
          <w:b/>
          <w:smallCaps/>
          <w:sz w:val="28"/>
        </w:rPr>
        <w:t xml:space="preserve"> 12:00-12:50 (X-Hour)</w:t>
      </w:r>
    </w:p>
    <w:p w14:paraId="36070452" w14:textId="587A791D" w:rsidR="00A97214" w:rsidRPr="002E549A" w:rsidRDefault="00DE1B5A" w:rsidP="00C7428A">
      <w:pPr>
        <w:jc w:val="center"/>
        <w:rPr>
          <w:rFonts w:ascii="Palatino" w:hAnsi="Palatino"/>
          <w:b/>
          <w:smallCaps/>
          <w:sz w:val="28"/>
        </w:rPr>
      </w:pPr>
      <w:r w:rsidRPr="002E549A">
        <w:rPr>
          <w:rFonts w:ascii="Palatino" w:hAnsi="Palatino"/>
          <w:b/>
          <w:smallCaps/>
          <w:sz w:val="28"/>
        </w:rPr>
        <w:t>Lectures:</w:t>
      </w:r>
      <w:r w:rsidR="00A97214" w:rsidRPr="002E549A">
        <w:rPr>
          <w:rFonts w:ascii="Palatino" w:hAnsi="Palatino"/>
          <w:b/>
          <w:smallCaps/>
          <w:sz w:val="28"/>
        </w:rPr>
        <w:t xml:space="preserve"> </w:t>
      </w:r>
      <w:r w:rsidR="00B76CE0" w:rsidRPr="00B82B46">
        <w:rPr>
          <w:rFonts w:ascii="Palatino" w:hAnsi="Palatino"/>
          <w:b/>
          <w:smallCaps/>
          <w:sz w:val="28"/>
          <w:highlight w:val="yellow"/>
        </w:rPr>
        <w:t>TBD</w:t>
      </w:r>
    </w:p>
    <w:p w14:paraId="463D9E99" w14:textId="59EEABC6" w:rsidR="00DE1B5A" w:rsidRPr="002E549A" w:rsidRDefault="00DE1B5A" w:rsidP="00C7428A">
      <w:pPr>
        <w:jc w:val="center"/>
        <w:rPr>
          <w:rFonts w:ascii="Palatino" w:hAnsi="Palatino"/>
          <w:b/>
          <w:smallCaps/>
          <w:sz w:val="28"/>
        </w:rPr>
      </w:pPr>
      <w:r w:rsidRPr="00B82B46">
        <w:rPr>
          <w:rFonts w:ascii="Palatino" w:hAnsi="Palatino"/>
          <w:b/>
          <w:smallCaps/>
          <w:sz w:val="28"/>
          <w:highlight w:val="yellow"/>
        </w:rPr>
        <w:t xml:space="preserve">Discussions: </w:t>
      </w:r>
      <w:r w:rsidR="001A5829">
        <w:rPr>
          <w:rFonts w:ascii="Palatino" w:hAnsi="Palatino"/>
          <w:b/>
          <w:smallCaps/>
          <w:sz w:val="28"/>
          <w:highlight w:val="yellow"/>
        </w:rPr>
        <w:t>TBD</w:t>
      </w:r>
      <w:r w:rsidR="00B76CE0" w:rsidRPr="00B82B46">
        <w:rPr>
          <w:rFonts w:ascii="Palatino" w:hAnsi="Palatino"/>
          <w:b/>
          <w:smallCaps/>
          <w:sz w:val="28"/>
          <w:highlight w:val="yellow"/>
        </w:rPr>
        <w:t xml:space="preserve"> &amp; </w:t>
      </w:r>
      <w:r w:rsidR="001A5829">
        <w:rPr>
          <w:rFonts w:ascii="Palatino" w:hAnsi="Palatino"/>
          <w:b/>
          <w:smallCaps/>
          <w:sz w:val="28"/>
          <w:highlight w:val="yellow"/>
        </w:rPr>
        <w:t>TBD</w:t>
      </w:r>
    </w:p>
    <w:p w14:paraId="44FA2122" w14:textId="77777777" w:rsidR="00DE1B5A" w:rsidRPr="002E549A" w:rsidRDefault="00DE1B5A">
      <w:pPr>
        <w:rPr>
          <w:rFonts w:ascii="Palatino" w:hAnsi="Palatino"/>
          <w:b/>
          <w:sz w:val="28"/>
        </w:rPr>
      </w:pPr>
    </w:p>
    <w:p w14:paraId="4AD5EF1E" w14:textId="77777777" w:rsidR="00DE1B5A" w:rsidRPr="002E549A" w:rsidRDefault="00DE1B5A">
      <w:pPr>
        <w:rPr>
          <w:rFonts w:ascii="Palatino" w:hAnsi="Palatino"/>
          <w:b/>
          <w:sz w:val="28"/>
        </w:rPr>
      </w:pPr>
    </w:p>
    <w:p w14:paraId="0C431C9B" w14:textId="77777777" w:rsidR="00DE1B5A" w:rsidRPr="002E549A" w:rsidRDefault="00DE1B5A">
      <w:pPr>
        <w:rPr>
          <w:rFonts w:ascii="Palatino" w:hAnsi="Palatino"/>
        </w:rPr>
      </w:pPr>
      <w:r w:rsidRPr="002E549A">
        <w:rPr>
          <w:rFonts w:ascii="Palatino" w:hAnsi="Palatino"/>
        </w:rPr>
        <w:t xml:space="preserve">Religion 1 is a comparative study of some of the basic issues of religious thought and some of the basic structures of religious communities. </w:t>
      </w:r>
      <w:r w:rsidR="009E1885">
        <w:rPr>
          <w:rFonts w:ascii="Palatino" w:hAnsi="Palatino"/>
        </w:rPr>
        <w:t xml:space="preserve"> </w:t>
      </w:r>
      <w:r w:rsidRPr="002E549A">
        <w:rPr>
          <w:rFonts w:ascii="Palatino" w:hAnsi="Palatino"/>
        </w:rPr>
        <w:t xml:space="preserve">The course is arranged thematically and will focus upon concepts such as myths of creation, religious rituals of initiation, the nature of religious leadership, and concepts of suffering and salvation. </w:t>
      </w:r>
      <w:r w:rsidR="009E1885">
        <w:rPr>
          <w:rFonts w:ascii="Palatino" w:hAnsi="Palatino"/>
        </w:rPr>
        <w:t xml:space="preserve"> </w:t>
      </w:r>
      <w:r w:rsidRPr="002E549A">
        <w:rPr>
          <w:rFonts w:ascii="Palatino" w:hAnsi="Palatino"/>
        </w:rPr>
        <w:t>Source material for our study will be taken from the literary and artistic resources of Buddhism, Christianity, Hinduism, Islam, and Judaism, as well as from other ancient and modern religious traditions.</w:t>
      </w:r>
    </w:p>
    <w:p w14:paraId="05AD1D76" w14:textId="77777777" w:rsidR="00DE1B5A" w:rsidRPr="002E549A" w:rsidRDefault="00DE1B5A">
      <w:pPr>
        <w:rPr>
          <w:rFonts w:ascii="Palatino" w:hAnsi="Palatino"/>
        </w:rPr>
      </w:pPr>
    </w:p>
    <w:p w14:paraId="5D4FDF5A" w14:textId="77777777" w:rsidR="00DE1B5A" w:rsidRPr="002E549A" w:rsidRDefault="00DE1B5A">
      <w:pPr>
        <w:rPr>
          <w:rFonts w:ascii="Palatino" w:hAnsi="Palatino"/>
        </w:rPr>
      </w:pPr>
    </w:p>
    <w:p w14:paraId="5C387555" w14:textId="77777777" w:rsidR="00DE1B5A" w:rsidRPr="002E549A" w:rsidRDefault="00DE1B5A">
      <w:pPr>
        <w:rPr>
          <w:rFonts w:ascii="Palatino" w:hAnsi="Palatino"/>
        </w:rPr>
      </w:pPr>
      <w:r w:rsidRPr="002E549A">
        <w:rPr>
          <w:rFonts w:ascii="Palatino" w:hAnsi="Palatino"/>
          <w:b/>
        </w:rPr>
        <w:t>I.  Instructors</w:t>
      </w:r>
    </w:p>
    <w:p w14:paraId="7CFA1E75" w14:textId="77777777" w:rsidR="00DE1B5A" w:rsidRPr="002E549A" w:rsidRDefault="00DE1B5A">
      <w:pPr>
        <w:rPr>
          <w:rFonts w:ascii="Palatino" w:hAnsi="Palatino"/>
        </w:rPr>
      </w:pPr>
    </w:p>
    <w:p w14:paraId="226F73E1" w14:textId="77777777" w:rsidR="00DE1B5A" w:rsidRPr="002E549A" w:rsidRDefault="00DE1B5A" w:rsidP="00C7428A">
      <w:pPr>
        <w:ind w:left="720"/>
        <w:rPr>
          <w:rFonts w:ascii="Palatino" w:hAnsi="Palatino"/>
        </w:rPr>
      </w:pPr>
      <w:r w:rsidRPr="002E549A">
        <w:rPr>
          <w:rFonts w:ascii="Palatino" w:hAnsi="Palatino"/>
        </w:rPr>
        <w:t xml:space="preserve">Prof. </w:t>
      </w:r>
      <w:r w:rsidR="00A61764" w:rsidRPr="002E549A">
        <w:rPr>
          <w:rFonts w:ascii="Palatino" w:hAnsi="Palatino"/>
        </w:rPr>
        <w:t>Reiko Ohnuma</w:t>
      </w:r>
      <w:r w:rsidRPr="002E549A">
        <w:rPr>
          <w:rFonts w:ascii="Palatino" w:hAnsi="Palatino"/>
        </w:rPr>
        <w:tab/>
      </w:r>
      <w:r w:rsidRPr="002E549A">
        <w:rPr>
          <w:rFonts w:ascii="Palatino" w:hAnsi="Palatino"/>
        </w:rPr>
        <w:tab/>
      </w:r>
      <w:r w:rsidRPr="002E549A">
        <w:rPr>
          <w:rFonts w:ascii="Palatino" w:hAnsi="Palatino"/>
        </w:rPr>
        <w:tab/>
      </w:r>
      <w:r w:rsidR="009E1885">
        <w:rPr>
          <w:rFonts w:ascii="Palatino" w:hAnsi="Palatino"/>
        </w:rPr>
        <w:tab/>
      </w:r>
      <w:r w:rsidRPr="002E549A">
        <w:rPr>
          <w:rFonts w:ascii="Palatino" w:hAnsi="Palatino"/>
        </w:rPr>
        <w:t>Prof. Ronald M. Green</w:t>
      </w:r>
    </w:p>
    <w:p w14:paraId="28BD3E81" w14:textId="77777777" w:rsidR="00DE1B5A" w:rsidRPr="002E549A" w:rsidRDefault="00A61764" w:rsidP="00C7428A">
      <w:pPr>
        <w:ind w:left="720"/>
        <w:rPr>
          <w:rFonts w:ascii="Palatino" w:hAnsi="Palatino"/>
        </w:rPr>
      </w:pPr>
      <w:r w:rsidRPr="002E549A">
        <w:rPr>
          <w:rFonts w:ascii="Palatino" w:hAnsi="Palatino"/>
        </w:rPr>
        <w:t xml:space="preserve">314 </w:t>
      </w:r>
      <w:r w:rsidR="00DE1B5A" w:rsidRPr="002E549A">
        <w:rPr>
          <w:rFonts w:ascii="Palatino" w:hAnsi="Palatino"/>
        </w:rPr>
        <w:t>Thornton Hall, 646-2</w:t>
      </w:r>
      <w:r w:rsidRPr="002E549A">
        <w:rPr>
          <w:rFonts w:ascii="Palatino" w:hAnsi="Palatino"/>
        </w:rPr>
        <w:t>114</w:t>
      </w:r>
      <w:r w:rsidR="00D62419" w:rsidRPr="002E549A">
        <w:rPr>
          <w:rFonts w:ascii="Palatino" w:hAnsi="Palatino"/>
        </w:rPr>
        <w:tab/>
      </w:r>
      <w:r w:rsidR="00D62419" w:rsidRPr="002E549A">
        <w:rPr>
          <w:rFonts w:ascii="Palatino" w:hAnsi="Palatino"/>
        </w:rPr>
        <w:tab/>
      </w:r>
      <w:r w:rsidR="009E1885">
        <w:rPr>
          <w:rFonts w:ascii="Palatino" w:hAnsi="Palatino"/>
        </w:rPr>
        <w:tab/>
      </w:r>
      <w:r w:rsidR="00D62419" w:rsidRPr="002E549A">
        <w:rPr>
          <w:rFonts w:ascii="Palatino" w:hAnsi="Palatino"/>
        </w:rPr>
        <w:t>313 Thornton Hall, 646-3141</w:t>
      </w:r>
    </w:p>
    <w:p w14:paraId="7F13A470" w14:textId="71320FF9" w:rsidR="00DE1B5A" w:rsidRPr="002E549A" w:rsidRDefault="00CD31DE" w:rsidP="001A4313">
      <w:pPr>
        <w:ind w:left="1440" w:hanging="720"/>
        <w:rPr>
          <w:rFonts w:ascii="Palatino" w:hAnsi="Palatino"/>
          <w:color w:val="000000"/>
        </w:rPr>
      </w:pPr>
      <w:r>
        <w:rPr>
          <w:rFonts w:ascii="Palatino" w:hAnsi="Palatino"/>
        </w:rPr>
        <w:t xml:space="preserve">Office </w:t>
      </w:r>
      <w:proofErr w:type="spellStart"/>
      <w:r>
        <w:rPr>
          <w:rFonts w:ascii="Palatino" w:hAnsi="Palatino"/>
        </w:rPr>
        <w:t>H</w:t>
      </w:r>
      <w:r w:rsidR="00DE1B5A" w:rsidRPr="002E549A">
        <w:rPr>
          <w:rFonts w:ascii="Palatino" w:hAnsi="Palatino"/>
        </w:rPr>
        <w:t>rs</w:t>
      </w:r>
      <w:proofErr w:type="spellEnd"/>
      <w:r w:rsidR="00DE1B5A" w:rsidRPr="002E549A">
        <w:rPr>
          <w:rFonts w:ascii="Palatino" w:hAnsi="Palatino"/>
        </w:rPr>
        <w:t xml:space="preserve">: </w:t>
      </w:r>
      <w:r w:rsidR="00C105D5" w:rsidRPr="00C105D5">
        <w:rPr>
          <w:rFonts w:ascii="Palatino" w:hAnsi="Palatino"/>
        </w:rPr>
        <w:t>Mon, Weds 1-3:00</w:t>
      </w:r>
      <w:r w:rsidR="002B413D">
        <w:rPr>
          <w:rFonts w:ascii="Palatino" w:hAnsi="Palatino"/>
        </w:rPr>
        <w:tab/>
      </w:r>
      <w:r w:rsidR="00A61764" w:rsidRPr="002E549A">
        <w:rPr>
          <w:rFonts w:ascii="Palatino" w:hAnsi="Palatino"/>
        </w:rPr>
        <w:tab/>
      </w:r>
      <w:r w:rsidR="009E1885">
        <w:rPr>
          <w:rFonts w:ascii="Palatino" w:hAnsi="Palatino"/>
        </w:rPr>
        <w:tab/>
      </w:r>
      <w:r w:rsidR="00833D69">
        <w:rPr>
          <w:rFonts w:ascii="Palatino" w:hAnsi="Palatino"/>
        </w:rPr>
        <w:t xml:space="preserve">Office </w:t>
      </w:r>
      <w:proofErr w:type="spellStart"/>
      <w:r w:rsidR="00833D69">
        <w:rPr>
          <w:rFonts w:ascii="Palatino" w:hAnsi="Palatino"/>
        </w:rPr>
        <w:t>Hrs</w:t>
      </w:r>
      <w:proofErr w:type="spellEnd"/>
      <w:r w:rsidR="00833D69">
        <w:rPr>
          <w:rFonts w:ascii="Palatino" w:hAnsi="Palatino"/>
        </w:rPr>
        <w:t xml:space="preserve">: Mon, </w:t>
      </w:r>
      <w:r>
        <w:rPr>
          <w:rFonts w:ascii="Palatino" w:hAnsi="Palatino"/>
        </w:rPr>
        <w:t xml:space="preserve">Weds </w:t>
      </w:r>
      <w:r w:rsidR="00B76CE0">
        <w:rPr>
          <w:rFonts w:ascii="Palatino" w:hAnsi="Palatino"/>
        </w:rPr>
        <w:t>1</w:t>
      </w:r>
      <w:r w:rsidR="00833D69">
        <w:rPr>
          <w:rFonts w:ascii="Palatino" w:hAnsi="Palatino"/>
        </w:rPr>
        <w:t>-3:00</w:t>
      </w:r>
    </w:p>
    <w:p w14:paraId="2F986B21" w14:textId="58BF733B" w:rsidR="00DE1B5A" w:rsidRPr="002E549A" w:rsidRDefault="00A61764" w:rsidP="002B413D">
      <w:pPr>
        <w:ind w:left="720" w:firstLine="720"/>
        <w:rPr>
          <w:rFonts w:ascii="Palatino" w:hAnsi="Palatino"/>
        </w:rPr>
      </w:pPr>
      <w:r w:rsidRPr="002E549A">
        <w:rPr>
          <w:rFonts w:ascii="Palatino" w:hAnsi="Palatino"/>
        </w:rPr>
        <w:tab/>
      </w:r>
      <w:r w:rsidR="00C105D5">
        <w:rPr>
          <w:rFonts w:ascii="Palatino" w:hAnsi="Palatino"/>
        </w:rPr>
        <w:t xml:space="preserve">(&amp; </w:t>
      </w:r>
      <w:proofErr w:type="gramStart"/>
      <w:r w:rsidR="00C105D5">
        <w:rPr>
          <w:rFonts w:ascii="Palatino" w:hAnsi="Palatino"/>
        </w:rPr>
        <w:t>by</w:t>
      </w:r>
      <w:proofErr w:type="gramEnd"/>
      <w:r w:rsidR="00C105D5">
        <w:rPr>
          <w:rFonts w:ascii="Palatino" w:hAnsi="Palatino"/>
        </w:rPr>
        <w:t xml:space="preserve"> appt.)</w:t>
      </w:r>
      <w:r w:rsidRPr="002E549A">
        <w:rPr>
          <w:rFonts w:ascii="Palatino" w:hAnsi="Palatino"/>
        </w:rPr>
        <w:tab/>
      </w:r>
      <w:r w:rsidRPr="002E549A">
        <w:rPr>
          <w:rFonts w:ascii="Palatino" w:hAnsi="Palatino"/>
        </w:rPr>
        <w:tab/>
      </w:r>
      <w:r w:rsidR="00C105D5">
        <w:rPr>
          <w:rFonts w:ascii="Palatino" w:hAnsi="Palatino"/>
        </w:rPr>
        <w:tab/>
      </w:r>
      <w:r w:rsidR="005730B1">
        <w:rPr>
          <w:rFonts w:ascii="Palatino" w:hAnsi="Palatino"/>
        </w:rPr>
        <w:tab/>
      </w:r>
      <w:r w:rsidR="005730B1">
        <w:rPr>
          <w:rFonts w:ascii="Palatino" w:hAnsi="Palatino"/>
        </w:rPr>
        <w:tab/>
      </w:r>
      <w:r w:rsidRPr="002E549A">
        <w:rPr>
          <w:rFonts w:ascii="Palatino" w:hAnsi="Palatino"/>
        </w:rPr>
        <w:tab/>
        <w:t xml:space="preserve">(&amp; </w:t>
      </w:r>
      <w:proofErr w:type="gramStart"/>
      <w:r w:rsidRPr="002E549A">
        <w:rPr>
          <w:rFonts w:ascii="Palatino" w:hAnsi="Palatino"/>
        </w:rPr>
        <w:t>by</w:t>
      </w:r>
      <w:proofErr w:type="gramEnd"/>
      <w:r w:rsidRPr="002E549A">
        <w:rPr>
          <w:rFonts w:ascii="Palatino" w:hAnsi="Palatino"/>
        </w:rPr>
        <w:t xml:space="preserve"> appt.)</w:t>
      </w:r>
    </w:p>
    <w:p w14:paraId="05529002" w14:textId="77777777" w:rsidR="009E1885" w:rsidRDefault="009E1885">
      <w:pPr>
        <w:rPr>
          <w:rFonts w:ascii="Palatino" w:hAnsi="Palatino"/>
        </w:rPr>
      </w:pPr>
    </w:p>
    <w:p w14:paraId="4B6B46FC" w14:textId="77777777" w:rsidR="00DE1B5A" w:rsidRPr="002E549A" w:rsidRDefault="00DE1B5A">
      <w:pPr>
        <w:rPr>
          <w:rFonts w:ascii="Palatino" w:hAnsi="Palatino"/>
        </w:rPr>
      </w:pPr>
    </w:p>
    <w:p w14:paraId="6D8F1C78" w14:textId="28DEFF9F" w:rsidR="00DE1B5A" w:rsidRPr="002E549A" w:rsidRDefault="00DE1B5A">
      <w:pPr>
        <w:rPr>
          <w:rFonts w:ascii="Palatino" w:hAnsi="Palatino"/>
        </w:rPr>
      </w:pPr>
      <w:r w:rsidRPr="002E549A">
        <w:rPr>
          <w:rFonts w:ascii="Palatino" w:hAnsi="Palatino"/>
          <w:b/>
        </w:rPr>
        <w:t>II.  Texts (Nos. 1-</w:t>
      </w:r>
      <w:r w:rsidR="001A5829">
        <w:rPr>
          <w:rFonts w:ascii="Palatino" w:hAnsi="Palatino"/>
          <w:b/>
        </w:rPr>
        <w:t xml:space="preserve">3 </w:t>
      </w:r>
      <w:r w:rsidRPr="002E549A">
        <w:rPr>
          <w:rFonts w:ascii="Palatino" w:hAnsi="Palatino"/>
          <w:b/>
        </w:rPr>
        <w:t xml:space="preserve">available at </w:t>
      </w:r>
      <w:r w:rsidR="001A5829">
        <w:rPr>
          <w:rFonts w:ascii="Palatino" w:hAnsi="Palatino"/>
          <w:b/>
        </w:rPr>
        <w:t xml:space="preserve">both Dartmouth Bookstore &amp; </w:t>
      </w:r>
      <w:r w:rsidRPr="002E549A">
        <w:rPr>
          <w:rFonts w:ascii="Palatino" w:hAnsi="Palatino"/>
          <w:b/>
        </w:rPr>
        <w:t>Wheelock Books</w:t>
      </w:r>
      <w:r w:rsidR="001A5829">
        <w:rPr>
          <w:rFonts w:ascii="Palatino" w:hAnsi="Palatino"/>
          <w:b/>
        </w:rPr>
        <w:t>; No. 4 available only at Wheelock Books)</w:t>
      </w:r>
      <w:r w:rsidR="00C105D5">
        <w:rPr>
          <w:rFonts w:ascii="Palatino" w:hAnsi="Palatino"/>
          <w:b/>
        </w:rPr>
        <w:t xml:space="preserve"> (all texts also available on 2-hour loan at Baker-Berry Reserves, but we encourage you to purchase them)</w:t>
      </w:r>
    </w:p>
    <w:p w14:paraId="26440927" w14:textId="77777777" w:rsidR="00DE1B5A" w:rsidRPr="002E549A" w:rsidRDefault="00DE1B5A">
      <w:pPr>
        <w:rPr>
          <w:rFonts w:ascii="Palatino" w:hAnsi="Palatino"/>
        </w:rPr>
      </w:pPr>
    </w:p>
    <w:p w14:paraId="1B1FE3D4" w14:textId="77777777" w:rsidR="00DE1B5A" w:rsidRPr="002E549A" w:rsidRDefault="00DE1B5A" w:rsidP="00C7428A">
      <w:pPr>
        <w:ind w:left="720"/>
        <w:rPr>
          <w:rFonts w:ascii="Palatino" w:hAnsi="Palatino"/>
        </w:rPr>
      </w:pPr>
      <w:r w:rsidRPr="002E549A">
        <w:rPr>
          <w:rFonts w:ascii="Palatino" w:hAnsi="Palatino"/>
        </w:rPr>
        <w:t>1. The Bible, NRSV translation, with Apocrypha</w:t>
      </w:r>
    </w:p>
    <w:p w14:paraId="3173FA82" w14:textId="6BE02320" w:rsidR="00DE1B5A" w:rsidRPr="002E549A" w:rsidRDefault="00DE1B5A" w:rsidP="00C7428A">
      <w:pPr>
        <w:ind w:left="720"/>
        <w:rPr>
          <w:rFonts w:ascii="Palatino" w:hAnsi="Palatino"/>
        </w:rPr>
      </w:pPr>
      <w:r w:rsidRPr="002E549A">
        <w:rPr>
          <w:rFonts w:ascii="Palatino" w:hAnsi="Palatino"/>
        </w:rPr>
        <w:t xml:space="preserve">2. U. R. </w:t>
      </w:r>
      <w:proofErr w:type="spellStart"/>
      <w:r w:rsidR="001A5829">
        <w:rPr>
          <w:rFonts w:ascii="Palatino" w:hAnsi="Palatino"/>
        </w:rPr>
        <w:t>Anantha</w:t>
      </w:r>
      <w:proofErr w:type="spellEnd"/>
      <w:r w:rsidR="001A5829">
        <w:rPr>
          <w:rFonts w:ascii="Palatino" w:hAnsi="Palatino"/>
        </w:rPr>
        <w:t xml:space="preserve"> </w:t>
      </w:r>
      <w:r w:rsidRPr="002E549A">
        <w:rPr>
          <w:rFonts w:ascii="Palatino" w:hAnsi="Palatino"/>
        </w:rPr>
        <w:t xml:space="preserve">Murthy, </w:t>
      </w:r>
      <w:proofErr w:type="spellStart"/>
      <w:r w:rsidRPr="002E549A">
        <w:rPr>
          <w:rFonts w:ascii="Palatino" w:hAnsi="Palatino"/>
          <w:i/>
        </w:rPr>
        <w:t>Samskara</w:t>
      </w:r>
      <w:proofErr w:type="spellEnd"/>
      <w:r w:rsidRPr="002E549A">
        <w:rPr>
          <w:rFonts w:ascii="Palatino" w:hAnsi="Palatino"/>
          <w:i/>
        </w:rPr>
        <w:t>: A Rite for a Dead Man</w:t>
      </w:r>
    </w:p>
    <w:p w14:paraId="495E136F" w14:textId="77777777" w:rsidR="00DE1B5A" w:rsidRPr="002E549A" w:rsidRDefault="00DE1B5A" w:rsidP="00C7428A">
      <w:pPr>
        <w:ind w:left="720"/>
        <w:rPr>
          <w:rFonts w:ascii="Palatino" w:hAnsi="Palatino"/>
        </w:rPr>
      </w:pPr>
      <w:r w:rsidRPr="002E549A">
        <w:rPr>
          <w:rFonts w:ascii="Palatino" w:hAnsi="Palatino"/>
        </w:rPr>
        <w:t xml:space="preserve">3. </w:t>
      </w:r>
      <w:proofErr w:type="spellStart"/>
      <w:r w:rsidRPr="002E549A">
        <w:rPr>
          <w:rFonts w:ascii="Palatino" w:hAnsi="Palatino"/>
        </w:rPr>
        <w:t>Walpola</w:t>
      </w:r>
      <w:proofErr w:type="spellEnd"/>
      <w:r w:rsidRPr="002E549A">
        <w:rPr>
          <w:rFonts w:ascii="Palatino" w:hAnsi="Palatino"/>
        </w:rPr>
        <w:t xml:space="preserve"> </w:t>
      </w:r>
      <w:proofErr w:type="spellStart"/>
      <w:r w:rsidRPr="002E549A">
        <w:rPr>
          <w:rFonts w:ascii="Palatino" w:hAnsi="Palatino"/>
        </w:rPr>
        <w:t>Rahula</w:t>
      </w:r>
      <w:proofErr w:type="spellEnd"/>
      <w:r w:rsidRPr="002E549A">
        <w:rPr>
          <w:rFonts w:ascii="Palatino" w:hAnsi="Palatino"/>
        </w:rPr>
        <w:t xml:space="preserve">, </w:t>
      </w:r>
      <w:r w:rsidRPr="002E549A">
        <w:rPr>
          <w:rFonts w:ascii="Palatino" w:hAnsi="Palatino"/>
          <w:i/>
        </w:rPr>
        <w:t>What the Buddha Taught</w:t>
      </w:r>
    </w:p>
    <w:p w14:paraId="391C6ABB" w14:textId="77777777" w:rsidR="00DE1B5A" w:rsidRPr="002E549A" w:rsidRDefault="00DE1B5A" w:rsidP="00C7428A">
      <w:pPr>
        <w:ind w:left="720"/>
        <w:rPr>
          <w:rFonts w:ascii="Palatino" w:hAnsi="Palatino"/>
        </w:rPr>
      </w:pPr>
      <w:r w:rsidRPr="002E549A">
        <w:rPr>
          <w:rFonts w:ascii="Palatino" w:hAnsi="Palatino"/>
        </w:rPr>
        <w:t>4. Religion 1 Sourcebook</w:t>
      </w:r>
    </w:p>
    <w:p w14:paraId="123766DF" w14:textId="0F7A0E26" w:rsidR="00DE1B5A" w:rsidRPr="002E549A" w:rsidRDefault="00DE1B5A" w:rsidP="00C7428A">
      <w:pPr>
        <w:ind w:left="720"/>
        <w:rPr>
          <w:rFonts w:ascii="Palatino" w:hAnsi="Palatino"/>
        </w:rPr>
      </w:pPr>
      <w:r w:rsidRPr="002E549A">
        <w:rPr>
          <w:rFonts w:ascii="Palatino" w:hAnsi="Palatino"/>
        </w:rPr>
        <w:t xml:space="preserve">5. Additional readings </w:t>
      </w:r>
      <w:r w:rsidR="001A5829">
        <w:rPr>
          <w:rFonts w:ascii="Palatino" w:hAnsi="Palatino"/>
        </w:rPr>
        <w:t>are posted on Canvas and can be found linked to the class session for which they are assigned</w:t>
      </w:r>
    </w:p>
    <w:p w14:paraId="727231CE" w14:textId="77777777" w:rsidR="009E1885" w:rsidRDefault="009E1885">
      <w:pPr>
        <w:rPr>
          <w:rFonts w:ascii="Palatino" w:hAnsi="Palatino"/>
        </w:rPr>
      </w:pPr>
    </w:p>
    <w:p w14:paraId="21ED9FE7" w14:textId="77777777" w:rsidR="00DE1B5A" w:rsidRPr="002E549A" w:rsidRDefault="00DE1B5A">
      <w:pPr>
        <w:rPr>
          <w:rFonts w:ascii="Palatino" w:hAnsi="Palatino"/>
        </w:rPr>
      </w:pPr>
    </w:p>
    <w:p w14:paraId="341C2255" w14:textId="77777777" w:rsidR="00DE1B5A" w:rsidRPr="002E549A" w:rsidRDefault="00DE1B5A">
      <w:pPr>
        <w:rPr>
          <w:rFonts w:ascii="Palatino" w:hAnsi="Palatino"/>
        </w:rPr>
      </w:pPr>
      <w:r w:rsidRPr="002E549A">
        <w:rPr>
          <w:rFonts w:ascii="Palatino" w:hAnsi="Palatino"/>
          <w:b/>
        </w:rPr>
        <w:t>III.  Requirements</w:t>
      </w:r>
    </w:p>
    <w:p w14:paraId="365DE04F" w14:textId="77777777" w:rsidR="00DE1B5A" w:rsidRPr="002E549A" w:rsidRDefault="00DE1B5A">
      <w:pPr>
        <w:rPr>
          <w:rFonts w:ascii="Palatino" w:hAnsi="Palatino"/>
        </w:rPr>
      </w:pPr>
    </w:p>
    <w:p w14:paraId="4A7310D6" w14:textId="25BCFDD5" w:rsidR="00DE1B5A" w:rsidRPr="006E6FC3" w:rsidRDefault="00DE1B5A">
      <w:pPr>
        <w:rPr>
          <w:rFonts w:ascii="Palatino" w:hAnsi="Palatino"/>
        </w:rPr>
      </w:pPr>
      <w:r w:rsidRPr="006E6FC3">
        <w:rPr>
          <w:rFonts w:ascii="Palatino" w:hAnsi="Palatino"/>
        </w:rPr>
        <w:t xml:space="preserve">1.  Two in-class exams. </w:t>
      </w:r>
      <w:r w:rsidR="009E1885" w:rsidRPr="006E6FC3">
        <w:rPr>
          <w:rFonts w:ascii="Palatino" w:hAnsi="Palatino"/>
        </w:rPr>
        <w:t xml:space="preserve"> </w:t>
      </w:r>
      <w:r w:rsidRPr="006E6FC3">
        <w:rPr>
          <w:rFonts w:ascii="Palatino" w:hAnsi="Palatino"/>
        </w:rPr>
        <w:t xml:space="preserve">One, covering Units </w:t>
      </w:r>
      <w:proofErr w:type="gramStart"/>
      <w:r w:rsidRPr="006E6FC3">
        <w:rPr>
          <w:rFonts w:ascii="Palatino" w:hAnsi="Palatino"/>
        </w:rPr>
        <w:t>I and II,</w:t>
      </w:r>
      <w:proofErr w:type="gramEnd"/>
      <w:r w:rsidRPr="006E6FC3">
        <w:rPr>
          <w:rFonts w:ascii="Palatino" w:hAnsi="Palatino"/>
        </w:rPr>
        <w:t xml:space="preserve"> will be given during the regular class hour on </w:t>
      </w:r>
      <w:r w:rsidR="006E6FC3" w:rsidRPr="006E6FC3">
        <w:rPr>
          <w:rFonts w:ascii="Palatino" w:hAnsi="Palatino"/>
        </w:rPr>
        <w:t>Wednesday, Oct</w:t>
      </w:r>
      <w:r w:rsidR="006E6FC3">
        <w:rPr>
          <w:rFonts w:ascii="Palatino" w:hAnsi="Palatino"/>
        </w:rPr>
        <w:t>.</w:t>
      </w:r>
      <w:r w:rsidR="006E6FC3" w:rsidRPr="006E6FC3">
        <w:rPr>
          <w:rFonts w:ascii="Palatino" w:hAnsi="Palatino"/>
        </w:rPr>
        <w:t xml:space="preserve"> 8</w:t>
      </w:r>
      <w:r w:rsidRPr="006E6FC3">
        <w:rPr>
          <w:rFonts w:ascii="Palatino" w:hAnsi="Palatino"/>
        </w:rPr>
        <w:t xml:space="preserve">. </w:t>
      </w:r>
      <w:r w:rsidR="009E1885" w:rsidRPr="006E6FC3">
        <w:rPr>
          <w:rFonts w:ascii="Palatino" w:hAnsi="Palatino"/>
        </w:rPr>
        <w:t xml:space="preserve"> </w:t>
      </w:r>
      <w:r w:rsidRPr="006E6FC3">
        <w:rPr>
          <w:rFonts w:ascii="Palatino" w:hAnsi="Palatino"/>
        </w:rPr>
        <w:t>The second, covering Units III and IV, will be given during the regular class hour on</w:t>
      </w:r>
      <w:r w:rsidR="00C04285">
        <w:rPr>
          <w:rFonts w:ascii="Palatino" w:hAnsi="Palatino"/>
        </w:rPr>
        <w:t xml:space="preserve"> Friday, October 31</w:t>
      </w:r>
      <w:r w:rsidRPr="006E6FC3">
        <w:rPr>
          <w:rFonts w:ascii="Palatino" w:hAnsi="Palatino"/>
        </w:rPr>
        <w:t xml:space="preserve">. </w:t>
      </w:r>
      <w:r w:rsidR="009E1885" w:rsidRPr="006E6FC3">
        <w:rPr>
          <w:rFonts w:ascii="Palatino" w:hAnsi="Palatino"/>
        </w:rPr>
        <w:t xml:space="preserve"> </w:t>
      </w:r>
      <w:r w:rsidRPr="006E6FC3">
        <w:rPr>
          <w:rFonts w:ascii="Palatino" w:hAnsi="Palatino"/>
        </w:rPr>
        <w:t xml:space="preserve">Each will count as </w:t>
      </w:r>
      <w:r w:rsidRPr="006E6FC3">
        <w:rPr>
          <w:rFonts w:ascii="Palatino" w:hAnsi="Palatino"/>
          <w:b/>
        </w:rPr>
        <w:t>15%</w:t>
      </w:r>
      <w:r w:rsidRPr="006E6FC3">
        <w:rPr>
          <w:rFonts w:ascii="Palatino" w:hAnsi="Palatino"/>
        </w:rPr>
        <w:t xml:space="preserve"> of your final grade.</w:t>
      </w:r>
    </w:p>
    <w:p w14:paraId="3B59CF4A" w14:textId="77777777" w:rsidR="00DE1B5A" w:rsidRPr="002E549A" w:rsidRDefault="00DE1B5A">
      <w:pPr>
        <w:rPr>
          <w:rFonts w:ascii="Palatino" w:hAnsi="Palatino"/>
        </w:rPr>
      </w:pPr>
    </w:p>
    <w:p w14:paraId="7F7212C9" w14:textId="3A26723D" w:rsidR="00DE1B5A" w:rsidRPr="002E549A" w:rsidRDefault="00DE1B5A" w:rsidP="00C7428A">
      <w:pPr>
        <w:rPr>
          <w:rFonts w:ascii="Palatino" w:hAnsi="Palatino"/>
        </w:rPr>
      </w:pPr>
      <w:r w:rsidRPr="002E549A">
        <w:rPr>
          <w:rFonts w:ascii="Palatino" w:hAnsi="Palatino"/>
        </w:rPr>
        <w:t xml:space="preserve">2.  Two take-home essays. </w:t>
      </w:r>
      <w:r w:rsidR="009E1885">
        <w:rPr>
          <w:rFonts w:ascii="Palatino" w:hAnsi="Palatino"/>
        </w:rPr>
        <w:t xml:space="preserve"> </w:t>
      </w:r>
      <w:r w:rsidRPr="002E549A">
        <w:rPr>
          <w:rFonts w:ascii="Palatino" w:hAnsi="Palatino"/>
        </w:rPr>
        <w:t xml:space="preserve">One, covering issues raised in Units I and II, will be due at </w:t>
      </w:r>
      <w:r w:rsidRPr="00C75BC3">
        <w:rPr>
          <w:rFonts w:ascii="Palatino" w:hAnsi="Palatino"/>
          <w:b/>
        </w:rPr>
        <w:t xml:space="preserve">5:00 </w:t>
      </w:r>
      <w:r w:rsidRPr="00C75BC3">
        <w:rPr>
          <w:rFonts w:ascii="Palatino" w:hAnsi="Palatino"/>
          <w:b/>
          <w:smallCaps/>
        </w:rPr>
        <w:t>pm</w:t>
      </w:r>
      <w:r w:rsidRPr="002E549A">
        <w:rPr>
          <w:rFonts w:ascii="Palatino" w:hAnsi="Palatino"/>
        </w:rPr>
        <w:t xml:space="preserve"> on </w:t>
      </w:r>
      <w:r w:rsidR="00C75BC3">
        <w:rPr>
          <w:rFonts w:ascii="Palatino" w:hAnsi="Palatino"/>
        </w:rPr>
        <w:t>Mon Oct. 20</w:t>
      </w:r>
      <w:r w:rsidRPr="002E549A">
        <w:rPr>
          <w:rFonts w:ascii="Palatino" w:hAnsi="Palatino"/>
        </w:rPr>
        <w:t xml:space="preserve">; the second, covering issues raised primarily (although not </w:t>
      </w:r>
      <w:r w:rsidRPr="002E549A">
        <w:rPr>
          <w:rFonts w:ascii="Palatino" w:hAnsi="Palatino"/>
        </w:rPr>
        <w:lastRenderedPageBreak/>
        <w:t xml:space="preserve">exclusively) in Unit V will be due at </w:t>
      </w:r>
      <w:r w:rsidRPr="002E549A">
        <w:rPr>
          <w:rFonts w:ascii="Palatino" w:hAnsi="Palatino"/>
          <w:b/>
        </w:rPr>
        <w:t xml:space="preserve">5:00 </w:t>
      </w:r>
      <w:r w:rsidRPr="002E549A">
        <w:rPr>
          <w:rFonts w:ascii="Palatino" w:hAnsi="Palatino"/>
          <w:b/>
          <w:smallCaps/>
        </w:rPr>
        <w:t>pm</w:t>
      </w:r>
      <w:r w:rsidRPr="002E549A">
        <w:rPr>
          <w:rFonts w:ascii="Palatino" w:hAnsi="Palatino"/>
          <w:b/>
        </w:rPr>
        <w:t xml:space="preserve"> </w:t>
      </w:r>
      <w:r w:rsidRPr="002E549A">
        <w:rPr>
          <w:rFonts w:ascii="Palatino" w:hAnsi="Palatino"/>
        </w:rPr>
        <w:t xml:space="preserve">on </w:t>
      </w:r>
      <w:r w:rsidR="001116F7">
        <w:rPr>
          <w:rFonts w:ascii="Palatino" w:hAnsi="Palatino"/>
        </w:rPr>
        <w:t>Sunday, November 23.</w:t>
      </w:r>
      <w:r w:rsidRPr="002E549A">
        <w:rPr>
          <w:rFonts w:ascii="Palatino" w:hAnsi="Palatino"/>
        </w:rPr>
        <w:t xml:space="preserve"> </w:t>
      </w:r>
      <w:r w:rsidR="009E1885">
        <w:rPr>
          <w:rFonts w:ascii="Palatino" w:hAnsi="Palatino"/>
        </w:rPr>
        <w:t xml:space="preserve"> </w:t>
      </w:r>
      <w:r w:rsidRPr="002E549A">
        <w:rPr>
          <w:rFonts w:ascii="Palatino" w:hAnsi="Palatino"/>
        </w:rPr>
        <w:t xml:space="preserve">Each essay will count as </w:t>
      </w:r>
      <w:r w:rsidRPr="002E549A">
        <w:rPr>
          <w:rFonts w:ascii="Palatino" w:hAnsi="Palatino"/>
          <w:b/>
        </w:rPr>
        <w:t>25%</w:t>
      </w:r>
      <w:r w:rsidRPr="002E549A">
        <w:rPr>
          <w:rFonts w:ascii="Palatino" w:hAnsi="Palatino"/>
        </w:rPr>
        <w:t xml:space="preserve"> of your final grade.</w:t>
      </w:r>
    </w:p>
    <w:p w14:paraId="56479F1B" w14:textId="77777777" w:rsidR="00DE1B5A" w:rsidRPr="002E549A" w:rsidRDefault="00DE1B5A" w:rsidP="00C7428A">
      <w:pPr>
        <w:rPr>
          <w:rFonts w:ascii="Palatino" w:hAnsi="Palatino"/>
        </w:rPr>
      </w:pPr>
    </w:p>
    <w:p w14:paraId="14AFB2D7" w14:textId="0B7F6F58" w:rsidR="00DE1B5A" w:rsidRPr="002E549A" w:rsidRDefault="00DE1B5A" w:rsidP="00C7428A">
      <w:pPr>
        <w:spacing w:line="240" w:lineRule="atLeast"/>
        <w:rPr>
          <w:rFonts w:ascii="Palatino" w:hAnsi="Palatino"/>
        </w:rPr>
      </w:pPr>
      <w:r w:rsidRPr="002E549A">
        <w:rPr>
          <w:rFonts w:ascii="Palatino" w:hAnsi="Palatino"/>
        </w:rPr>
        <w:t xml:space="preserve">3.  Active participation in weekly discussion sections. </w:t>
      </w:r>
      <w:r w:rsidR="009E1885">
        <w:rPr>
          <w:rFonts w:ascii="Palatino" w:hAnsi="Palatino"/>
        </w:rPr>
        <w:t xml:space="preserve"> </w:t>
      </w:r>
      <w:r w:rsidRPr="002E549A">
        <w:rPr>
          <w:rFonts w:ascii="Palatino" w:hAnsi="Palatino"/>
        </w:rPr>
        <w:t>Active participation assumes that you will</w:t>
      </w:r>
      <w:r w:rsidR="009E1885">
        <w:rPr>
          <w:rFonts w:ascii="Palatino" w:hAnsi="Palatino"/>
        </w:rPr>
        <w:t xml:space="preserve">: (1) come to discussion; </w:t>
      </w:r>
      <w:r w:rsidRPr="002E549A">
        <w:rPr>
          <w:rFonts w:ascii="Palatino" w:hAnsi="Palatino"/>
        </w:rPr>
        <w:t xml:space="preserve">(2) complete all the assigned readings and/or view all the assigned </w:t>
      </w:r>
      <w:r w:rsidR="009E1885">
        <w:rPr>
          <w:rFonts w:ascii="Palatino" w:hAnsi="Palatino"/>
        </w:rPr>
        <w:t>films before discussion meeting;</w:t>
      </w:r>
      <w:r w:rsidRPr="002E549A">
        <w:rPr>
          <w:rFonts w:ascii="Palatino" w:hAnsi="Palatino"/>
        </w:rPr>
        <w:t xml:space="preserve"> (3) post responses on </w:t>
      </w:r>
      <w:r w:rsidR="001A5829">
        <w:rPr>
          <w:rFonts w:ascii="Palatino" w:hAnsi="Palatino"/>
        </w:rPr>
        <w:t>Canvas</w:t>
      </w:r>
      <w:r w:rsidRPr="002E549A">
        <w:rPr>
          <w:rFonts w:ascii="Palatino" w:hAnsi="Palatino"/>
        </w:rPr>
        <w:t xml:space="preserve"> as assigned </w:t>
      </w:r>
      <w:r w:rsidR="009E1885">
        <w:rPr>
          <w:rFonts w:ascii="Palatino" w:hAnsi="Palatino"/>
        </w:rPr>
        <w:t xml:space="preserve">for </w:t>
      </w:r>
      <w:r w:rsidRPr="002E549A">
        <w:rPr>
          <w:rFonts w:ascii="Palatino" w:hAnsi="Palatino"/>
        </w:rPr>
        <w:t>each discussion s</w:t>
      </w:r>
      <w:r w:rsidR="009E1885">
        <w:rPr>
          <w:rFonts w:ascii="Palatino" w:hAnsi="Palatino"/>
        </w:rPr>
        <w:t xml:space="preserve">ection’s readings and/or films; </w:t>
      </w:r>
      <w:r w:rsidRPr="002E549A">
        <w:rPr>
          <w:rFonts w:ascii="Palatino" w:hAnsi="Palatino"/>
        </w:rPr>
        <w:t>(4) be prepared to discuss the readings, films, an</w:t>
      </w:r>
      <w:r w:rsidR="009E1885">
        <w:rPr>
          <w:rFonts w:ascii="Palatino" w:hAnsi="Palatino"/>
        </w:rPr>
        <w:t xml:space="preserve">d your responses in discussion; </w:t>
      </w:r>
      <w:r w:rsidRPr="002E549A">
        <w:rPr>
          <w:rFonts w:ascii="Palatino" w:hAnsi="Palatino"/>
        </w:rPr>
        <w:t xml:space="preserve">and (5) actually speak up during discussion and contribute. </w:t>
      </w:r>
      <w:r w:rsidR="009E1885">
        <w:rPr>
          <w:rFonts w:ascii="Palatino" w:hAnsi="Palatino"/>
        </w:rPr>
        <w:t xml:space="preserve"> </w:t>
      </w:r>
      <w:r w:rsidRPr="002E549A">
        <w:rPr>
          <w:rFonts w:ascii="Palatino" w:hAnsi="Palatino"/>
        </w:rPr>
        <w:t xml:space="preserve">Participation also assumes that you will (6) answer a second Discussion Forum question per week, which will be based on one of our lecture class meetings, on </w:t>
      </w:r>
      <w:r w:rsidR="001A5829">
        <w:rPr>
          <w:rFonts w:ascii="Palatino" w:hAnsi="Palatino"/>
        </w:rPr>
        <w:t>Canvas</w:t>
      </w:r>
      <w:r w:rsidRPr="002E549A">
        <w:rPr>
          <w:rFonts w:ascii="Palatino" w:hAnsi="Palatino"/>
        </w:rPr>
        <w:t xml:space="preserve">. </w:t>
      </w:r>
      <w:r w:rsidR="009E1885">
        <w:rPr>
          <w:rFonts w:ascii="Palatino" w:hAnsi="Palatino"/>
        </w:rPr>
        <w:t xml:space="preserve"> </w:t>
      </w:r>
      <w:r w:rsidR="00A378B7">
        <w:rPr>
          <w:rFonts w:ascii="Palatino" w:hAnsi="Palatino"/>
          <w:b/>
        </w:rPr>
        <w:t xml:space="preserve">All class-sessions for which discussion forum responses </w:t>
      </w:r>
      <w:r w:rsidR="009A0C62">
        <w:rPr>
          <w:rFonts w:ascii="Palatino" w:hAnsi="Palatino"/>
          <w:b/>
        </w:rPr>
        <w:t xml:space="preserve">are required are marked with a double </w:t>
      </w:r>
      <w:r w:rsidR="00A378B7">
        <w:rPr>
          <w:rFonts w:ascii="Palatino" w:hAnsi="Palatino"/>
          <w:b/>
        </w:rPr>
        <w:t>asterisk (*</w:t>
      </w:r>
      <w:r w:rsidR="009A0C62">
        <w:rPr>
          <w:rFonts w:ascii="Palatino" w:hAnsi="Palatino"/>
          <w:b/>
        </w:rPr>
        <w:t>*</w:t>
      </w:r>
      <w:r w:rsidR="00A378B7">
        <w:rPr>
          <w:rFonts w:ascii="Palatino" w:hAnsi="Palatino"/>
          <w:b/>
        </w:rPr>
        <w:t>) on the syllabus below.</w:t>
      </w:r>
      <w:r w:rsidR="00A378B7">
        <w:rPr>
          <w:rFonts w:ascii="Palatino" w:hAnsi="Palatino"/>
        </w:rPr>
        <w:t xml:space="preserve">  </w:t>
      </w:r>
      <w:r w:rsidRPr="002E549A">
        <w:rPr>
          <w:rFonts w:ascii="Palatino" w:hAnsi="Palatino"/>
          <w:b/>
        </w:rPr>
        <w:t xml:space="preserve">All </w:t>
      </w:r>
      <w:r w:rsidRPr="002E549A">
        <w:rPr>
          <w:rFonts w:ascii="Palatino" w:hAnsi="Palatino"/>
        </w:rPr>
        <w:t xml:space="preserve">these factors will be taken into account in determining your participation mark. </w:t>
      </w:r>
      <w:r w:rsidR="009E1885">
        <w:rPr>
          <w:rFonts w:ascii="Palatino" w:hAnsi="Palatino"/>
        </w:rPr>
        <w:t xml:space="preserve"> </w:t>
      </w:r>
      <w:r w:rsidRPr="002E549A">
        <w:rPr>
          <w:rFonts w:ascii="Palatino" w:hAnsi="Palatino"/>
        </w:rPr>
        <w:t xml:space="preserve">Participation will count as </w:t>
      </w:r>
      <w:r w:rsidRPr="002E549A">
        <w:rPr>
          <w:rFonts w:ascii="Palatino" w:hAnsi="Palatino"/>
          <w:b/>
        </w:rPr>
        <w:t>20%</w:t>
      </w:r>
      <w:r w:rsidRPr="002E549A">
        <w:rPr>
          <w:rFonts w:ascii="Palatino" w:hAnsi="Palatino"/>
        </w:rPr>
        <w:t xml:space="preserve"> of your final grade.</w:t>
      </w:r>
    </w:p>
    <w:p w14:paraId="336CA864" w14:textId="77777777" w:rsidR="00DE1B5A" w:rsidRPr="002E549A" w:rsidRDefault="00DE1B5A" w:rsidP="00C7428A">
      <w:pPr>
        <w:spacing w:line="240" w:lineRule="atLeast"/>
        <w:rPr>
          <w:rFonts w:ascii="Palatino" w:hAnsi="Palatino"/>
        </w:rPr>
      </w:pPr>
    </w:p>
    <w:p w14:paraId="6A84C656" w14:textId="77777777" w:rsidR="00DE1B5A" w:rsidRPr="002E549A" w:rsidRDefault="00DE1B5A" w:rsidP="00C7428A">
      <w:pPr>
        <w:spacing w:line="240" w:lineRule="atLeast"/>
        <w:rPr>
          <w:rFonts w:ascii="Palatino" w:hAnsi="Palatino"/>
          <w:b/>
        </w:rPr>
      </w:pPr>
      <w:r w:rsidRPr="002E549A">
        <w:rPr>
          <w:rFonts w:ascii="Palatino" w:hAnsi="Palatino"/>
        </w:rPr>
        <w:t xml:space="preserve">4.  Please note: </w:t>
      </w:r>
      <w:r w:rsidR="009E1885">
        <w:rPr>
          <w:rFonts w:ascii="Palatino" w:hAnsi="Palatino"/>
        </w:rPr>
        <w:t xml:space="preserve"> </w:t>
      </w:r>
      <w:r w:rsidRPr="002E549A">
        <w:rPr>
          <w:rFonts w:ascii="Palatino" w:hAnsi="Palatino"/>
          <w:b/>
        </w:rPr>
        <w:t>All</w:t>
      </w:r>
      <w:r w:rsidRPr="002E549A">
        <w:rPr>
          <w:rFonts w:ascii="Palatino" w:hAnsi="Palatino"/>
        </w:rPr>
        <w:t xml:space="preserve"> of the above requirements must be fully completed in order to pass the course.</w:t>
      </w:r>
    </w:p>
    <w:p w14:paraId="02B9D26C" w14:textId="77777777" w:rsidR="00DE1B5A" w:rsidRPr="002E549A" w:rsidRDefault="00DE1B5A" w:rsidP="00C7428A">
      <w:pPr>
        <w:spacing w:line="240" w:lineRule="atLeast"/>
        <w:rPr>
          <w:rFonts w:ascii="Palatino" w:hAnsi="Palatino"/>
        </w:rPr>
      </w:pPr>
    </w:p>
    <w:p w14:paraId="2DCA3268" w14:textId="77777777" w:rsidR="00DE1B5A" w:rsidRPr="002E549A" w:rsidRDefault="00DE1B5A" w:rsidP="00C7428A">
      <w:pPr>
        <w:spacing w:line="240" w:lineRule="atLeast"/>
        <w:rPr>
          <w:rFonts w:ascii="Palatino" w:hAnsi="Palatino"/>
          <w:b/>
        </w:rPr>
      </w:pPr>
    </w:p>
    <w:p w14:paraId="40FC89F6" w14:textId="77777777" w:rsidR="00DE1B5A" w:rsidRPr="002E549A" w:rsidRDefault="00DE1B5A" w:rsidP="00C7428A">
      <w:pPr>
        <w:spacing w:line="240" w:lineRule="atLeast"/>
        <w:rPr>
          <w:rFonts w:ascii="Palatino" w:hAnsi="Palatino"/>
        </w:rPr>
      </w:pPr>
      <w:r w:rsidRPr="002E549A">
        <w:rPr>
          <w:rFonts w:ascii="Palatino" w:hAnsi="Palatino"/>
          <w:b/>
        </w:rPr>
        <w:t>IV.  Other Matters</w:t>
      </w:r>
    </w:p>
    <w:p w14:paraId="33458C77" w14:textId="77777777" w:rsidR="00DE1B5A" w:rsidRPr="002E549A" w:rsidRDefault="00DE1B5A" w:rsidP="00C7428A">
      <w:pPr>
        <w:spacing w:line="240" w:lineRule="atLeast"/>
        <w:rPr>
          <w:rFonts w:ascii="Palatino" w:hAnsi="Palatino"/>
        </w:rPr>
      </w:pPr>
    </w:p>
    <w:p w14:paraId="0E2A92DE" w14:textId="77777777" w:rsidR="00DE1B5A" w:rsidRPr="002E549A" w:rsidRDefault="00DE1B5A" w:rsidP="00C7428A">
      <w:pPr>
        <w:spacing w:line="240" w:lineRule="atLeast"/>
        <w:rPr>
          <w:rFonts w:ascii="Palatino" w:hAnsi="Palatino"/>
        </w:rPr>
      </w:pPr>
      <w:r w:rsidRPr="002E549A">
        <w:rPr>
          <w:rFonts w:ascii="Palatino" w:hAnsi="Palatino"/>
        </w:rPr>
        <w:t xml:space="preserve">1.  Religious Observances: </w:t>
      </w:r>
      <w:r w:rsidR="009E1885">
        <w:rPr>
          <w:rFonts w:ascii="Palatino" w:hAnsi="Palatino"/>
        </w:rPr>
        <w:t xml:space="preserve"> </w:t>
      </w:r>
      <w:r w:rsidRPr="002E549A">
        <w:rPr>
          <w:rFonts w:ascii="Palatino" w:hAnsi="Palatino"/>
        </w:rPr>
        <w:t xml:space="preserve">We realize that some students may wish to take part in religious observances that fall during the term. </w:t>
      </w:r>
      <w:r w:rsidR="009E1885">
        <w:rPr>
          <w:rFonts w:ascii="Palatino" w:hAnsi="Palatino"/>
        </w:rPr>
        <w:t xml:space="preserve"> </w:t>
      </w:r>
      <w:r w:rsidRPr="002E549A">
        <w:rPr>
          <w:rFonts w:ascii="Palatino" w:hAnsi="Palatino"/>
        </w:rPr>
        <w:t>Should you have a religious observance that conflicts with participation in the course, please come speak with us as soon as possible to discuss appropriate accommodations.</w:t>
      </w:r>
    </w:p>
    <w:p w14:paraId="1250F5C4" w14:textId="77777777" w:rsidR="00DE1B5A" w:rsidRPr="002E549A" w:rsidRDefault="00DE1B5A" w:rsidP="00C7428A">
      <w:pPr>
        <w:spacing w:line="240" w:lineRule="atLeast"/>
        <w:rPr>
          <w:rFonts w:ascii="Palatino" w:hAnsi="Palatino"/>
        </w:rPr>
      </w:pPr>
    </w:p>
    <w:p w14:paraId="46F10CA3" w14:textId="77777777" w:rsidR="00DE1B5A" w:rsidRPr="002E549A" w:rsidRDefault="00DE1B5A" w:rsidP="000C38E4">
      <w:pPr>
        <w:rPr>
          <w:rFonts w:ascii="Palatino" w:hAnsi="Palatino"/>
        </w:rPr>
      </w:pPr>
      <w:r w:rsidRPr="002E549A">
        <w:rPr>
          <w:rFonts w:ascii="Palatino" w:hAnsi="Palatino"/>
        </w:rPr>
        <w:t xml:space="preserve">2.  Disabilities: </w:t>
      </w:r>
      <w:r w:rsidR="009E1885">
        <w:rPr>
          <w:rFonts w:ascii="Palatino" w:hAnsi="Palatino"/>
        </w:rPr>
        <w:t xml:space="preserve"> </w:t>
      </w:r>
      <w:r w:rsidRPr="002E549A">
        <w:rPr>
          <w:rFonts w:ascii="Palatino" w:hAnsi="Palatino"/>
        </w:rPr>
        <w:t xml:space="preserve">Students with learning, physical, or psychiatric disabilities who may require disability-related classroom accommodations are encouraged to see us as soon as possible to discuss your particular needs. </w:t>
      </w:r>
      <w:r w:rsidR="009E1885">
        <w:rPr>
          <w:rFonts w:ascii="Palatino" w:hAnsi="Palatino"/>
        </w:rPr>
        <w:t xml:space="preserve"> </w:t>
      </w:r>
      <w:r w:rsidRPr="002E549A">
        <w:rPr>
          <w:rFonts w:ascii="Palatino" w:hAnsi="Palatino"/>
        </w:rPr>
        <w:t>All discussions will remain confidential, although we may consult the Student Accessibility Services office to discuss appropriate implementation of any accommodation requested.</w:t>
      </w:r>
    </w:p>
    <w:p w14:paraId="287E980B" w14:textId="77777777" w:rsidR="00DE1B5A" w:rsidRPr="002E549A" w:rsidRDefault="00DE1B5A" w:rsidP="000C38E4">
      <w:pPr>
        <w:rPr>
          <w:rFonts w:ascii="Palatino" w:hAnsi="Palatino"/>
        </w:rPr>
      </w:pPr>
    </w:p>
    <w:p w14:paraId="1B9B94C5" w14:textId="0EF86F79" w:rsidR="00DE1B5A" w:rsidRPr="002E549A" w:rsidRDefault="00DE1B5A" w:rsidP="000C38E4">
      <w:pPr>
        <w:rPr>
          <w:rFonts w:ascii="Palatino" w:hAnsi="Palatino"/>
        </w:rPr>
      </w:pPr>
      <w:r w:rsidRPr="002E549A">
        <w:rPr>
          <w:rFonts w:ascii="Palatino" w:hAnsi="Palatino"/>
        </w:rPr>
        <w:t xml:space="preserve">3.  Illness: </w:t>
      </w:r>
      <w:r w:rsidR="009E1885">
        <w:rPr>
          <w:rFonts w:ascii="Palatino" w:hAnsi="Palatino"/>
        </w:rPr>
        <w:t xml:space="preserve"> </w:t>
      </w:r>
      <w:r w:rsidRPr="002E549A">
        <w:rPr>
          <w:rFonts w:ascii="Palatino" w:hAnsi="Palatino"/>
        </w:rPr>
        <w:t xml:space="preserve">Based on our experience over the years, we can report that the #1 predictor of success in REL 1 is to come to class. </w:t>
      </w:r>
      <w:r w:rsidR="009E1885">
        <w:rPr>
          <w:rFonts w:ascii="Palatino" w:hAnsi="Palatino"/>
        </w:rPr>
        <w:t xml:space="preserve"> </w:t>
      </w:r>
      <w:r w:rsidRPr="002E549A">
        <w:rPr>
          <w:rFonts w:ascii="Palatino" w:hAnsi="Palatino"/>
        </w:rPr>
        <w:t xml:space="preserve">We urge you, therefore, to attend class on a regular basis. </w:t>
      </w:r>
      <w:r w:rsidR="009E1885">
        <w:rPr>
          <w:rFonts w:ascii="Palatino" w:hAnsi="Palatino"/>
        </w:rPr>
        <w:t xml:space="preserve"> </w:t>
      </w:r>
      <w:r w:rsidRPr="002E549A">
        <w:rPr>
          <w:rFonts w:ascii="Palatino" w:hAnsi="Palatino"/>
        </w:rPr>
        <w:t xml:space="preserve">We realize, though, that students may be affected by illnesses that will preclude attendance. </w:t>
      </w:r>
      <w:r w:rsidR="009E1885">
        <w:rPr>
          <w:rFonts w:ascii="Palatino" w:hAnsi="Palatino"/>
        </w:rPr>
        <w:t xml:space="preserve"> </w:t>
      </w:r>
      <w:r w:rsidRPr="002E549A">
        <w:rPr>
          <w:rFonts w:ascii="Palatino" w:hAnsi="Palatino"/>
        </w:rPr>
        <w:t>We will therefore be putting as much class material as possible (</w:t>
      </w:r>
      <w:proofErr w:type="spellStart"/>
      <w:r w:rsidRPr="002E549A">
        <w:rPr>
          <w:rFonts w:ascii="Palatino" w:hAnsi="Palatino"/>
        </w:rPr>
        <w:t>PowerPoints</w:t>
      </w:r>
      <w:proofErr w:type="spellEnd"/>
      <w:r w:rsidRPr="002E549A">
        <w:rPr>
          <w:rFonts w:ascii="Palatino" w:hAnsi="Palatino"/>
        </w:rPr>
        <w:t xml:space="preserve">, etc.) on </w:t>
      </w:r>
      <w:r w:rsidR="001A5829">
        <w:rPr>
          <w:rFonts w:ascii="Palatino" w:hAnsi="Palatino"/>
        </w:rPr>
        <w:t xml:space="preserve">Canvas </w:t>
      </w:r>
      <w:r w:rsidRPr="002E549A">
        <w:rPr>
          <w:rFonts w:ascii="Palatino" w:hAnsi="Palatino"/>
        </w:rPr>
        <w:t xml:space="preserve">for review. </w:t>
      </w:r>
      <w:r w:rsidR="009E1885">
        <w:rPr>
          <w:rFonts w:ascii="Palatino" w:hAnsi="Palatino"/>
        </w:rPr>
        <w:t xml:space="preserve"> </w:t>
      </w:r>
      <w:r w:rsidRPr="002E549A">
        <w:rPr>
          <w:rFonts w:ascii="Palatino" w:hAnsi="Palatino"/>
        </w:rPr>
        <w:t>We know this is an imperfect substitute for actually bein</w:t>
      </w:r>
      <w:r w:rsidR="009E1885">
        <w:rPr>
          <w:rFonts w:ascii="Palatino" w:hAnsi="Palatino"/>
        </w:rPr>
        <w:t xml:space="preserve">g present in class, but </w:t>
      </w:r>
      <w:r w:rsidRPr="002E549A">
        <w:rPr>
          <w:rFonts w:ascii="Palatino" w:hAnsi="Palatino"/>
        </w:rPr>
        <w:t>hope it will be of help nevertheless.</w:t>
      </w:r>
    </w:p>
    <w:p w14:paraId="3AA71AF0" w14:textId="77777777" w:rsidR="00D62419" w:rsidRPr="002E549A" w:rsidRDefault="00D62419" w:rsidP="000C38E4">
      <w:pPr>
        <w:rPr>
          <w:rFonts w:ascii="Palatino" w:hAnsi="Palatino"/>
        </w:rPr>
      </w:pPr>
    </w:p>
    <w:p w14:paraId="37C14D11" w14:textId="77777777" w:rsidR="0078432D" w:rsidRPr="002E549A" w:rsidRDefault="00D62419" w:rsidP="0078432D">
      <w:pPr>
        <w:pStyle w:val="BodyTextIndent2"/>
        <w:ind w:left="720" w:right="720"/>
        <w:jc w:val="center"/>
      </w:pPr>
      <w:r w:rsidRPr="002E549A">
        <w:t>[Note: Exceptional circumstances may require changes</w:t>
      </w:r>
    </w:p>
    <w:p w14:paraId="0DB663E3" w14:textId="77777777" w:rsidR="00D62419" w:rsidRPr="002E549A" w:rsidRDefault="00D62419" w:rsidP="0078432D">
      <w:pPr>
        <w:pStyle w:val="BodyTextIndent2"/>
        <w:ind w:left="720" w:right="720"/>
        <w:jc w:val="center"/>
      </w:pPr>
      <w:proofErr w:type="gramStart"/>
      <w:r w:rsidRPr="002E549A">
        <w:t>in</w:t>
      </w:r>
      <w:proofErr w:type="gramEnd"/>
      <w:r w:rsidRPr="002E549A">
        <w:t xml:space="preserve"> this syllabus and revision of requirements and assignments.]</w:t>
      </w:r>
    </w:p>
    <w:p w14:paraId="2922C5B8" w14:textId="77777777" w:rsidR="00D62419" w:rsidRDefault="00D62419" w:rsidP="000C38E4">
      <w:pPr>
        <w:rPr>
          <w:rFonts w:ascii="Palatino" w:hAnsi="Palatino"/>
        </w:rPr>
      </w:pPr>
    </w:p>
    <w:p w14:paraId="6BD92CED" w14:textId="77777777" w:rsidR="001A5829" w:rsidRPr="002E549A" w:rsidRDefault="001A5829" w:rsidP="000C38E4">
      <w:pPr>
        <w:rPr>
          <w:rFonts w:ascii="Palatino" w:hAnsi="Palatino"/>
        </w:rPr>
      </w:pPr>
    </w:p>
    <w:p w14:paraId="23C92BF3" w14:textId="6238E142" w:rsidR="00DE1B5A" w:rsidRPr="002E549A" w:rsidRDefault="00DE1B5A">
      <w:pPr>
        <w:rPr>
          <w:rFonts w:ascii="Palatino" w:hAnsi="Palatino"/>
        </w:rPr>
      </w:pPr>
      <w:r w:rsidRPr="002E549A">
        <w:rPr>
          <w:rFonts w:ascii="Palatino" w:hAnsi="Palatino"/>
          <w:b/>
        </w:rPr>
        <w:t>V.  Schedule of Discussions and Meetings</w:t>
      </w:r>
    </w:p>
    <w:p w14:paraId="77A7D8A0" w14:textId="77777777" w:rsidR="00DE1B5A" w:rsidRDefault="00DE1B5A">
      <w:pPr>
        <w:rPr>
          <w:rFonts w:ascii="Palatino" w:hAnsi="Palatino"/>
        </w:rPr>
      </w:pPr>
    </w:p>
    <w:p w14:paraId="289C3520" w14:textId="5F518C76" w:rsidR="00A378B7" w:rsidRDefault="00A378B7">
      <w:pPr>
        <w:rPr>
          <w:rFonts w:ascii="Palatino" w:hAnsi="Palatino"/>
        </w:rPr>
      </w:pPr>
      <w:r>
        <w:rPr>
          <w:rFonts w:ascii="Palatino" w:hAnsi="Palatino"/>
        </w:rPr>
        <w:t>[Note:  All class sessions for which submission of a Discussion Forum response</w:t>
      </w:r>
      <w:r w:rsidR="009A0C62">
        <w:rPr>
          <w:rFonts w:ascii="Palatino" w:hAnsi="Palatino"/>
        </w:rPr>
        <w:t xml:space="preserve"> is required are marked with a double </w:t>
      </w:r>
      <w:r>
        <w:rPr>
          <w:rFonts w:ascii="Palatino" w:hAnsi="Palatino"/>
        </w:rPr>
        <w:t>asterisk (</w:t>
      </w:r>
      <w:r w:rsidR="009A0C62">
        <w:rPr>
          <w:rFonts w:ascii="Palatino" w:hAnsi="Palatino"/>
        </w:rPr>
        <w:t>*</w:t>
      </w:r>
      <w:r>
        <w:rPr>
          <w:rFonts w:ascii="Palatino" w:hAnsi="Palatino"/>
        </w:rPr>
        <w:t>*) on the syllabus below.  Discussion Forum responses are due by 6:00 AM on the relevant day.]</w:t>
      </w:r>
    </w:p>
    <w:p w14:paraId="00C93EC5" w14:textId="77777777" w:rsidR="00A378B7" w:rsidRPr="002E549A" w:rsidRDefault="00A378B7">
      <w:pPr>
        <w:rPr>
          <w:rFonts w:ascii="Palatino" w:hAnsi="Palatino"/>
        </w:rPr>
      </w:pPr>
    </w:p>
    <w:p w14:paraId="7D2E59AC" w14:textId="568681ED" w:rsidR="00DE1B5A" w:rsidRPr="002E549A" w:rsidRDefault="009A0C62">
      <w:pPr>
        <w:rPr>
          <w:rFonts w:ascii="Palatino" w:hAnsi="Palatino"/>
        </w:rPr>
      </w:pPr>
      <w:r>
        <w:rPr>
          <w:rFonts w:ascii="Palatino" w:hAnsi="Palatino"/>
          <w:i/>
        </w:rPr>
        <w:lastRenderedPageBreak/>
        <w:t>**</w:t>
      </w:r>
      <w:r w:rsidR="00A61764" w:rsidRPr="002E549A">
        <w:rPr>
          <w:rFonts w:ascii="Palatino" w:hAnsi="Palatino"/>
          <w:i/>
        </w:rPr>
        <w:t xml:space="preserve">M </w:t>
      </w:r>
      <w:r w:rsidR="007C683D">
        <w:rPr>
          <w:rFonts w:ascii="Palatino" w:hAnsi="Palatino"/>
          <w:i/>
        </w:rPr>
        <w:t>Sept 15</w:t>
      </w:r>
      <w:r w:rsidR="00DE1B5A" w:rsidRPr="002E549A">
        <w:rPr>
          <w:rFonts w:ascii="Palatino" w:hAnsi="Palatino"/>
          <w:i/>
        </w:rPr>
        <w:tab/>
        <w:t>Introduction to the Course</w:t>
      </w:r>
    </w:p>
    <w:p w14:paraId="76331CE2" w14:textId="77777777" w:rsidR="00DE1B5A" w:rsidRPr="002E549A" w:rsidRDefault="00DE1B5A">
      <w:pPr>
        <w:rPr>
          <w:rFonts w:ascii="Palatino" w:hAnsi="Palatino"/>
        </w:rPr>
      </w:pPr>
    </w:p>
    <w:p w14:paraId="21E7FE9E" w14:textId="77777777" w:rsidR="00DE1B5A" w:rsidRPr="002E549A" w:rsidRDefault="00DE1B5A" w:rsidP="000D09F6">
      <w:pPr>
        <w:jc w:val="center"/>
        <w:rPr>
          <w:rFonts w:ascii="Palatino" w:hAnsi="Palatino"/>
          <w:b/>
        </w:rPr>
      </w:pPr>
      <w:r w:rsidRPr="002E549A">
        <w:rPr>
          <w:rFonts w:ascii="Palatino" w:hAnsi="Palatino"/>
          <w:b/>
        </w:rPr>
        <w:t>Unit I. Constructing the World:</w:t>
      </w:r>
    </w:p>
    <w:p w14:paraId="5C1FB842" w14:textId="77777777" w:rsidR="00DE1B5A" w:rsidRPr="002E549A" w:rsidRDefault="00DE1B5A" w:rsidP="000D09F6">
      <w:pPr>
        <w:jc w:val="center"/>
        <w:rPr>
          <w:rFonts w:ascii="Palatino" w:hAnsi="Palatino"/>
        </w:rPr>
      </w:pPr>
      <w:r w:rsidRPr="002E549A">
        <w:rPr>
          <w:rFonts w:ascii="Palatino" w:hAnsi="Palatino"/>
          <w:b/>
        </w:rPr>
        <w:t>The Work of the Gods in Making the Cosmos</w:t>
      </w:r>
    </w:p>
    <w:p w14:paraId="47EC930B" w14:textId="77777777" w:rsidR="00DE1B5A" w:rsidRPr="002E549A" w:rsidRDefault="00DE1B5A">
      <w:pPr>
        <w:rPr>
          <w:rFonts w:ascii="Palatino" w:hAnsi="Palatino"/>
        </w:rPr>
      </w:pPr>
    </w:p>
    <w:p w14:paraId="59D1E962" w14:textId="013352FE" w:rsidR="00DE1B5A" w:rsidRPr="002E549A" w:rsidRDefault="009A0C62">
      <w:pPr>
        <w:rPr>
          <w:rFonts w:ascii="Palatino" w:hAnsi="Palatino"/>
        </w:rPr>
      </w:pPr>
      <w:r>
        <w:rPr>
          <w:rFonts w:ascii="Palatino" w:hAnsi="Palatino"/>
          <w:i/>
        </w:rPr>
        <w:t>**</w:t>
      </w:r>
      <w:r w:rsidR="00B900DE">
        <w:rPr>
          <w:rFonts w:ascii="Palatino" w:hAnsi="Palatino"/>
          <w:i/>
        </w:rPr>
        <w:t>W</w:t>
      </w:r>
      <w:r w:rsidR="00B751FC" w:rsidRPr="002E549A">
        <w:rPr>
          <w:rFonts w:ascii="Palatino" w:hAnsi="Palatino"/>
          <w:i/>
        </w:rPr>
        <w:t xml:space="preserve"> </w:t>
      </w:r>
      <w:r w:rsidR="00B900DE">
        <w:rPr>
          <w:rFonts w:ascii="Palatino" w:hAnsi="Palatino"/>
          <w:i/>
        </w:rPr>
        <w:t>Sept 17</w:t>
      </w:r>
      <w:r w:rsidR="00B751FC" w:rsidRPr="002E549A">
        <w:rPr>
          <w:rFonts w:ascii="Palatino" w:hAnsi="Palatino"/>
          <w:i/>
        </w:rPr>
        <w:tab/>
      </w:r>
      <w:r w:rsidR="00DE1B5A" w:rsidRPr="002E549A">
        <w:rPr>
          <w:rFonts w:ascii="Palatino" w:hAnsi="Palatino"/>
          <w:i/>
        </w:rPr>
        <w:t>Cosmologies as Maps of the World</w:t>
      </w:r>
    </w:p>
    <w:p w14:paraId="64F32D04" w14:textId="77777777" w:rsidR="00DE1B5A" w:rsidRPr="002E549A" w:rsidRDefault="00DE1B5A">
      <w:pPr>
        <w:rPr>
          <w:rFonts w:ascii="Palatino" w:hAnsi="Palatino"/>
        </w:rPr>
      </w:pPr>
    </w:p>
    <w:p w14:paraId="6012D92E" w14:textId="77777777" w:rsidR="00DE1B5A" w:rsidRPr="002E549A" w:rsidRDefault="00DE1B5A" w:rsidP="0072498C">
      <w:pPr>
        <w:ind w:left="1440"/>
        <w:rPr>
          <w:rFonts w:ascii="Palatino" w:hAnsi="Palatino"/>
        </w:rPr>
      </w:pPr>
      <w:proofErr w:type="gramStart"/>
      <w:r w:rsidRPr="002E549A">
        <w:rPr>
          <w:rFonts w:ascii="Palatino" w:hAnsi="Palatino"/>
          <w:i/>
        </w:rPr>
        <w:t xml:space="preserve">READ </w:t>
      </w:r>
      <w:proofErr w:type="spellStart"/>
      <w:r w:rsidRPr="002E549A">
        <w:rPr>
          <w:rFonts w:ascii="Palatino" w:hAnsi="Palatino"/>
        </w:rPr>
        <w:t>Mircea</w:t>
      </w:r>
      <w:proofErr w:type="spellEnd"/>
      <w:r w:rsidRPr="002E549A">
        <w:rPr>
          <w:rFonts w:ascii="Palatino" w:hAnsi="Palatino"/>
        </w:rPr>
        <w:t xml:space="preserve"> </w:t>
      </w:r>
      <w:proofErr w:type="spellStart"/>
      <w:r w:rsidRPr="002E549A">
        <w:rPr>
          <w:rFonts w:ascii="Palatino" w:hAnsi="Palatino"/>
        </w:rPr>
        <w:t>Eliade</w:t>
      </w:r>
      <w:proofErr w:type="spellEnd"/>
      <w:r w:rsidRPr="002E549A">
        <w:rPr>
          <w:rFonts w:ascii="Palatino" w:hAnsi="Palatino"/>
        </w:rPr>
        <w:t xml:space="preserve">, “The Prestige of the </w:t>
      </w:r>
      <w:proofErr w:type="spellStart"/>
      <w:r w:rsidRPr="002E549A">
        <w:rPr>
          <w:rFonts w:ascii="Palatino" w:hAnsi="Palatino"/>
        </w:rPr>
        <w:t>Cosmogonic</w:t>
      </w:r>
      <w:proofErr w:type="spellEnd"/>
      <w:r w:rsidRPr="002E549A">
        <w:rPr>
          <w:rFonts w:ascii="Palatino" w:hAnsi="Palatino"/>
        </w:rPr>
        <w:t xml:space="preserve"> Myth” (Sourcebook); “Cosmology in India” (Sourcebook).</w:t>
      </w:r>
      <w:proofErr w:type="gramEnd"/>
    </w:p>
    <w:p w14:paraId="4E2294AC" w14:textId="77777777" w:rsidR="00DE1B5A" w:rsidRPr="002E549A" w:rsidRDefault="00DE1B5A">
      <w:pPr>
        <w:rPr>
          <w:rFonts w:ascii="Palatino" w:hAnsi="Palatino"/>
        </w:rPr>
      </w:pPr>
    </w:p>
    <w:p w14:paraId="1FAE77F5" w14:textId="5862A8AD" w:rsidR="00DE1B5A" w:rsidRPr="002E549A" w:rsidRDefault="00A61764">
      <w:pPr>
        <w:rPr>
          <w:rFonts w:ascii="Palatino" w:hAnsi="Palatino"/>
        </w:rPr>
      </w:pPr>
      <w:r w:rsidRPr="002E549A">
        <w:rPr>
          <w:rFonts w:ascii="Palatino" w:hAnsi="Palatino"/>
          <w:i/>
        </w:rPr>
        <w:t>F</w:t>
      </w:r>
      <w:r w:rsidR="00B751FC" w:rsidRPr="002E549A">
        <w:rPr>
          <w:rFonts w:ascii="Palatino" w:hAnsi="Palatino"/>
          <w:i/>
        </w:rPr>
        <w:t xml:space="preserve"> </w:t>
      </w:r>
      <w:r w:rsidR="00B900DE">
        <w:rPr>
          <w:rFonts w:ascii="Palatino" w:hAnsi="Palatino"/>
          <w:i/>
        </w:rPr>
        <w:t xml:space="preserve">Sept </w:t>
      </w:r>
      <w:r w:rsidR="00FB7C71">
        <w:rPr>
          <w:rFonts w:ascii="Palatino" w:hAnsi="Palatino"/>
          <w:i/>
        </w:rPr>
        <w:t>19</w:t>
      </w:r>
      <w:r w:rsidR="00DE1B5A" w:rsidRPr="002E549A">
        <w:rPr>
          <w:rFonts w:ascii="Palatino" w:hAnsi="Palatino"/>
          <w:i/>
        </w:rPr>
        <w:tab/>
        <w:t>Cosmology: Space, Time, and…</w:t>
      </w:r>
    </w:p>
    <w:p w14:paraId="033CB3F2" w14:textId="77777777" w:rsidR="00DE1B5A" w:rsidRPr="002E549A" w:rsidRDefault="00DE1B5A">
      <w:pPr>
        <w:rPr>
          <w:rFonts w:ascii="Palatino" w:hAnsi="Palatino"/>
        </w:rPr>
      </w:pPr>
    </w:p>
    <w:p w14:paraId="27791E5A" w14:textId="0E014E35" w:rsidR="00DE1B5A" w:rsidRPr="002E549A" w:rsidRDefault="00DE1B5A" w:rsidP="00C105D5">
      <w:pPr>
        <w:ind w:left="1440"/>
        <w:rPr>
          <w:rFonts w:ascii="Palatino" w:hAnsi="Palatino"/>
        </w:rPr>
      </w:pPr>
      <w:r w:rsidRPr="002E549A">
        <w:rPr>
          <w:rFonts w:ascii="Palatino" w:hAnsi="Palatino"/>
          <w:i/>
        </w:rPr>
        <w:t xml:space="preserve">READ </w:t>
      </w:r>
      <w:r w:rsidRPr="002E549A">
        <w:rPr>
          <w:rFonts w:ascii="Palatino" w:hAnsi="Palatino"/>
        </w:rPr>
        <w:t>“The Sacrifice of the Pri</w:t>
      </w:r>
      <w:r w:rsidR="008A47D2">
        <w:rPr>
          <w:rFonts w:ascii="Palatino" w:hAnsi="Palatino"/>
        </w:rPr>
        <w:t>mal Man (</w:t>
      </w:r>
      <w:proofErr w:type="spellStart"/>
      <w:r w:rsidR="008A47D2">
        <w:rPr>
          <w:rFonts w:ascii="Palatino" w:hAnsi="Palatino"/>
        </w:rPr>
        <w:t>Purusha</w:t>
      </w:r>
      <w:proofErr w:type="spellEnd"/>
      <w:r w:rsidR="008A47D2">
        <w:rPr>
          <w:rFonts w:ascii="Palatino" w:hAnsi="Palatino"/>
        </w:rPr>
        <w:t xml:space="preserve">)” (Sourcebook); </w:t>
      </w:r>
      <w:r w:rsidR="00D66B02">
        <w:rPr>
          <w:rFonts w:ascii="Palatino" w:hAnsi="Palatino"/>
        </w:rPr>
        <w:t>George Hart</w:t>
      </w:r>
      <w:r w:rsidR="008A47D2">
        <w:rPr>
          <w:rFonts w:ascii="Palatino" w:hAnsi="Palatino"/>
        </w:rPr>
        <w:t xml:space="preserve">, “Patterns of Creation in Ancient Egypt,” in </w:t>
      </w:r>
      <w:r w:rsidR="00D66B02">
        <w:rPr>
          <w:rFonts w:ascii="Palatino" w:hAnsi="Palatino"/>
          <w:i/>
        </w:rPr>
        <w:t>Egyptian Myths</w:t>
      </w:r>
      <w:r w:rsidR="00D66B02">
        <w:rPr>
          <w:rFonts w:ascii="Palatino" w:hAnsi="Palatino"/>
        </w:rPr>
        <w:t>, pp. 9-15, 29-33</w:t>
      </w:r>
      <w:r w:rsidR="008A47D2">
        <w:rPr>
          <w:rFonts w:ascii="Palatino" w:hAnsi="Palatino"/>
        </w:rPr>
        <w:t xml:space="preserve"> </w:t>
      </w:r>
      <w:r w:rsidR="008A47D2" w:rsidRPr="002E549A">
        <w:rPr>
          <w:rFonts w:ascii="Palatino" w:hAnsi="Palatino"/>
        </w:rPr>
        <w:t xml:space="preserve">(posted on </w:t>
      </w:r>
      <w:r w:rsidR="001A5829">
        <w:rPr>
          <w:rFonts w:ascii="Palatino" w:hAnsi="Palatino"/>
        </w:rPr>
        <w:t>Canvas</w:t>
      </w:r>
      <w:r w:rsidR="008A47D2" w:rsidRPr="002E549A">
        <w:rPr>
          <w:rFonts w:ascii="Palatino" w:hAnsi="Palatino"/>
        </w:rPr>
        <w:t>).</w:t>
      </w:r>
    </w:p>
    <w:p w14:paraId="6C8E1D23" w14:textId="77777777" w:rsidR="00DE1B5A" w:rsidRPr="002E549A" w:rsidRDefault="00DE1B5A">
      <w:pPr>
        <w:rPr>
          <w:rFonts w:ascii="Palatino" w:hAnsi="Palatino"/>
        </w:rPr>
      </w:pPr>
    </w:p>
    <w:p w14:paraId="2300BBA2" w14:textId="29039159" w:rsidR="00DE1B5A" w:rsidRPr="002E549A" w:rsidRDefault="009A0C62">
      <w:pPr>
        <w:rPr>
          <w:rFonts w:ascii="Palatino" w:hAnsi="Palatino"/>
          <w:i/>
        </w:rPr>
      </w:pPr>
      <w:r>
        <w:rPr>
          <w:rFonts w:ascii="Palatino" w:hAnsi="Palatino"/>
          <w:i/>
        </w:rPr>
        <w:t>**</w:t>
      </w:r>
      <w:r w:rsidR="00A61764" w:rsidRPr="002E549A">
        <w:rPr>
          <w:rFonts w:ascii="Palatino" w:hAnsi="Palatino"/>
          <w:i/>
        </w:rPr>
        <w:t>M</w:t>
      </w:r>
      <w:r w:rsidR="00B751FC" w:rsidRPr="002E549A">
        <w:rPr>
          <w:rFonts w:ascii="Palatino" w:hAnsi="Palatino"/>
          <w:i/>
        </w:rPr>
        <w:t xml:space="preserve"> </w:t>
      </w:r>
      <w:r w:rsidR="006440C2">
        <w:rPr>
          <w:rFonts w:ascii="Palatino" w:hAnsi="Palatino"/>
          <w:i/>
        </w:rPr>
        <w:t>Sept 22</w:t>
      </w:r>
      <w:r w:rsidR="00DE1B5A" w:rsidRPr="002E549A">
        <w:rPr>
          <w:rFonts w:ascii="Palatino" w:hAnsi="Palatino"/>
          <w:i/>
        </w:rPr>
        <w:tab/>
        <w:t>Cosmology: Space, Time, and…and More…</w:t>
      </w:r>
    </w:p>
    <w:p w14:paraId="6E2AE953" w14:textId="77777777" w:rsidR="00DE1B5A" w:rsidRPr="002E549A" w:rsidRDefault="00DE1B5A">
      <w:pPr>
        <w:rPr>
          <w:rFonts w:ascii="Palatino" w:hAnsi="Palatino"/>
          <w:i/>
        </w:rPr>
      </w:pPr>
    </w:p>
    <w:p w14:paraId="7F460D2F" w14:textId="77777777" w:rsidR="00DE1B5A" w:rsidRPr="002E549A" w:rsidRDefault="00DE1B5A" w:rsidP="0072498C">
      <w:pPr>
        <w:ind w:left="1440"/>
        <w:rPr>
          <w:rFonts w:ascii="Palatino" w:hAnsi="Palatino"/>
        </w:rPr>
      </w:pPr>
      <w:r w:rsidRPr="002E549A">
        <w:rPr>
          <w:rFonts w:ascii="Palatino" w:hAnsi="Palatino"/>
          <w:i/>
        </w:rPr>
        <w:t xml:space="preserve">READ </w:t>
      </w:r>
      <w:r w:rsidRPr="002E549A">
        <w:rPr>
          <w:rFonts w:ascii="Palatino" w:hAnsi="Palatino"/>
        </w:rPr>
        <w:t>From the Bible: Genesis, Chap. 1, verse 1 – Chap. 12, verse 9 (from the Hebrew Bible/Old Testament); The Gospel of John, Chap. 1, verses 1-51 (from the New Testament).</w:t>
      </w:r>
    </w:p>
    <w:p w14:paraId="3D74C3FA" w14:textId="77777777" w:rsidR="00FD35D4" w:rsidRDefault="00FD35D4" w:rsidP="00F67251">
      <w:pPr>
        <w:rPr>
          <w:rFonts w:ascii="Palatino" w:hAnsi="Palatino"/>
        </w:rPr>
      </w:pPr>
    </w:p>
    <w:p w14:paraId="666749AC" w14:textId="77777777" w:rsidR="001A5829" w:rsidRPr="002E549A" w:rsidRDefault="001A5829" w:rsidP="00F67251">
      <w:pPr>
        <w:rPr>
          <w:rFonts w:ascii="Palatino" w:hAnsi="Palatino"/>
        </w:rPr>
      </w:pPr>
    </w:p>
    <w:p w14:paraId="438F2A0F" w14:textId="77777777" w:rsidR="00FD35D4" w:rsidRPr="002E549A" w:rsidRDefault="00FD35D4" w:rsidP="00FD35D4">
      <w:pPr>
        <w:jc w:val="center"/>
        <w:rPr>
          <w:rFonts w:ascii="Palatino" w:hAnsi="Palatino"/>
          <w:b/>
        </w:rPr>
      </w:pPr>
      <w:r w:rsidRPr="002E549A">
        <w:rPr>
          <w:rFonts w:ascii="Palatino" w:hAnsi="Palatino"/>
          <w:b/>
        </w:rPr>
        <w:t>Unit II. Being in the World:</w:t>
      </w:r>
    </w:p>
    <w:p w14:paraId="664D4BED" w14:textId="77777777" w:rsidR="00FD35D4" w:rsidRPr="002E549A" w:rsidRDefault="00FD35D4" w:rsidP="00FD35D4">
      <w:pPr>
        <w:jc w:val="center"/>
        <w:rPr>
          <w:rFonts w:ascii="Palatino" w:hAnsi="Palatino"/>
        </w:rPr>
      </w:pPr>
      <w:r w:rsidRPr="002E549A">
        <w:rPr>
          <w:rFonts w:ascii="Palatino" w:hAnsi="Palatino"/>
          <w:b/>
        </w:rPr>
        <w:t>The Work of Humans in Defining Their Landscape</w:t>
      </w:r>
    </w:p>
    <w:p w14:paraId="3E66B211" w14:textId="77777777" w:rsidR="00FD35D4" w:rsidRPr="002E549A" w:rsidRDefault="00FD35D4" w:rsidP="00FD35D4">
      <w:pPr>
        <w:rPr>
          <w:rFonts w:ascii="Palatino" w:hAnsi="Palatino"/>
        </w:rPr>
      </w:pPr>
    </w:p>
    <w:p w14:paraId="04CA1065" w14:textId="64D37680" w:rsidR="00FD35D4" w:rsidRPr="002E549A" w:rsidRDefault="00C00D9B" w:rsidP="00FD35D4">
      <w:pPr>
        <w:rPr>
          <w:rFonts w:ascii="Palatino" w:hAnsi="Palatino"/>
        </w:rPr>
      </w:pPr>
      <w:proofErr w:type="spellStart"/>
      <w:r>
        <w:rPr>
          <w:rFonts w:ascii="Palatino" w:hAnsi="Palatino"/>
          <w:i/>
        </w:rPr>
        <w:t>Tu</w:t>
      </w:r>
      <w:proofErr w:type="spellEnd"/>
      <w:r>
        <w:rPr>
          <w:rFonts w:ascii="Palatino" w:hAnsi="Palatino"/>
          <w:i/>
        </w:rPr>
        <w:t xml:space="preserve"> Sept 23</w:t>
      </w:r>
      <w:r w:rsidR="00FD35D4" w:rsidRPr="002E549A">
        <w:rPr>
          <w:rFonts w:ascii="Palatino" w:hAnsi="Palatino"/>
          <w:i/>
        </w:rPr>
        <w:tab/>
        <w:t xml:space="preserve">Building Sacred Space: The Indian Cosmic Mountain </w:t>
      </w:r>
    </w:p>
    <w:p w14:paraId="56E39A7A" w14:textId="77777777" w:rsidR="00FD35D4" w:rsidRPr="002E549A" w:rsidRDefault="00FD35D4" w:rsidP="00FD35D4">
      <w:pPr>
        <w:rPr>
          <w:rFonts w:ascii="Palatino" w:hAnsi="Palatino"/>
        </w:rPr>
      </w:pPr>
    </w:p>
    <w:p w14:paraId="74AA2577" w14:textId="77777777" w:rsidR="00FD35D4" w:rsidRPr="002E549A" w:rsidRDefault="00FD35D4" w:rsidP="00FD35D4">
      <w:pPr>
        <w:ind w:left="1440"/>
        <w:rPr>
          <w:rFonts w:ascii="Palatino" w:hAnsi="Palatino"/>
        </w:rPr>
      </w:pPr>
      <w:r w:rsidRPr="002E549A">
        <w:rPr>
          <w:rFonts w:ascii="Palatino" w:hAnsi="Palatino"/>
          <w:i/>
        </w:rPr>
        <w:t>READ</w:t>
      </w:r>
      <w:r w:rsidRPr="002E549A">
        <w:rPr>
          <w:rFonts w:ascii="Palatino" w:hAnsi="Palatino"/>
        </w:rPr>
        <w:t xml:space="preserve"> George </w:t>
      </w:r>
      <w:proofErr w:type="spellStart"/>
      <w:r w:rsidRPr="002E549A">
        <w:rPr>
          <w:rFonts w:ascii="Palatino" w:hAnsi="Palatino"/>
        </w:rPr>
        <w:t>Michell</w:t>
      </w:r>
      <w:proofErr w:type="spellEnd"/>
      <w:r w:rsidRPr="002E549A">
        <w:rPr>
          <w:rFonts w:ascii="Palatino" w:hAnsi="Palatino"/>
        </w:rPr>
        <w:t>, “The Temple as a Link Between the Gods and Man” (Sourcebook).</w:t>
      </w:r>
    </w:p>
    <w:p w14:paraId="3E6C3CB1" w14:textId="77777777" w:rsidR="00FD35D4" w:rsidRPr="002E549A" w:rsidRDefault="00FD35D4" w:rsidP="00F67251">
      <w:pPr>
        <w:rPr>
          <w:rFonts w:ascii="Palatino" w:hAnsi="Palatino"/>
        </w:rPr>
      </w:pPr>
    </w:p>
    <w:p w14:paraId="596132E2" w14:textId="08EBCA38" w:rsidR="00DE1B5A" w:rsidRPr="002E549A" w:rsidRDefault="009A0C62">
      <w:pPr>
        <w:rPr>
          <w:rFonts w:ascii="Palatino" w:hAnsi="Palatino"/>
          <w:i/>
        </w:rPr>
      </w:pPr>
      <w:r>
        <w:rPr>
          <w:rFonts w:ascii="Palatino" w:hAnsi="Palatino"/>
          <w:i/>
        </w:rPr>
        <w:t>**</w:t>
      </w:r>
      <w:r w:rsidR="00FD35D4" w:rsidRPr="002E549A">
        <w:rPr>
          <w:rFonts w:ascii="Palatino" w:hAnsi="Palatino"/>
          <w:i/>
        </w:rPr>
        <w:t xml:space="preserve">W </w:t>
      </w:r>
      <w:r w:rsidR="00C00D9B">
        <w:rPr>
          <w:rFonts w:ascii="Palatino" w:hAnsi="Palatino"/>
          <w:i/>
        </w:rPr>
        <w:t>Sept</w:t>
      </w:r>
      <w:r w:rsidR="00FD35D4" w:rsidRPr="002E549A">
        <w:rPr>
          <w:rFonts w:ascii="Palatino" w:hAnsi="Palatino"/>
          <w:i/>
        </w:rPr>
        <w:t xml:space="preserve"> </w:t>
      </w:r>
      <w:r w:rsidR="00C00D9B">
        <w:rPr>
          <w:rFonts w:ascii="Palatino" w:hAnsi="Palatino"/>
          <w:i/>
        </w:rPr>
        <w:t>24</w:t>
      </w:r>
      <w:r w:rsidR="00F67251">
        <w:rPr>
          <w:rFonts w:ascii="Palatino" w:hAnsi="Palatino"/>
          <w:i/>
        </w:rPr>
        <w:t xml:space="preserve"> &amp;</w:t>
      </w:r>
      <w:r w:rsidR="00DE1B5A" w:rsidRPr="002E549A">
        <w:rPr>
          <w:rFonts w:ascii="Palatino" w:hAnsi="Palatino"/>
          <w:i/>
        </w:rPr>
        <w:tab/>
        <w:t xml:space="preserve">Discussion Section </w:t>
      </w:r>
      <w:r w:rsidR="00F67251">
        <w:rPr>
          <w:rFonts w:ascii="Palatino" w:hAnsi="Palatino"/>
          <w:i/>
        </w:rPr>
        <w:t xml:space="preserve">for Unit I: </w:t>
      </w:r>
      <w:r w:rsidR="00DE1B5A" w:rsidRPr="002E549A">
        <w:rPr>
          <w:rFonts w:ascii="Palatino" w:hAnsi="Palatino"/>
          <w:i/>
        </w:rPr>
        <w:t>Evaluating Our Study of Cosmology</w:t>
      </w:r>
    </w:p>
    <w:p w14:paraId="00E9E71D" w14:textId="58B97EE0" w:rsidR="00DE1B5A" w:rsidRPr="002E549A" w:rsidRDefault="009A0C62">
      <w:pPr>
        <w:rPr>
          <w:rFonts w:ascii="Palatino" w:hAnsi="Palatino"/>
          <w:i/>
        </w:rPr>
      </w:pPr>
      <w:r>
        <w:rPr>
          <w:rFonts w:ascii="Palatino" w:hAnsi="Palatino"/>
          <w:i/>
        </w:rPr>
        <w:t>**</w:t>
      </w:r>
      <w:r w:rsidR="00FD35D4" w:rsidRPr="002E549A">
        <w:rPr>
          <w:rFonts w:ascii="Palatino" w:hAnsi="Palatino"/>
          <w:i/>
        </w:rPr>
        <w:t xml:space="preserve">F </w:t>
      </w:r>
      <w:r w:rsidR="00C00D9B">
        <w:rPr>
          <w:rFonts w:ascii="Palatino" w:hAnsi="Palatino"/>
          <w:i/>
        </w:rPr>
        <w:t>Sept</w:t>
      </w:r>
      <w:r w:rsidR="00C00D9B" w:rsidRPr="002E549A">
        <w:rPr>
          <w:rFonts w:ascii="Palatino" w:hAnsi="Palatino"/>
          <w:i/>
        </w:rPr>
        <w:t xml:space="preserve"> </w:t>
      </w:r>
      <w:r w:rsidR="00C00D9B">
        <w:rPr>
          <w:rFonts w:ascii="Palatino" w:hAnsi="Palatino"/>
          <w:i/>
        </w:rPr>
        <w:t>26</w:t>
      </w:r>
    </w:p>
    <w:p w14:paraId="2854034D" w14:textId="77777777" w:rsidR="00DE1B5A" w:rsidRPr="002E549A" w:rsidRDefault="00DE1B5A" w:rsidP="009A0C62">
      <w:pPr>
        <w:ind w:left="2160"/>
        <w:rPr>
          <w:rFonts w:ascii="Palatino" w:hAnsi="Palatino"/>
        </w:rPr>
      </w:pPr>
      <w:r w:rsidRPr="002E549A">
        <w:rPr>
          <w:rFonts w:ascii="Palatino" w:hAnsi="Palatino"/>
          <w:i/>
        </w:rPr>
        <w:t xml:space="preserve">READ </w:t>
      </w:r>
      <w:r w:rsidRPr="002E549A">
        <w:rPr>
          <w:rFonts w:ascii="Palatino" w:hAnsi="Palatino"/>
        </w:rPr>
        <w:t>Jonathan Z. Smith, “The Wobbling Pivot” (Sourcebook)</w:t>
      </w:r>
      <w:proofErr w:type="gramStart"/>
      <w:r w:rsidRPr="002E549A">
        <w:rPr>
          <w:rFonts w:ascii="Palatino" w:hAnsi="Palatino"/>
        </w:rPr>
        <w:t>;</w:t>
      </w:r>
      <w:proofErr w:type="gramEnd"/>
      <w:r w:rsidRPr="002E549A">
        <w:rPr>
          <w:rFonts w:ascii="Palatino" w:hAnsi="Palatino"/>
        </w:rPr>
        <w:t xml:space="preserve"> Jonathan Z. Smith, “In Search of Place” (Sourcebook).</w:t>
      </w:r>
    </w:p>
    <w:p w14:paraId="3A0F6A8E" w14:textId="77777777" w:rsidR="00DE1B5A" w:rsidRPr="002E549A" w:rsidRDefault="00DE1B5A">
      <w:pPr>
        <w:rPr>
          <w:rFonts w:ascii="Palatino" w:hAnsi="Palatino"/>
        </w:rPr>
      </w:pPr>
    </w:p>
    <w:p w14:paraId="7BB52F5F" w14:textId="5F45463B" w:rsidR="00C00D9B" w:rsidRPr="002E549A" w:rsidRDefault="009A0C62" w:rsidP="00C00D9B">
      <w:pPr>
        <w:pStyle w:val="Heading1"/>
        <w:ind w:left="1440" w:hanging="1440"/>
      </w:pPr>
      <w:r>
        <w:t>**</w:t>
      </w:r>
      <w:r w:rsidR="00FD35D4" w:rsidRPr="005730B1">
        <w:t>M</w:t>
      </w:r>
      <w:r w:rsidR="00FD35D4" w:rsidRPr="002E549A">
        <w:rPr>
          <w:i w:val="0"/>
        </w:rPr>
        <w:t xml:space="preserve"> </w:t>
      </w:r>
      <w:r w:rsidR="00C00D9B" w:rsidRPr="00C00D9B">
        <w:t>Sept</w:t>
      </w:r>
      <w:r w:rsidR="00C00D9B">
        <w:rPr>
          <w:i w:val="0"/>
        </w:rPr>
        <w:t xml:space="preserve"> 29</w:t>
      </w:r>
      <w:r w:rsidR="00DE1B5A" w:rsidRPr="002E549A">
        <w:rPr>
          <w:i w:val="0"/>
        </w:rPr>
        <w:tab/>
      </w:r>
      <w:r w:rsidR="00C00D9B" w:rsidRPr="002E549A">
        <w:t xml:space="preserve">The Temple Mount in Jerusalem: </w:t>
      </w:r>
      <w:r w:rsidR="00C00D9B">
        <w:t>Kingship in Heaven and on Earth</w:t>
      </w:r>
    </w:p>
    <w:p w14:paraId="70E74DB0" w14:textId="77777777" w:rsidR="00C00D9B" w:rsidRPr="002E549A" w:rsidRDefault="00C00D9B" w:rsidP="00C00D9B">
      <w:pPr>
        <w:rPr>
          <w:rFonts w:ascii="Palatino" w:hAnsi="Palatino"/>
        </w:rPr>
      </w:pPr>
    </w:p>
    <w:p w14:paraId="749C54A4" w14:textId="77777777" w:rsidR="00C00D9B" w:rsidRPr="002E549A" w:rsidRDefault="00C00D9B" w:rsidP="00C00D9B">
      <w:pPr>
        <w:ind w:left="1440"/>
        <w:rPr>
          <w:rFonts w:ascii="Palatino" w:hAnsi="Palatino"/>
        </w:rPr>
      </w:pPr>
      <w:r w:rsidRPr="002E549A">
        <w:rPr>
          <w:rFonts w:ascii="Palatino" w:hAnsi="Palatino"/>
          <w:i/>
          <w:caps/>
        </w:rPr>
        <w:t>Read</w:t>
      </w:r>
      <w:r>
        <w:rPr>
          <w:rFonts w:ascii="Palatino" w:hAnsi="Palatino"/>
        </w:rPr>
        <w:t xml:space="preserve"> From the Bible: Exodus, Chaps</w:t>
      </w:r>
      <w:r w:rsidRPr="002E549A">
        <w:rPr>
          <w:rFonts w:ascii="Palatino" w:hAnsi="Palatino"/>
        </w:rPr>
        <w:t>. 1</w:t>
      </w:r>
      <w:r>
        <w:rPr>
          <w:rFonts w:ascii="Palatino" w:hAnsi="Palatino"/>
        </w:rPr>
        <w:t xml:space="preserve"> to 24; </w:t>
      </w:r>
      <w:r w:rsidRPr="002E549A">
        <w:rPr>
          <w:rFonts w:ascii="Palatino" w:hAnsi="Palatino"/>
        </w:rPr>
        <w:t xml:space="preserve">First Kings, Chaps. </w:t>
      </w:r>
      <w:proofErr w:type="gramStart"/>
      <w:r w:rsidRPr="002E549A">
        <w:rPr>
          <w:rFonts w:ascii="Palatino" w:hAnsi="Palatino"/>
        </w:rPr>
        <w:t>6-8 (all from the Hebrew Bible/Old Testament).</w:t>
      </w:r>
      <w:proofErr w:type="gramEnd"/>
    </w:p>
    <w:p w14:paraId="7C7796CC" w14:textId="2EC94DAA" w:rsidR="00DE1B5A" w:rsidRPr="002E549A" w:rsidRDefault="00DE1B5A">
      <w:pPr>
        <w:rPr>
          <w:rFonts w:ascii="Palatino" w:hAnsi="Palatino"/>
        </w:rPr>
      </w:pPr>
    </w:p>
    <w:p w14:paraId="7AFF6D66" w14:textId="241DCDCF" w:rsidR="00C00D9B" w:rsidRPr="002E549A" w:rsidRDefault="0044138A" w:rsidP="00C00D9B">
      <w:pPr>
        <w:rPr>
          <w:rFonts w:ascii="Palatino" w:hAnsi="Palatino"/>
        </w:rPr>
      </w:pPr>
      <w:proofErr w:type="spellStart"/>
      <w:r>
        <w:rPr>
          <w:rFonts w:ascii="Palatino" w:hAnsi="Palatino"/>
          <w:i/>
        </w:rPr>
        <w:t>Tu</w:t>
      </w:r>
      <w:proofErr w:type="spellEnd"/>
      <w:r w:rsidR="00F67251">
        <w:t xml:space="preserve"> </w:t>
      </w:r>
      <w:r w:rsidR="00C00D9B" w:rsidRPr="0044138A">
        <w:rPr>
          <w:rFonts w:ascii="Palatino" w:hAnsi="Palatino"/>
          <w:i/>
        </w:rPr>
        <w:t>Sept</w:t>
      </w:r>
      <w:r w:rsidR="00C00D9B">
        <w:rPr>
          <w:rFonts w:ascii="Palatino" w:hAnsi="Palatino"/>
          <w:i/>
        </w:rPr>
        <w:t xml:space="preserve"> </w:t>
      </w:r>
      <w:r>
        <w:rPr>
          <w:rFonts w:ascii="Palatino" w:hAnsi="Palatino"/>
          <w:i/>
        </w:rPr>
        <w:t>30</w:t>
      </w:r>
      <w:r w:rsidR="00F67251" w:rsidRPr="002E549A">
        <w:tab/>
      </w:r>
      <w:r w:rsidR="00C00D9B" w:rsidRPr="002E549A">
        <w:rPr>
          <w:rFonts w:ascii="Palatino" w:hAnsi="Palatino"/>
          <w:i/>
        </w:rPr>
        <w:t>Christian Sacred Spaces: Catholics and Protestants</w:t>
      </w:r>
    </w:p>
    <w:p w14:paraId="3414E39B" w14:textId="77777777" w:rsidR="00C00D9B" w:rsidRPr="002E549A" w:rsidRDefault="00C00D9B" w:rsidP="00C00D9B">
      <w:pPr>
        <w:rPr>
          <w:rFonts w:ascii="Palatino" w:hAnsi="Palatino"/>
        </w:rPr>
      </w:pPr>
    </w:p>
    <w:p w14:paraId="206C8D66" w14:textId="49A9F059" w:rsidR="00C00D9B" w:rsidRPr="002E549A" w:rsidRDefault="00C00D9B" w:rsidP="00C00D9B">
      <w:pPr>
        <w:ind w:left="1440"/>
        <w:rPr>
          <w:rFonts w:ascii="Palatino" w:hAnsi="Palatino"/>
        </w:rPr>
      </w:pPr>
      <w:r w:rsidRPr="002E549A">
        <w:rPr>
          <w:rFonts w:ascii="Palatino" w:hAnsi="Palatino"/>
          <w:i/>
        </w:rPr>
        <w:t>READ</w:t>
      </w:r>
      <w:r w:rsidRPr="002E549A">
        <w:rPr>
          <w:rFonts w:ascii="Palatino" w:hAnsi="Palatino"/>
        </w:rPr>
        <w:t xml:space="preserve"> Martin Luther, Selections from “Sermons on the Catechism” (“On Prayer and the First Three Petitions of the Lord’s Prayer”; “The Fourth, Fifth, Sixth, and Seventh Petitions”; “On Baptism”; and “The Lord’s Supper”) (Sourcebook). </w:t>
      </w:r>
      <w:r>
        <w:rPr>
          <w:rFonts w:ascii="Palatino" w:hAnsi="Palatino"/>
        </w:rPr>
        <w:t xml:space="preserve"> </w:t>
      </w:r>
      <w:r w:rsidRPr="002E549A">
        <w:rPr>
          <w:rFonts w:ascii="Palatino" w:hAnsi="Palatino"/>
        </w:rPr>
        <w:t xml:space="preserve">Also, Martin Luther, </w:t>
      </w:r>
      <w:r w:rsidRPr="002E549A">
        <w:rPr>
          <w:rFonts w:ascii="Palatino" w:hAnsi="Palatino"/>
          <w:i/>
        </w:rPr>
        <w:t xml:space="preserve">The </w:t>
      </w:r>
      <w:proofErr w:type="spellStart"/>
      <w:r w:rsidRPr="002E549A">
        <w:rPr>
          <w:rFonts w:ascii="Palatino" w:hAnsi="Palatino"/>
          <w:i/>
        </w:rPr>
        <w:t>Smalcald</w:t>
      </w:r>
      <w:proofErr w:type="spellEnd"/>
      <w:r w:rsidRPr="002E549A">
        <w:rPr>
          <w:rFonts w:ascii="Palatino" w:hAnsi="Palatino"/>
          <w:i/>
        </w:rPr>
        <w:t xml:space="preserve"> Articles</w:t>
      </w:r>
      <w:r w:rsidR="001A5829">
        <w:rPr>
          <w:rFonts w:ascii="Palatino" w:hAnsi="Palatino"/>
          <w:i/>
        </w:rPr>
        <w:t>,</w:t>
      </w:r>
      <w:r w:rsidR="001A5829">
        <w:rPr>
          <w:rFonts w:ascii="Palatino" w:hAnsi="Palatino"/>
        </w:rPr>
        <w:t xml:space="preserve"> Part I, article </w:t>
      </w:r>
      <w:proofErr w:type="gramStart"/>
      <w:r w:rsidR="001A5829">
        <w:rPr>
          <w:rFonts w:ascii="Palatino" w:hAnsi="Palatino"/>
        </w:rPr>
        <w:t>I (“The first and chief article”) and Part II</w:t>
      </w:r>
      <w:proofErr w:type="gramEnd"/>
      <w:r w:rsidR="001A5829">
        <w:rPr>
          <w:rFonts w:ascii="Palatino" w:hAnsi="Palatino"/>
        </w:rPr>
        <w:t xml:space="preserve">, article II (“Of the Mass”).  </w:t>
      </w:r>
      <w:r w:rsidR="001A5829">
        <w:rPr>
          <w:rFonts w:ascii="Palatino" w:hAnsi="Palatino"/>
        </w:rPr>
        <w:lastRenderedPageBreak/>
        <w:t xml:space="preserve">Available through link on Canvas or online at: </w:t>
      </w:r>
      <w:r w:rsidRPr="002E549A">
        <w:rPr>
          <w:rFonts w:ascii="Palatino" w:hAnsi="Palatino"/>
        </w:rPr>
        <w:t>&lt;</w:t>
      </w:r>
      <w:hyperlink r:id="rId8" w:anchor="mass" w:history="1">
        <w:r w:rsidRPr="002E549A">
          <w:rPr>
            <w:rFonts w:ascii="Palatino" w:hAnsi="Palatino"/>
          </w:rPr>
          <w:t>http://bookofconcord.org/smalcald.php#mass</w:t>
        </w:r>
      </w:hyperlink>
      <w:r w:rsidRPr="002E549A">
        <w:rPr>
          <w:rFonts w:ascii="Palatino" w:hAnsi="Palatino"/>
        </w:rPr>
        <w:t>&gt;</w:t>
      </w:r>
    </w:p>
    <w:p w14:paraId="1139AEDE" w14:textId="0FE90F5F" w:rsidR="00F67251" w:rsidRPr="002E549A" w:rsidRDefault="00F67251" w:rsidP="00C00D9B">
      <w:pPr>
        <w:pStyle w:val="Heading1"/>
        <w:ind w:left="1440" w:hanging="1440"/>
        <w:rPr>
          <w:i w:val="0"/>
        </w:rPr>
      </w:pPr>
    </w:p>
    <w:p w14:paraId="6CF63551" w14:textId="7FA42856" w:rsidR="00DE1B5A" w:rsidRPr="002E549A" w:rsidRDefault="009A0C62">
      <w:pPr>
        <w:rPr>
          <w:rFonts w:ascii="Palatino" w:hAnsi="Palatino"/>
          <w:i/>
        </w:rPr>
      </w:pPr>
      <w:r>
        <w:rPr>
          <w:rFonts w:ascii="Palatino" w:hAnsi="Palatino"/>
          <w:i/>
        </w:rPr>
        <w:t>**</w:t>
      </w:r>
      <w:r w:rsidR="00FD35D4" w:rsidRPr="002E549A">
        <w:rPr>
          <w:rFonts w:ascii="Palatino" w:hAnsi="Palatino"/>
          <w:i/>
        </w:rPr>
        <w:t xml:space="preserve">W </w:t>
      </w:r>
      <w:r w:rsidR="0044138A">
        <w:rPr>
          <w:rFonts w:ascii="Palatino" w:hAnsi="Palatino"/>
          <w:i/>
        </w:rPr>
        <w:t>Oct 1</w:t>
      </w:r>
      <w:r w:rsidR="00F67251">
        <w:rPr>
          <w:rFonts w:ascii="Palatino" w:hAnsi="Palatino"/>
          <w:i/>
        </w:rPr>
        <w:t xml:space="preserve"> &amp;</w:t>
      </w:r>
      <w:r w:rsidR="00DE1B5A" w:rsidRPr="002E549A">
        <w:rPr>
          <w:rFonts w:ascii="Palatino" w:hAnsi="Palatino"/>
          <w:i/>
        </w:rPr>
        <w:tab/>
        <w:t xml:space="preserve">Discussion Section </w:t>
      </w:r>
      <w:r w:rsidR="00F67251">
        <w:rPr>
          <w:rFonts w:ascii="Palatino" w:hAnsi="Palatino"/>
          <w:i/>
        </w:rPr>
        <w:t xml:space="preserve">for Unit II: </w:t>
      </w:r>
      <w:r w:rsidR="00932EFD" w:rsidRPr="002E549A">
        <w:rPr>
          <w:rFonts w:ascii="Palatino" w:hAnsi="Palatino"/>
          <w:i/>
        </w:rPr>
        <w:t>Islamic</w:t>
      </w:r>
      <w:r w:rsidR="00DE1B5A" w:rsidRPr="002E549A">
        <w:rPr>
          <w:rFonts w:ascii="Palatino" w:hAnsi="Palatino"/>
          <w:i/>
        </w:rPr>
        <w:t xml:space="preserve"> Sacred </w:t>
      </w:r>
      <w:r w:rsidR="00932EFD" w:rsidRPr="002E549A">
        <w:rPr>
          <w:rFonts w:ascii="Palatino" w:hAnsi="Palatino"/>
          <w:i/>
        </w:rPr>
        <w:t>Space</w:t>
      </w:r>
      <w:r w:rsidR="00DE1B5A" w:rsidRPr="002E549A">
        <w:rPr>
          <w:rFonts w:ascii="Palatino" w:hAnsi="Palatino"/>
          <w:i/>
        </w:rPr>
        <w:t>: Mecca and Its Environs</w:t>
      </w:r>
    </w:p>
    <w:p w14:paraId="3C6846E2" w14:textId="57AC6274" w:rsidR="00DE1B5A" w:rsidRPr="002E549A" w:rsidRDefault="009A0C62">
      <w:pPr>
        <w:rPr>
          <w:rFonts w:ascii="Palatino" w:hAnsi="Palatino"/>
          <w:i/>
        </w:rPr>
      </w:pPr>
      <w:r>
        <w:rPr>
          <w:rFonts w:ascii="Palatino" w:hAnsi="Palatino"/>
          <w:i/>
        </w:rPr>
        <w:t>**</w:t>
      </w:r>
      <w:r w:rsidR="00FD35D4" w:rsidRPr="002E549A">
        <w:rPr>
          <w:rFonts w:ascii="Palatino" w:hAnsi="Palatino"/>
          <w:i/>
        </w:rPr>
        <w:t xml:space="preserve">F </w:t>
      </w:r>
      <w:r w:rsidR="0044138A">
        <w:rPr>
          <w:rFonts w:ascii="Palatino" w:hAnsi="Palatino"/>
          <w:i/>
        </w:rPr>
        <w:t>Oct</w:t>
      </w:r>
      <w:r w:rsidR="00FD35D4" w:rsidRPr="002E549A">
        <w:rPr>
          <w:rFonts w:ascii="Palatino" w:hAnsi="Palatino"/>
          <w:i/>
        </w:rPr>
        <w:t xml:space="preserve"> </w:t>
      </w:r>
      <w:r w:rsidR="0044138A">
        <w:rPr>
          <w:rFonts w:ascii="Palatino" w:hAnsi="Palatino"/>
          <w:i/>
        </w:rPr>
        <w:t>3</w:t>
      </w:r>
    </w:p>
    <w:p w14:paraId="077419A8" w14:textId="77777777" w:rsidR="00DE1B5A" w:rsidRPr="002E549A" w:rsidRDefault="00DE1B5A" w:rsidP="00B0620E">
      <w:pPr>
        <w:ind w:left="1440"/>
        <w:rPr>
          <w:rFonts w:ascii="Palatino" w:hAnsi="Palatino"/>
        </w:rPr>
      </w:pPr>
      <w:r w:rsidRPr="002E549A">
        <w:rPr>
          <w:rFonts w:ascii="Palatino" w:hAnsi="Palatino"/>
          <w:i/>
        </w:rPr>
        <w:t>VIEW</w:t>
      </w:r>
      <w:r w:rsidRPr="002E549A">
        <w:rPr>
          <w:rFonts w:ascii="Palatino" w:hAnsi="Palatino"/>
        </w:rPr>
        <w:t xml:space="preserve"> in advance of section the film “Inside Mecca” (available on streaming video).</w:t>
      </w:r>
    </w:p>
    <w:p w14:paraId="0C08F570" w14:textId="77777777" w:rsidR="00DE1B5A" w:rsidRPr="002E549A" w:rsidRDefault="00DE1B5A" w:rsidP="00B0620E">
      <w:pPr>
        <w:ind w:left="1440"/>
        <w:rPr>
          <w:rFonts w:ascii="Palatino" w:hAnsi="Palatino"/>
        </w:rPr>
      </w:pPr>
      <w:r w:rsidRPr="002E549A">
        <w:rPr>
          <w:rFonts w:ascii="Palatino" w:hAnsi="Palatino"/>
          <w:i/>
        </w:rPr>
        <w:t>READ</w:t>
      </w:r>
      <w:r w:rsidRPr="002E549A">
        <w:rPr>
          <w:rFonts w:ascii="Palatino" w:hAnsi="Palatino"/>
        </w:rPr>
        <w:t xml:space="preserve"> Genesis, Chap. 15, verse 1 – Chap. 22, verse 19 (from the Hebrew Bible/Old Testament).</w:t>
      </w:r>
    </w:p>
    <w:p w14:paraId="4EBC6E07" w14:textId="77777777" w:rsidR="00DE1B5A" w:rsidRPr="002E549A" w:rsidRDefault="00DE1B5A">
      <w:pPr>
        <w:rPr>
          <w:rFonts w:ascii="Palatino" w:hAnsi="Palatino"/>
        </w:rPr>
      </w:pPr>
    </w:p>
    <w:p w14:paraId="0DF62A80" w14:textId="0B49D5AF" w:rsidR="009D6115" w:rsidRPr="002E549A" w:rsidRDefault="009A0C62" w:rsidP="009D6115">
      <w:pPr>
        <w:rPr>
          <w:rFonts w:ascii="Palatino" w:hAnsi="Palatino"/>
          <w:i/>
        </w:rPr>
      </w:pPr>
      <w:r>
        <w:rPr>
          <w:rFonts w:ascii="Palatino" w:hAnsi="Palatino"/>
          <w:i/>
        </w:rPr>
        <w:t>**</w:t>
      </w:r>
      <w:r w:rsidR="00F67251">
        <w:rPr>
          <w:rFonts w:ascii="Palatino" w:hAnsi="Palatino"/>
          <w:i/>
        </w:rPr>
        <w:t xml:space="preserve">M </w:t>
      </w:r>
      <w:r w:rsidR="009D6115">
        <w:rPr>
          <w:rFonts w:ascii="Palatino" w:hAnsi="Palatino"/>
          <w:i/>
        </w:rPr>
        <w:t>Oct</w:t>
      </w:r>
      <w:r w:rsidR="00F67251">
        <w:rPr>
          <w:rFonts w:ascii="Palatino" w:hAnsi="Palatino"/>
          <w:i/>
        </w:rPr>
        <w:t xml:space="preserve"> </w:t>
      </w:r>
      <w:r w:rsidR="009D6115">
        <w:rPr>
          <w:rFonts w:ascii="Palatino" w:hAnsi="Palatino"/>
          <w:i/>
        </w:rPr>
        <w:t>6</w:t>
      </w:r>
      <w:r w:rsidR="00DE1B5A" w:rsidRPr="002E549A">
        <w:rPr>
          <w:rFonts w:ascii="Palatino" w:hAnsi="Palatino"/>
          <w:i/>
        </w:rPr>
        <w:tab/>
      </w:r>
      <w:r w:rsidR="009D6115" w:rsidRPr="002E549A">
        <w:rPr>
          <w:rFonts w:ascii="Palatino" w:hAnsi="Palatino"/>
          <w:i/>
        </w:rPr>
        <w:t>Dartmouth Sacred Spaces</w:t>
      </w:r>
    </w:p>
    <w:p w14:paraId="37C9307D" w14:textId="77777777" w:rsidR="009D6115" w:rsidRPr="002E549A" w:rsidRDefault="009D6115" w:rsidP="009D6115">
      <w:pPr>
        <w:rPr>
          <w:rFonts w:ascii="Palatino" w:hAnsi="Palatino"/>
        </w:rPr>
      </w:pPr>
    </w:p>
    <w:p w14:paraId="3C5609E5" w14:textId="3514B57B" w:rsidR="009D6115" w:rsidRPr="002E549A" w:rsidRDefault="009D6115" w:rsidP="009D6115">
      <w:pPr>
        <w:ind w:left="1440"/>
        <w:rPr>
          <w:rFonts w:ascii="Palatino" w:hAnsi="Palatino"/>
        </w:rPr>
      </w:pPr>
      <w:r w:rsidRPr="002E549A">
        <w:rPr>
          <w:rFonts w:ascii="Palatino" w:hAnsi="Palatino"/>
        </w:rPr>
        <w:t xml:space="preserve">READ Donald J. </w:t>
      </w:r>
      <w:proofErr w:type="spellStart"/>
      <w:r w:rsidRPr="002E549A">
        <w:rPr>
          <w:rFonts w:ascii="Palatino" w:hAnsi="Palatino"/>
        </w:rPr>
        <w:t>Bruggink</w:t>
      </w:r>
      <w:proofErr w:type="spellEnd"/>
      <w:r w:rsidRPr="002E549A">
        <w:rPr>
          <w:rFonts w:ascii="Palatino" w:hAnsi="Palatino"/>
        </w:rPr>
        <w:t xml:space="preserve"> and </w:t>
      </w:r>
      <w:r w:rsidRPr="002E549A">
        <w:rPr>
          <w:rStyle w:val="st"/>
          <w:rFonts w:ascii="Palatino" w:hAnsi="Palatino"/>
        </w:rPr>
        <w:t xml:space="preserve">Carl H. Droppers, </w:t>
      </w:r>
      <w:r w:rsidRPr="002E549A">
        <w:rPr>
          <w:rStyle w:val="Emphasis"/>
          <w:rFonts w:ascii="Palatino" w:hAnsi="Palatino"/>
        </w:rPr>
        <w:t xml:space="preserve">Christ and Architecture, </w:t>
      </w:r>
      <w:r w:rsidRPr="002E549A">
        <w:rPr>
          <w:rStyle w:val="Emphasis"/>
          <w:rFonts w:ascii="Palatino" w:hAnsi="Palatino"/>
          <w:i w:val="0"/>
        </w:rPr>
        <w:t>selections</w:t>
      </w:r>
      <w:r w:rsidR="001A5829">
        <w:rPr>
          <w:rFonts w:ascii="Palatino" w:hAnsi="Palatino"/>
        </w:rPr>
        <w:t xml:space="preserve"> (posted on Canvas</w:t>
      </w:r>
      <w:r w:rsidRPr="002E549A">
        <w:rPr>
          <w:rFonts w:ascii="Palatino" w:hAnsi="Palatino"/>
        </w:rPr>
        <w:t>).</w:t>
      </w:r>
    </w:p>
    <w:p w14:paraId="2DE87374" w14:textId="3A5FF2E6" w:rsidR="00DE1B5A" w:rsidRPr="002E549A" w:rsidRDefault="00DE1B5A" w:rsidP="009D6115">
      <w:pPr>
        <w:rPr>
          <w:rFonts w:ascii="Palatino" w:hAnsi="Palatino"/>
        </w:rPr>
      </w:pPr>
    </w:p>
    <w:p w14:paraId="49A1ED4A" w14:textId="619F80D3" w:rsidR="00DE1B5A" w:rsidRDefault="00F67251" w:rsidP="0067109D">
      <w:pPr>
        <w:rPr>
          <w:rFonts w:ascii="Palatino" w:hAnsi="Palatino"/>
          <w:i/>
        </w:rPr>
      </w:pPr>
      <w:r>
        <w:rPr>
          <w:rFonts w:ascii="Palatino" w:hAnsi="Palatino"/>
          <w:i/>
        </w:rPr>
        <w:t xml:space="preserve">T </w:t>
      </w:r>
      <w:r w:rsidR="009D6115">
        <w:rPr>
          <w:rFonts w:ascii="Palatino" w:hAnsi="Palatino"/>
          <w:i/>
        </w:rPr>
        <w:t>Oct</w:t>
      </w:r>
      <w:r>
        <w:rPr>
          <w:rFonts w:ascii="Palatino" w:hAnsi="Palatino"/>
          <w:i/>
        </w:rPr>
        <w:t xml:space="preserve"> </w:t>
      </w:r>
      <w:r w:rsidR="009D6115">
        <w:rPr>
          <w:rFonts w:ascii="Palatino" w:hAnsi="Palatino"/>
          <w:i/>
        </w:rPr>
        <w:t>7</w:t>
      </w:r>
      <w:r w:rsidR="00FD35D4" w:rsidRPr="002E549A">
        <w:rPr>
          <w:rFonts w:ascii="Palatino" w:hAnsi="Palatino"/>
          <w:i/>
        </w:rPr>
        <w:t xml:space="preserve"> </w:t>
      </w:r>
      <w:r w:rsidR="00F273B4" w:rsidRPr="002E549A">
        <w:rPr>
          <w:rFonts w:ascii="Palatino" w:hAnsi="Palatino"/>
          <w:i/>
        </w:rPr>
        <w:tab/>
        <w:t>Dartmouth Sacred Spaces</w:t>
      </w:r>
      <w:r w:rsidR="009D6115">
        <w:rPr>
          <w:rFonts w:ascii="Palatino" w:hAnsi="Palatino"/>
          <w:i/>
        </w:rPr>
        <w:t xml:space="preserve"> (Cont’d.)</w:t>
      </w:r>
    </w:p>
    <w:p w14:paraId="7683125C" w14:textId="77777777" w:rsidR="001A5829" w:rsidRDefault="001A5829" w:rsidP="0067109D">
      <w:pPr>
        <w:rPr>
          <w:rFonts w:ascii="Palatino" w:hAnsi="Palatino"/>
          <w:i/>
        </w:rPr>
      </w:pPr>
    </w:p>
    <w:p w14:paraId="1D645C18" w14:textId="2E2DC42F" w:rsidR="001A5829" w:rsidRPr="002E549A" w:rsidRDefault="001A5829" w:rsidP="0067109D">
      <w:pPr>
        <w:rPr>
          <w:rFonts w:ascii="Palatino" w:hAnsi="Palatino"/>
          <w:i/>
        </w:rPr>
      </w:pPr>
      <w:r>
        <w:rPr>
          <w:rFonts w:ascii="Palatino" w:hAnsi="Palatino"/>
          <w:i/>
        </w:rPr>
        <w:tab/>
      </w:r>
      <w:r>
        <w:rPr>
          <w:rFonts w:ascii="Palatino" w:hAnsi="Palatino"/>
          <w:i/>
        </w:rPr>
        <w:tab/>
        <w:t>No reading assignment.</w:t>
      </w:r>
    </w:p>
    <w:p w14:paraId="16C11FBD" w14:textId="77777777" w:rsidR="00DE1B5A" w:rsidRPr="002E549A" w:rsidRDefault="00DE1B5A">
      <w:pPr>
        <w:rPr>
          <w:rFonts w:ascii="Palatino" w:hAnsi="Palatino"/>
          <w:i/>
        </w:rPr>
      </w:pPr>
    </w:p>
    <w:p w14:paraId="09EB623E" w14:textId="6E51B949" w:rsidR="00DE1B5A" w:rsidRPr="002E549A" w:rsidRDefault="00F67251">
      <w:pPr>
        <w:rPr>
          <w:rFonts w:ascii="Palatino" w:hAnsi="Palatino"/>
        </w:rPr>
      </w:pPr>
      <w:r>
        <w:rPr>
          <w:rFonts w:ascii="Palatino" w:hAnsi="Palatino"/>
          <w:i/>
        </w:rPr>
        <w:t xml:space="preserve">W </w:t>
      </w:r>
      <w:r w:rsidR="009D6115">
        <w:rPr>
          <w:rFonts w:ascii="Palatino" w:hAnsi="Palatino"/>
          <w:i/>
        </w:rPr>
        <w:t>Oct</w:t>
      </w:r>
      <w:r>
        <w:rPr>
          <w:rFonts w:ascii="Palatino" w:hAnsi="Palatino"/>
          <w:i/>
        </w:rPr>
        <w:t xml:space="preserve"> </w:t>
      </w:r>
      <w:r w:rsidR="009D6115">
        <w:rPr>
          <w:rFonts w:ascii="Palatino" w:hAnsi="Palatino"/>
          <w:i/>
        </w:rPr>
        <w:t>8</w:t>
      </w:r>
      <w:r>
        <w:rPr>
          <w:rFonts w:ascii="Palatino" w:hAnsi="Palatino"/>
          <w:i/>
        </w:rPr>
        <w:tab/>
      </w:r>
      <w:r w:rsidR="00DE1B5A" w:rsidRPr="002E549A">
        <w:rPr>
          <w:rFonts w:ascii="Palatino" w:hAnsi="Palatino"/>
          <w:i/>
        </w:rPr>
        <w:t>In-Class Exam No. 1 (covering Units I and II)</w:t>
      </w:r>
    </w:p>
    <w:p w14:paraId="26248A10" w14:textId="77777777" w:rsidR="00DE1B5A" w:rsidRPr="002E549A" w:rsidRDefault="00DE1B5A">
      <w:pPr>
        <w:rPr>
          <w:rFonts w:ascii="Palatino" w:hAnsi="Palatino"/>
        </w:rPr>
      </w:pPr>
    </w:p>
    <w:p w14:paraId="62D161BA" w14:textId="77777777" w:rsidR="00DE1B5A" w:rsidRPr="002E549A" w:rsidRDefault="00DE1B5A">
      <w:pPr>
        <w:rPr>
          <w:rFonts w:ascii="Palatino" w:hAnsi="Palatino"/>
        </w:rPr>
      </w:pPr>
    </w:p>
    <w:p w14:paraId="159EF537" w14:textId="77777777" w:rsidR="00DE1B5A" w:rsidRPr="002E549A" w:rsidRDefault="00DE1B5A" w:rsidP="00153A4E">
      <w:pPr>
        <w:jc w:val="center"/>
        <w:rPr>
          <w:rFonts w:ascii="Palatino" w:hAnsi="Palatino"/>
          <w:b/>
        </w:rPr>
      </w:pPr>
      <w:r w:rsidRPr="002E549A">
        <w:rPr>
          <w:rFonts w:ascii="Palatino" w:hAnsi="Palatino"/>
          <w:b/>
        </w:rPr>
        <w:t>Unit III. Being in the World:</w:t>
      </w:r>
    </w:p>
    <w:p w14:paraId="0E31EDE4" w14:textId="77777777" w:rsidR="00DE1B5A" w:rsidRPr="002E549A" w:rsidRDefault="00DE1B5A" w:rsidP="00153A4E">
      <w:pPr>
        <w:jc w:val="center"/>
        <w:rPr>
          <w:rFonts w:ascii="Palatino" w:hAnsi="Palatino"/>
        </w:rPr>
      </w:pPr>
      <w:r w:rsidRPr="002E549A">
        <w:rPr>
          <w:rFonts w:ascii="Palatino" w:hAnsi="Palatino"/>
          <w:b/>
        </w:rPr>
        <w:t>Becoming a Member of a Religious Community</w:t>
      </w:r>
    </w:p>
    <w:p w14:paraId="2C7FEC11" w14:textId="77777777" w:rsidR="00DE1B5A" w:rsidRPr="002E549A" w:rsidRDefault="00DE1B5A">
      <w:pPr>
        <w:rPr>
          <w:rFonts w:ascii="Palatino" w:hAnsi="Palatino"/>
        </w:rPr>
      </w:pPr>
    </w:p>
    <w:p w14:paraId="42901068" w14:textId="2CCC1325" w:rsidR="00DE1B5A" w:rsidRPr="002E549A" w:rsidRDefault="00462AA8" w:rsidP="0072498C">
      <w:pPr>
        <w:pStyle w:val="Heading1"/>
      </w:pPr>
      <w:r>
        <w:t xml:space="preserve">F </w:t>
      </w:r>
      <w:r w:rsidR="00C0577A">
        <w:t>Oct</w:t>
      </w:r>
      <w:r>
        <w:t xml:space="preserve"> 1</w:t>
      </w:r>
      <w:r w:rsidR="00C0577A">
        <w:t>0</w:t>
      </w:r>
      <w:r>
        <w:tab/>
      </w:r>
      <w:r w:rsidR="00DE1B5A" w:rsidRPr="002E549A">
        <w:t>Bringing Boys into a Religious Community</w:t>
      </w:r>
      <w:r w:rsidR="00DE1B5A" w:rsidRPr="002E549A">
        <w:rPr>
          <w:i w:val="0"/>
        </w:rPr>
        <w:t xml:space="preserve"> </w:t>
      </w:r>
    </w:p>
    <w:p w14:paraId="2BD24385" w14:textId="77777777" w:rsidR="00DE1B5A" w:rsidRPr="002E549A" w:rsidRDefault="00DE1B5A" w:rsidP="00462AA8">
      <w:pPr>
        <w:pStyle w:val="BodyTextIndent2"/>
        <w:ind w:left="0"/>
        <w:rPr>
          <w:i/>
          <w:caps/>
        </w:rPr>
      </w:pPr>
    </w:p>
    <w:p w14:paraId="3C7501B6" w14:textId="77777777" w:rsidR="00DE1B5A" w:rsidRPr="002E549A" w:rsidRDefault="00DE1B5A" w:rsidP="0072498C">
      <w:pPr>
        <w:pStyle w:val="BodyTextIndent2"/>
      </w:pPr>
      <w:r w:rsidRPr="002E549A">
        <w:rPr>
          <w:i/>
          <w:caps/>
        </w:rPr>
        <w:t>Read</w:t>
      </w:r>
      <w:r w:rsidRPr="002E549A">
        <w:t xml:space="preserve"> Victor Turner, “Betwixt and Between: The Liminal Period in </w:t>
      </w:r>
      <w:r w:rsidRPr="002E549A">
        <w:rPr>
          <w:i/>
        </w:rPr>
        <w:t>Rites de Passage</w:t>
      </w:r>
      <w:r w:rsidRPr="002E549A">
        <w:t>” (Sourcebook); Victor Turner, “</w:t>
      </w:r>
      <w:proofErr w:type="spellStart"/>
      <w:r w:rsidRPr="002E549A">
        <w:t>Liminality</w:t>
      </w:r>
      <w:proofErr w:type="spellEnd"/>
      <w:r w:rsidRPr="002E549A">
        <w:t xml:space="preserve"> and </w:t>
      </w:r>
      <w:proofErr w:type="spellStart"/>
      <w:r w:rsidRPr="002E549A">
        <w:t>Communitas</w:t>
      </w:r>
      <w:proofErr w:type="spellEnd"/>
      <w:r w:rsidRPr="002E549A">
        <w:t xml:space="preserve">” (Sourcebook); </w:t>
      </w:r>
      <w:proofErr w:type="spellStart"/>
      <w:r w:rsidRPr="002E549A">
        <w:t>Malidoma</w:t>
      </w:r>
      <w:proofErr w:type="spellEnd"/>
      <w:r w:rsidRPr="002E549A">
        <w:t xml:space="preserve"> Patrice </w:t>
      </w:r>
      <w:proofErr w:type="spellStart"/>
      <w:r w:rsidRPr="002E549A">
        <w:t>Som</w:t>
      </w:r>
      <w:r w:rsidR="00A715A1">
        <w:t>é</w:t>
      </w:r>
      <w:proofErr w:type="spellEnd"/>
      <w:r w:rsidRPr="002E549A">
        <w:t xml:space="preserve">, Excerpts from </w:t>
      </w:r>
      <w:r w:rsidRPr="002E549A">
        <w:rPr>
          <w:i/>
        </w:rPr>
        <w:t>Of Water and Spirit: Ritual, Magic, and Initiation in the Life of an African Shaman</w:t>
      </w:r>
      <w:r w:rsidRPr="002E549A">
        <w:t xml:space="preserve"> (Sourcebook).</w:t>
      </w:r>
    </w:p>
    <w:p w14:paraId="6FCF6607" w14:textId="77777777" w:rsidR="00DE1B5A" w:rsidRPr="002E549A" w:rsidRDefault="00DE1B5A" w:rsidP="0072498C">
      <w:pPr>
        <w:pStyle w:val="Heading1"/>
      </w:pPr>
    </w:p>
    <w:p w14:paraId="0289FC41" w14:textId="2A975060" w:rsidR="00DE1B5A" w:rsidRPr="002E549A" w:rsidRDefault="009A0C62">
      <w:pPr>
        <w:rPr>
          <w:rFonts w:ascii="Palatino" w:hAnsi="Palatino"/>
        </w:rPr>
      </w:pPr>
      <w:r>
        <w:rPr>
          <w:rFonts w:ascii="Palatino" w:hAnsi="Palatino"/>
          <w:i/>
        </w:rPr>
        <w:t>**</w:t>
      </w:r>
      <w:r w:rsidR="00C0577A">
        <w:rPr>
          <w:rFonts w:ascii="Palatino" w:hAnsi="Palatino"/>
          <w:i/>
        </w:rPr>
        <w:t>M</w:t>
      </w:r>
      <w:r w:rsidR="00462AA8">
        <w:rPr>
          <w:rFonts w:ascii="Palatino" w:hAnsi="Palatino"/>
          <w:i/>
        </w:rPr>
        <w:t xml:space="preserve"> </w:t>
      </w:r>
      <w:r w:rsidR="00C0577A">
        <w:rPr>
          <w:rFonts w:ascii="Palatino" w:hAnsi="Palatino"/>
          <w:i/>
        </w:rPr>
        <w:t>Oct 13</w:t>
      </w:r>
      <w:r w:rsidR="00DE1B5A" w:rsidRPr="002E549A">
        <w:rPr>
          <w:rFonts w:ascii="Palatino" w:hAnsi="Palatino"/>
          <w:i/>
        </w:rPr>
        <w:tab/>
        <w:t>Bringing Girls into a Religious Community</w:t>
      </w:r>
    </w:p>
    <w:p w14:paraId="029EF7B3" w14:textId="77777777" w:rsidR="00DE1B5A" w:rsidRPr="002E549A" w:rsidRDefault="00DE1B5A">
      <w:pPr>
        <w:rPr>
          <w:rFonts w:ascii="Palatino" w:hAnsi="Palatino"/>
        </w:rPr>
      </w:pPr>
    </w:p>
    <w:p w14:paraId="27913658" w14:textId="2DE10505" w:rsidR="00DE1B5A" w:rsidRDefault="00DE1B5A" w:rsidP="0072498C">
      <w:pPr>
        <w:ind w:left="1440"/>
        <w:rPr>
          <w:rFonts w:ascii="Palatino" w:hAnsi="Palatino"/>
        </w:rPr>
      </w:pPr>
      <w:r w:rsidRPr="002E549A">
        <w:rPr>
          <w:rFonts w:ascii="Palatino" w:hAnsi="Palatino"/>
          <w:i/>
        </w:rPr>
        <w:t>READ</w:t>
      </w:r>
      <w:r w:rsidRPr="002E549A">
        <w:rPr>
          <w:rFonts w:ascii="Palatino" w:hAnsi="Palatino"/>
        </w:rPr>
        <w:t xml:space="preserve"> Edith Turner, “Girl into Woman” (Sourcebook); Bruce Lincoln, “Initiation: Woman’s Initiation,” in </w:t>
      </w:r>
      <w:r w:rsidRPr="002E549A">
        <w:rPr>
          <w:rFonts w:ascii="Palatino" w:hAnsi="Palatino"/>
          <w:i/>
        </w:rPr>
        <w:t>Encyclopedia of Religion</w:t>
      </w:r>
      <w:r w:rsidRPr="002E549A">
        <w:rPr>
          <w:rFonts w:ascii="Palatino" w:hAnsi="Palatino"/>
        </w:rPr>
        <w:t xml:space="preserve"> 7 (2005) 4484-4488 (</w:t>
      </w:r>
      <w:r w:rsidR="001A5829">
        <w:rPr>
          <w:rFonts w:ascii="Palatino" w:hAnsi="Palatino"/>
        </w:rPr>
        <w:t>posted on Canvas)</w:t>
      </w:r>
      <w:r w:rsidRPr="002E549A">
        <w:rPr>
          <w:rFonts w:ascii="Palatino" w:hAnsi="Palatino"/>
        </w:rPr>
        <w:t>; “The Acceptance of Women into the Order” (Sourcebook); “A Description of the Buddhist Ordination Rite for Nuns” (Sourcebook).</w:t>
      </w:r>
    </w:p>
    <w:p w14:paraId="79859BA7" w14:textId="77777777" w:rsidR="004130F1" w:rsidRPr="002E549A" w:rsidRDefault="004130F1" w:rsidP="004130F1">
      <w:pPr>
        <w:rPr>
          <w:rFonts w:ascii="Palatino" w:hAnsi="Palatino"/>
        </w:rPr>
      </w:pPr>
    </w:p>
    <w:p w14:paraId="5CF2E0BD" w14:textId="13DC56C1" w:rsidR="00DE1B5A" w:rsidRPr="002E549A" w:rsidRDefault="009A0C62">
      <w:pPr>
        <w:rPr>
          <w:rFonts w:ascii="Palatino" w:hAnsi="Palatino"/>
        </w:rPr>
      </w:pPr>
      <w:r>
        <w:rPr>
          <w:rFonts w:ascii="Palatino" w:hAnsi="Palatino"/>
          <w:i/>
        </w:rPr>
        <w:t>**</w:t>
      </w:r>
      <w:r w:rsidR="004130F1">
        <w:rPr>
          <w:rFonts w:ascii="Palatino" w:hAnsi="Palatino"/>
          <w:i/>
        </w:rPr>
        <w:t>W</w:t>
      </w:r>
      <w:r w:rsidR="00462AA8">
        <w:rPr>
          <w:rFonts w:ascii="Palatino" w:hAnsi="Palatino"/>
          <w:i/>
        </w:rPr>
        <w:t xml:space="preserve"> </w:t>
      </w:r>
      <w:r w:rsidR="004130F1">
        <w:rPr>
          <w:rFonts w:ascii="Palatino" w:hAnsi="Palatino"/>
          <w:i/>
        </w:rPr>
        <w:t xml:space="preserve">Oct 15 </w:t>
      </w:r>
      <w:r w:rsidR="00462AA8">
        <w:rPr>
          <w:rFonts w:ascii="Palatino" w:hAnsi="Palatino"/>
          <w:i/>
        </w:rPr>
        <w:t xml:space="preserve"> &amp;</w:t>
      </w:r>
      <w:r w:rsidR="00DE1B5A" w:rsidRPr="002E549A">
        <w:rPr>
          <w:rFonts w:ascii="Palatino" w:hAnsi="Palatino"/>
          <w:i/>
        </w:rPr>
        <w:tab/>
        <w:t xml:space="preserve">Discussion Section </w:t>
      </w:r>
      <w:r w:rsidR="00462AA8">
        <w:rPr>
          <w:rFonts w:ascii="Palatino" w:hAnsi="Palatino"/>
          <w:i/>
        </w:rPr>
        <w:t>for Unit III</w:t>
      </w:r>
      <w:r w:rsidR="00DE1B5A" w:rsidRPr="002E549A">
        <w:rPr>
          <w:rFonts w:ascii="Palatino" w:hAnsi="Palatino"/>
          <w:i/>
        </w:rPr>
        <w:t>: The Christian Initiation Ritual of</w:t>
      </w:r>
    </w:p>
    <w:p w14:paraId="6CA4A8BF" w14:textId="14487C4E" w:rsidR="00DE1B5A" w:rsidRDefault="009A0C62">
      <w:pPr>
        <w:rPr>
          <w:rFonts w:ascii="Palatino" w:hAnsi="Palatino"/>
          <w:i/>
        </w:rPr>
      </w:pPr>
      <w:r>
        <w:rPr>
          <w:rFonts w:ascii="Palatino" w:hAnsi="Palatino"/>
          <w:i/>
        </w:rPr>
        <w:t>**</w:t>
      </w:r>
      <w:r w:rsidR="004130F1">
        <w:rPr>
          <w:rFonts w:ascii="Palatino" w:hAnsi="Palatino"/>
          <w:i/>
        </w:rPr>
        <w:t>F</w:t>
      </w:r>
      <w:r w:rsidR="00462AA8">
        <w:rPr>
          <w:rFonts w:ascii="Palatino" w:hAnsi="Palatino"/>
          <w:i/>
        </w:rPr>
        <w:t xml:space="preserve"> </w:t>
      </w:r>
      <w:r w:rsidR="004130F1">
        <w:rPr>
          <w:rFonts w:ascii="Palatino" w:hAnsi="Palatino"/>
          <w:i/>
        </w:rPr>
        <w:t>Oct</w:t>
      </w:r>
      <w:r w:rsidR="00462AA8">
        <w:rPr>
          <w:rFonts w:ascii="Palatino" w:hAnsi="Palatino"/>
          <w:i/>
        </w:rPr>
        <w:t xml:space="preserve"> </w:t>
      </w:r>
      <w:r w:rsidR="004130F1">
        <w:rPr>
          <w:rFonts w:ascii="Palatino" w:hAnsi="Palatino"/>
          <w:i/>
        </w:rPr>
        <w:t>17</w:t>
      </w:r>
      <w:r>
        <w:rPr>
          <w:rFonts w:ascii="Palatino" w:hAnsi="Palatino"/>
          <w:i/>
        </w:rPr>
        <w:tab/>
      </w:r>
      <w:r>
        <w:rPr>
          <w:rFonts w:ascii="Palatino" w:hAnsi="Palatino"/>
          <w:i/>
        </w:rPr>
        <w:tab/>
        <w:t>Baptism</w:t>
      </w:r>
    </w:p>
    <w:p w14:paraId="06F8DD25" w14:textId="77777777" w:rsidR="009A0C62" w:rsidRPr="002E549A" w:rsidRDefault="009A0C62">
      <w:pPr>
        <w:rPr>
          <w:rFonts w:ascii="Palatino" w:hAnsi="Palatino"/>
        </w:rPr>
      </w:pPr>
    </w:p>
    <w:p w14:paraId="03EA8B6C" w14:textId="77777777" w:rsidR="00DE1B5A" w:rsidRPr="002E549A" w:rsidRDefault="00DE1B5A" w:rsidP="009A0C62">
      <w:pPr>
        <w:ind w:left="2160"/>
        <w:rPr>
          <w:rFonts w:ascii="Palatino" w:hAnsi="Palatino"/>
        </w:rPr>
      </w:pPr>
      <w:r w:rsidRPr="002E549A">
        <w:rPr>
          <w:rFonts w:ascii="Palatino" w:hAnsi="Palatino"/>
          <w:i/>
        </w:rPr>
        <w:t xml:space="preserve">READ </w:t>
      </w:r>
      <w:r w:rsidRPr="002E549A">
        <w:rPr>
          <w:rFonts w:ascii="Palatino" w:hAnsi="Palatino"/>
        </w:rPr>
        <w:t xml:space="preserve">From the Bible: Gospel of Mark, Chap. 1, verses 1-18; The Book of Acts, Chaps. </w:t>
      </w:r>
      <w:proofErr w:type="gramStart"/>
      <w:r w:rsidRPr="002E549A">
        <w:rPr>
          <w:rFonts w:ascii="Palatino" w:hAnsi="Palatino"/>
        </w:rPr>
        <w:t>1-6 (both from the New Testament); F. Van der Meer, “Becoming A Christian” (Sourcebook).</w:t>
      </w:r>
      <w:proofErr w:type="gramEnd"/>
    </w:p>
    <w:p w14:paraId="57F34E3A" w14:textId="77777777" w:rsidR="00DE1B5A" w:rsidRPr="002E549A" w:rsidRDefault="00DE1B5A">
      <w:pPr>
        <w:rPr>
          <w:rFonts w:ascii="Palatino" w:hAnsi="Palatino"/>
        </w:rPr>
      </w:pPr>
    </w:p>
    <w:p w14:paraId="08561734" w14:textId="6321F9C1" w:rsidR="00C105D5" w:rsidRDefault="00C105D5">
      <w:pPr>
        <w:rPr>
          <w:rFonts w:ascii="Palatino" w:hAnsi="Palatino"/>
          <w:i/>
        </w:rPr>
      </w:pPr>
      <w:r>
        <w:rPr>
          <w:rFonts w:ascii="Palatino" w:hAnsi="Palatino"/>
          <w:i/>
        </w:rPr>
        <w:br w:type="page"/>
      </w:r>
    </w:p>
    <w:p w14:paraId="69C4DF6F" w14:textId="2CAC01B2" w:rsidR="00DE1B5A" w:rsidRPr="002E549A" w:rsidRDefault="00DE1B5A" w:rsidP="00B917BE">
      <w:pPr>
        <w:jc w:val="center"/>
        <w:rPr>
          <w:rFonts w:ascii="Palatino" w:hAnsi="Palatino"/>
          <w:b/>
        </w:rPr>
      </w:pPr>
      <w:r w:rsidRPr="002E549A">
        <w:rPr>
          <w:rFonts w:ascii="Palatino" w:hAnsi="Palatino"/>
          <w:b/>
        </w:rPr>
        <w:lastRenderedPageBreak/>
        <w:t>Unit IV: Being in the World:</w:t>
      </w:r>
    </w:p>
    <w:p w14:paraId="40BC9258" w14:textId="77777777" w:rsidR="00DE1B5A" w:rsidRPr="002E549A" w:rsidRDefault="00DE1B5A" w:rsidP="00EE36F3">
      <w:pPr>
        <w:jc w:val="center"/>
        <w:rPr>
          <w:rFonts w:ascii="Palatino" w:hAnsi="Palatino"/>
        </w:rPr>
      </w:pPr>
      <w:r w:rsidRPr="002E549A">
        <w:rPr>
          <w:rFonts w:ascii="Palatino" w:hAnsi="Palatino"/>
          <w:b/>
        </w:rPr>
        <w:t>The Construction of Religious Communities</w:t>
      </w:r>
    </w:p>
    <w:p w14:paraId="1D471ED3" w14:textId="77777777" w:rsidR="00DE1B5A" w:rsidRPr="002E549A" w:rsidRDefault="00DE1B5A">
      <w:pPr>
        <w:rPr>
          <w:rFonts w:ascii="Palatino" w:hAnsi="Palatino"/>
        </w:rPr>
      </w:pPr>
    </w:p>
    <w:p w14:paraId="4C764ADC" w14:textId="5D0AD344" w:rsidR="00DE1B5A" w:rsidRPr="002E549A" w:rsidRDefault="00462AA8">
      <w:pPr>
        <w:rPr>
          <w:rFonts w:ascii="Palatino" w:hAnsi="Palatino"/>
        </w:rPr>
      </w:pPr>
      <w:r>
        <w:rPr>
          <w:rFonts w:ascii="Palatino" w:hAnsi="Palatino"/>
          <w:i/>
        </w:rPr>
        <w:t>M</w:t>
      </w:r>
      <w:r w:rsidR="00DE1CB3" w:rsidRPr="002E549A">
        <w:rPr>
          <w:rFonts w:ascii="Palatino" w:hAnsi="Palatino"/>
          <w:i/>
        </w:rPr>
        <w:t xml:space="preserve"> </w:t>
      </w:r>
      <w:r w:rsidR="003958EC">
        <w:rPr>
          <w:rFonts w:ascii="Palatino" w:hAnsi="Palatino"/>
          <w:i/>
        </w:rPr>
        <w:t>Oct 20</w:t>
      </w:r>
      <w:r w:rsidR="00DE1B5A" w:rsidRPr="002E549A">
        <w:rPr>
          <w:rFonts w:ascii="Palatino" w:hAnsi="Palatino"/>
          <w:i/>
        </w:rPr>
        <w:tab/>
        <w:t>Leadership in Christian Communities</w:t>
      </w:r>
    </w:p>
    <w:p w14:paraId="7122BB53" w14:textId="77777777" w:rsidR="00DE1B5A" w:rsidRPr="002E549A" w:rsidRDefault="00DE1B5A">
      <w:pPr>
        <w:rPr>
          <w:rFonts w:ascii="Palatino" w:hAnsi="Palatino"/>
        </w:rPr>
      </w:pPr>
    </w:p>
    <w:p w14:paraId="5C796473" w14:textId="54DA0453" w:rsidR="00DE1B5A" w:rsidRPr="00274D0E" w:rsidRDefault="00DE1B5A" w:rsidP="006F58ED">
      <w:pPr>
        <w:ind w:left="1440"/>
        <w:rPr>
          <w:rFonts w:ascii="Palatino" w:hAnsi="Palatino"/>
        </w:rPr>
      </w:pPr>
      <w:r w:rsidRPr="002E549A">
        <w:rPr>
          <w:rFonts w:ascii="Palatino" w:hAnsi="Palatino"/>
          <w:i/>
        </w:rPr>
        <w:t>READ</w:t>
      </w:r>
      <w:r w:rsidRPr="002E549A">
        <w:rPr>
          <w:rFonts w:ascii="Palatino" w:hAnsi="Palatino"/>
        </w:rPr>
        <w:t xml:space="preserve"> From the Bible (all from the New Testament): </w:t>
      </w:r>
      <w:r w:rsidR="00987418" w:rsidRPr="002E549A">
        <w:rPr>
          <w:rFonts w:ascii="Palatino" w:hAnsi="Palatino"/>
        </w:rPr>
        <w:t>First</w:t>
      </w:r>
      <w:r w:rsidRPr="002E549A">
        <w:rPr>
          <w:rFonts w:ascii="Palatino" w:hAnsi="Palatino"/>
        </w:rPr>
        <w:t xml:space="preserve"> Letter to the Corinthians, Chaps. 7-14</w:t>
      </w:r>
      <w:proofErr w:type="gramStart"/>
      <w:r w:rsidRPr="002E549A">
        <w:rPr>
          <w:rFonts w:ascii="Palatino" w:hAnsi="Palatino"/>
        </w:rPr>
        <w:t>;</w:t>
      </w:r>
      <w:proofErr w:type="gramEnd"/>
      <w:r w:rsidRPr="002E549A">
        <w:rPr>
          <w:rFonts w:ascii="Palatino" w:hAnsi="Palatino"/>
        </w:rPr>
        <w:t xml:space="preserve"> First Letter to Timothy, Chaps. </w:t>
      </w:r>
      <w:proofErr w:type="gramStart"/>
      <w:r w:rsidRPr="002E549A">
        <w:rPr>
          <w:rFonts w:ascii="Palatino" w:hAnsi="Palatino"/>
        </w:rPr>
        <w:t xml:space="preserve">1-4; Letter to Titus (entire); </w:t>
      </w:r>
      <w:r w:rsidR="00274D0E">
        <w:rPr>
          <w:rFonts w:ascii="Palatino" w:hAnsi="Palatino"/>
        </w:rPr>
        <w:t xml:space="preserve">C. H. Lawrence, </w:t>
      </w:r>
      <w:r w:rsidR="00274D0E">
        <w:rPr>
          <w:rFonts w:ascii="Palatino" w:hAnsi="Palatino"/>
          <w:i/>
        </w:rPr>
        <w:t>Medieval Monasticism,</w:t>
      </w:r>
      <w:r w:rsidR="001A5829">
        <w:rPr>
          <w:rFonts w:ascii="Palatino" w:hAnsi="Palatino"/>
        </w:rPr>
        <w:t xml:space="preserve"> Chap. 1 (posted on Canvas</w:t>
      </w:r>
      <w:r w:rsidR="00274D0E">
        <w:rPr>
          <w:rFonts w:ascii="Palatino" w:hAnsi="Palatino"/>
        </w:rPr>
        <w:t>).</w:t>
      </w:r>
      <w:proofErr w:type="gramEnd"/>
    </w:p>
    <w:p w14:paraId="380F6F03" w14:textId="77777777" w:rsidR="004C4A92" w:rsidRDefault="004C4A92">
      <w:pPr>
        <w:rPr>
          <w:rFonts w:ascii="Palatino" w:hAnsi="Palatino"/>
        </w:rPr>
      </w:pPr>
    </w:p>
    <w:p w14:paraId="43229AC2" w14:textId="2F374CBA" w:rsidR="004C4A92" w:rsidRPr="002E549A" w:rsidRDefault="004C4A92" w:rsidP="004C4A92">
      <w:pPr>
        <w:jc w:val="center"/>
        <w:rPr>
          <w:rFonts w:ascii="Palatino" w:hAnsi="Palatino"/>
        </w:rPr>
      </w:pPr>
      <w:r w:rsidRPr="002E549A">
        <w:rPr>
          <w:rFonts w:ascii="Palatino" w:hAnsi="Palatino"/>
          <w:b/>
        </w:rPr>
        <w:t xml:space="preserve">*** Mid-Term </w:t>
      </w:r>
      <w:r w:rsidRPr="00286CF5">
        <w:rPr>
          <w:rFonts w:ascii="Palatino" w:hAnsi="Palatino"/>
          <w:b/>
        </w:rPr>
        <w:t>Take-Home</w:t>
      </w:r>
      <w:r w:rsidRPr="002E549A">
        <w:rPr>
          <w:rFonts w:ascii="Palatino" w:hAnsi="Palatino"/>
          <w:b/>
        </w:rPr>
        <w:t xml:space="preserve"> Essay Due on </w:t>
      </w:r>
      <w:r w:rsidR="00286CF5">
        <w:rPr>
          <w:rFonts w:ascii="Palatino" w:hAnsi="Palatino"/>
          <w:b/>
        </w:rPr>
        <w:t>Mon Oct 20</w:t>
      </w:r>
      <w:r w:rsidRPr="002E549A">
        <w:rPr>
          <w:rFonts w:ascii="Palatino" w:hAnsi="Palatino"/>
          <w:b/>
        </w:rPr>
        <w:t xml:space="preserve"> by 5:00 pm </w:t>
      </w:r>
      <w:r>
        <w:rPr>
          <w:rFonts w:ascii="Palatino" w:hAnsi="Palatino"/>
          <w:b/>
        </w:rPr>
        <w:t>on Blackboard</w:t>
      </w:r>
      <w:r w:rsidRPr="002E549A">
        <w:rPr>
          <w:rFonts w:ascii="Palatino" w:hAnsi="Palatino"/>
          <w:b/>
        </w:rPr>
        <w:t>***</w:t>
      </w:r>
    </w:p>
    <w:p w14:paraId="2197E80F" w14:textId="77777777" w:rsidR="00DE1B5A" w:rsidRPr="002E549A" w:rsidRDefault="00DE1B5A">
      <w:pPr>
        <w:rPr>
          <w:rFonts w:ascii="Palatino" w:hAnsi="Palatino"/>
        </w:rPr>
      </w:pPr>
    </w:p>
    <w:p w14:paraId="5BAE4A49" w14:textId="3BD58817" w:rsidR="00DE1B5A" w:rsidRPr="002E549A" w:rsidRDefault="009A0C62">
      <w:pPr>
        <w:rPr>
          <w:rFonts w:ascii="Palatino" w:hAnsi="Palatino"/>
          <w:i/>
        </w:rPr>
      </w:pPr>
      <w:r>
        <w:rPr>
          <w:rFonts w:ascii="Palatino" w:hAnsi="Palatino"/>
          <w:i/>
        </w:rPr>
        <w:t>**</w:t>
      </w:r>
      <w:r w:rsidR="00462AA8">
        <w:rPr>
          <w:rFonts w:ascii="Palatino" w:hAnsi="Palatino"/>
          <w:i/>
        </w:rPr>
        <w:t>T</w:t>
      </w:r>
      <w:r w:rsidR="00DE1CB3" w:rsidRPr="002E549A">
        <w:rPr>
          <w:rFonts w:ascii="Palatino" w:hAnsi="Palatino"/>
          <w:i/>
        </w:rPr>
        <w:t xml:space="preserve"> </w:t>
      </w:r>
      <w:r w:rsidR="003958EC">
        <w:rPr>
          <w:rFonts w:ascii="Palatino" w:hAnsi="Palatino"/>
          <w:i/>
        </w:rPr>
        <w:t>Oct</w:t>
      </w:r>
      <w:r w:rsidR="00DE1CB3" w:rsidRPr="002E549A">
        <w:rPr>
          <w:rFonts w:ascii="Palatino" w:hAnsi="Palatino"/>
          <w:i/>
        </w:rPr>
        <w:t xml:space="preserve"> </w:t>
      </w:r>
      <w:r w:rsidR="003958EC">
        <w:rPr>
          <w:rFonts w:ascii="Palatino" w:hAnsi="Palatino"/>
          <w:i/>
        </w:rPr>
        <w:t>21</w:t>
      </w:r>
      <w:r w:rsidR="00DE1B5A" w:rsidRPr="002E549A">
        <w:rPr>
          <w:rFonts w:ascii="Palatino" w:hAnsi="Palatino"/>
          <w:i/>
        </w:rPr>
        <w:tab/>
      </w:r>
      <w:r w:rsidR="006E0B6D" w:rsidRPr="002E549A">
        <w:rPr>
          <w:rFonts w:ascii="Palatino" w:hAnsi="Palatino"/>
          <w:i/>
        </w:rPr>
        <w:t>Leadership in H</w:t>
      </w:r>
      <w:r w:rsidR="00C467FF" w:rsidRPr="002E549A">
        <w:rPr>
          <w:rFonts w:ascii="Palatino" w:hAnsi="Palatino"/>
          <w:i/>
        </w:rPr>
        <w:t>i</w:t>
      </w:r>
      <w:r w:rsidR="00DE1B5A" w:rsidRPr="002E549A">
        <w:rPr>
          <w:rFonts w:ascii="Palatino" w:hAnsi="Palatino"/>
          <w:i/>
        </w:rPr>
        <w:t>ndu and Buddhist Communities</w:t>
      </w:r>
    </w:p>
    <w:p w14:paraId="4864AD42" w14:textId="77777777" w:rsidR="00DE1B5A" w:rsidRPr="002E549A" w:rsidRDefault="00DE1B5A">
      <w:pPr>
        <w:rPr>
          <w:rFonts w:ascii="Palatino" w:hAnsi="Palatino"/>
          <w:i/>
        </w:rPr>
      </w:pPr>
    </w:p>
    <w:p w14:paraId="5957958A" w14:textId="77777777" w:rsidR="00DE1B5A" w:rsidRPr="002E549A" w:rsidRDefault="00DE1B5A" w:rsidP="006F58ED">
      <w:pPr>
        <w:ind w:left="1440"/>
        <w:rPr>
          <w:rFonts w:ascii="Palatino" w:hAnsi="Palatino"/>
        </w:rPr>
      </w:pPr>
      <w:r w:rsidRPr="002E549A">
        <w:rPr>
          <w:rFonts w:ascii="Palatino" w:hAnsi="Palatino"/>
          <w:i/>
        </w:rPr>
        <w:t>READ</w:t>
      </w:r>
      <w:r w:rsidRPr="002E549A">
        <w:rPr>
          <w:rFonts w:ascii="Palatino" w:hAnsi="Palatino"/>
        </w:rPr>
        <w:t xml:space="preserve"> “Hindu and Buddhist Views of the Status of the Brahman” (Sourcebook); Kathleen M. </w:t>
      </w:r>
      <w:proofErr w:type="spellStart"/>
      <w:r w:rsidRPr="002E549A">
        <w:rPr>
          <w:rFonts w:ascii="Palatino" w:hAnsi="Palatino"/>
        </w:rPr>
        <w:t>Erndl</w:t>
      </w:r>
      <w:proofErr w:type="spellEnd"/>
      <w:r w:rsidRPr="002E549A">
        <w:rPr>
          <w:rFonts w:ascii="Palatino" w:hAnsi="Palatino"/>
        </w:rPr>
        <w:t>, “The Goddess and Women’s Power: A Hindu Case Study” (Sourcebook).</w:t>
      </w:r>
    </w:p>
    <w:p w14:paraId="1010C3CD" w14:textId="77777777" w:rsidR="00DE1B5A" w:rsidRPr="002E549A" w:rsidRDefault="00DE1B5A">
      <w:pPr>
        <w:rPr>
          <w:rFonts w:ascii="Palatino" w:hAnsi="Palatino"/>
          <w:i/>
        </w:rPr>
      </w:pPr>
    </w:p>
    <w:p w14:paraId="6E343BD4" w14:textId="09D2A656" w:rsidR="00DE1B5A" w:rsidRPr="002E549A" w:rsidRDefault="009A0C62">
      <w:pPr>
        <w:rPr>
          <w:rFonts w:ascii="Palatino" w:hAnsi="Palatino"/>
          <w:i/>
        </w:rPr>
      </w:pPr>
      <w:r>
        <w:rPr>
          <w:rFonts w:ascii="Palatino" w:hAnsi="Palatino"/>
          <w:i/>
        </w:rPr>
        <w:t>**</w:t>
      </w:r>
      <w:r w:rsidR="00462AA8">
        <w:rPr>
          <w:rFonts w:ascii="Palatino" w:hAnsi="Palatino"/>
          <w:i/>
        </w:rPr>
        <w:t>W</w:t>
      </w:r>
      <w:r w:rsidR="00DE1CB3" w:rsidRPr="002E549A">
        <w:rPr>
          <w:rFonts w:ascii="Palatino" w:hAnsi="Palatino"/>
          <w:i/>
        </w:rPr>
        <w:t xml:space="preserve"> </w:t>
      </w:r>
      <w:r w:rsidR="003958EC">
        <w:rPr>
          <w:rFonts w:ascii="Palatino" w:hAnsi="Palatino"/>
          <w:i/>
        </w:rPr>
        <w:t>Oct. 22</w:t>
      </w:r>
      <w:r w:rsidR="00462AA8">
        <w:rPr>
          <w:rFonts w:ascii="Palatino" w:hAnsi="Palatino"/>
          <w:i/>
        </w:rPr>
        <w:t xml:space="preserve"> &amp;</w:t>
      </w:r>
      <w:r w:rsidR="00DE1B5A" w:rsidRPr="002E549A">
        <w:rPr>
          <w:rFonts w:ascii="Palatino" w:hAnsi="Palatino"/>
          <w:i/>
        </w:rPr>
        <w:tab/>
        <w:t xml:space="preserve">Discussion Section </w:t>
      </w:r>
      <w:r w:rsidR="00462AA8">
        <w:rPr>
          <w:rFonts w:ascii="Palatino" w:hAnsi="Palatino"/>
          <w:i/>
        </w:rPr>
        <w:t>for Unit IV</w:t>
      </w:r>
      <w:r w:rsidR="00DE1B5A" w:rsidRPr="002E549A">
        <w:rPr>
          <w:rFonts w:ascii="Palatino" w:hAnsi="Palatino"/>
          <w:i/>
        </w:rPr>
        <w:t>: Destabilizing Religious Communities?</w:t>
      </w:r>
    </w:p>
    <w:p w14:paraId="64E8223C" w14:textId="7143EBC2" w:rsidR="00DE1B5A" w:rsidRPr="002E549A" w:rsidRDefault="009A0C62">
      <w:pPr>
        <w:rPr>
          <w:rFonts w:ascii="Palatino" w:hAnsi="Palatino"/>
          <w:i/>
        </w:rPr>
      </w:pPr>
      <w:r>
        <w:rPr>
          <w:rFonts w:ascii="Palatino" w:hAnsi="Palatino"/>
          <w:i/>
        </w:rPr>
        <w:t>**</w:t>
      </w:r>
      <w:r w:rsidR="00462AA8">
        <w:rPr>
          <w:rFonts w:ascii="Palatino" w:hAnsi="Palatino"/>
          <w:i/>
        </w:rPr>
        <w:t xml:space="preserve">F </w:t>
      </w:r>
      <w:r w:rsidR="003958EC">
        <w:rPr>
          <w:rFonts w:ascii="Palatino" w:hAnsi="Palatino"/>
          <w:i/>
        </w:rPr>
        <w:t>Oct 24</w:t>
      </w:r>
    </w:p>
    <w:p w14:paraId="38763921" w14:textId="4453CB34" w:rsidR="00DE1B5A" w:rsidRPr="002E549A" w:rsidRDefault="00DE1B5A" w:rsidP="009A0C62">
      <w:pPr>
        <w:ind w:left="2160"/>
        <w:rPr>
          <w:rFonts w:ascii="Palatino" w:hAnsi="Palatino"/>
        </w:rPr>
      </w:pPr>
      <w:proofErr w:type="gramStart"/>
      <w:r w:rsidRPr="002E549A">
        <w:rPr>
          <w:rFonts w:ascii="Palatino" w:hAnsi="Palatino"/>
          <w:i/>
        </w:rPr>
        <w:t xml:space="preserve">READ </w:t>
      </w:r>
      <w:proofErr w:type="spellStart"/>
      <w:r w:rsidRPr="002E549A">
        <w:rPr>
          <w:rFonts w:ascii="Palatino" w:hAnsi="Palatino"/>
        </w:rPr>
        <w:t>McKim</w:t>
      </w:r>
      <w:proofErr w:type="spellEnd"/>
      <w:r w:rsidRPr="002E549A">
        <w:rPr>
          <w:rFonts w:ascii="Palatino" w:hAnsi="Palatino"/>
        </w:rPr>
        <w:t xml:space="preserve"> Marriott, “The Feast of Love” (Sourcebook); Jeffrey Rubenstein, “Purim, </w:t>
      </w:r>
      <w:proofErr w:type="spellStart"/>
      <w:r w:rsidRPr="002E549A">
        <w:rPr>
          <w:rFonts w:ascii="Palatino" w:hAnsi="Palatino"/>
        </w:rPr>
        <w:t>Liminality</w:t>
      </w:r>
      <w:proofErr w:type="spellEnd"/>
      <w:r w:rsidRPr="002E549A">
        <w:rPr>
          <w:rFonts w:ascii="Palatino" w:hAnsi="Palatino"/>
        </w:rPr>
        <w:t xml:space="preserve">, and </w:t>
      </w:r>
      <w:proofErr w:type="spellStart"/>
      <w:r w:rsidRPr="002E549A">
        <w:rPr>
          <w:rFonts w:ascii="Palatino" w:hAnsi="Palatino"/>
        </w:rPr>
        <w:t>Communitas</w:t>
      </w:r>
      <w:proofErr w:type="spellEnd"/>
      <w:r w:rsidRPr="002E549A">
        <w:rPr>
          <w:rFonts w:ascii="Palatino" w:hAnsi="Palatino"/>
        </w:rPr>
        <w:t xml:space="preserve">,” in </w:t>
      </w:r>
      <w:r w:rsidRPr="002E549A">
        <w:rPr>
          <w:rFonts w:ascii="Palatino" w:hAnsi="Palatino"/>
          <w:i/>
        </w:rPr>
        <w:t>AJS Review</w:t>
      </w:r>
      <w:r w:rsidRPr="002E549A">
        <w:rPr>
          <w:rFonts w:ascii="Palatino" w:hAnsi="Palatino"/>
        </w:rPr>
        <w:t xml:space="preserve"> 17 (1992) 247-277 (</w:t>
      </w:r>
      <w:r w:rsidR="001A5829">
        <w:rPr>
          <w:rFonts w:ascii="Palatino" w:hAnsi="Palatino"/>
        </w:rPr>
        <w:t>posted on Canvas</w:t>
      </w:r>
      <w:r w:rsidRPr="002E549A">
        <w:rPr>
          <w:rFonts w:ascii="Palatino" w:hAnsi="Palatino"/>
        </w:rPr>
        <w:t>).</w:t>
      </w:r>
      <w:proofErr w:type="gramEnd"/>
    </w:p>
    <w:p w14:paraId="2A7A7EF5" w14:textId="77777777" w:rsidR="00DE1B5A" w:rsidRPr="002E549A" w:rsidRDefault="00DE1B5A">
      <w:pPr>
        <w:rPr>
          <w:rFonts w:ascii="Palatino" w:hAnsi="Palatino"/>
        </w:rPr>
      </w:pPr>
    </w:p>
    <w:p w14:paraId="386539EC" w14:textId="1F21DB11" w:rsidR="00DE1B5A" w:rsidRPr="002E549A" w:rsidRDefault="009A0C62">
      <w:pPr>
        <w:rPr>
          <w:rFonts w:ascii="Palatino" w:hAnsi="Palatino"/>
        </w:rPr>
      </w:pPr>
      <w:r>
        <w:rPr>
          <w:rFonts w:ascii="Palatino" w:hAnsi="Palatino"/>
          <w:i/>
        </w:rPr>
        <w:t>**</w:t>
      </w:r>
      <w:r w:rsidR="00462AA8">
        <w:rPr>
          <w:rFonts w:ascii="Palatino" w:hAnsi="Palatino"/>
          <w:i/>
        </w:rPr>
        <w:t>M</w:t>
      </w:r>
      <w:r w:rsidR="00BC6CFE" w:rsidRPr="002E549A">
        <w:rPr>
          <w:rFonts w:ascii="Palatino" w:hAnsi="Palatino"/>
          <w:i/>
        </w:rPr>
        <w:t xml:space="preserve"> </w:t>
      </w:r>
      <w:r w:rsidR="003958EC">
        <w:rPr>
          <w:rFonts w:ascii="Palatino" w:hAnsi="Palatino"/>
          <w:i/>
        </w:rPr>
        <w:t>Oct</w:t>
      </w:r>
      <w:r w:rsidR="00BC6CFE" w:rsidRPr="002E549A">
        <w:rPr>
          <w:rFonts w:ascii="Palatino" w:hAnsi="Palatino"/>
          <w:i/>
        </w:rPr>
        <w:t xml:space="preserve"> </w:t>
      </w:r>
      <w:r w:rsidR="003958EC">
        <w:rPr>
          <w:rFonts w:ascii="Palatino" w:hAnsi="Palatino"/>
          <w:i/>
        </w:rPr>
        <w:t>27</w:t>
      </w:r>
      <w:r w:rsidR="00462AA8">
        <w:rPr>
          <w:rFonts w:ascii="Palatino" w:hAnsi="Palatino"/>
          <w:i/>
        </w:rPr>
        <w:tab/>
      </w:r>
      <w:r w:rsidR="00DE1B5A" w:rsidRPr="002E549A">
        <w:rPr>
          <w:rFonts w:ascii="Palatino" w:hAnsi="Palatino"/>
          <w:i/>
        </w:rPr>
        <w:t>Maintaining Communities through Laws of Purity</w:t>
      </w:r>
    </w:p>
    <w:p w14:paraId="1E6BE010" w14:textId="77777777" w:rsidR="00DE1B5A" w:rsidRPr="002E549A" w:rsidRDefault="00DE1B5A">
      <w:pPr>
        <w:rPr>
          <w:rFonts w:ascii="Palatino" w:hAnsi="Palatino"/>
          <w:i/>
        </w:rPr>
      </w:pPr>
    </w:p>
    <w:p w14:paraId="2B7F8AAC" w14:textId="5DA76B85" w:rsidR="00DE1B5A" w:rsidRPr="002E549A" w:rsidRDefault="00DE1B5A" w:rsidP="006A695B">
      <w:pPr>
        <w:ind w:left="1440"/>
        <w:rPr>
          <w:rFonts w:ascii="Palatino" w:hAnsi="Palatino"/>
        </w:rPr>
      </w:pPr>
      <w:r w:rsidRPr="002E549A">
        <w:rPr>
          <w:rFonts w:ascii="Palatino" w:hAnsi="Palatino"/>
          <w:i/>
        </w:rPr>
        <w:t>READ</w:t>
      </w:r>
      <w:r w:rsidRPr="002E549A">
        <w:rPr>
          <w:rFonts w:ascii="Palatino" w:hAnsi="Palatino"/>
        </w:rPr>
        <w:t xml:space="preserve"> David Kinsley, “Hindu Social Structure” (Sourcebook)</w:t>
      </w:r>
      <w:proofErr w:type="gramStart"/>
      <w:r w:rsidRPr="002E549A">
        <w:rPr>
          <w:rFonts w:ascii="Palatino" w:hAnsi="Palatino"/>
        </w:rPr>
        <w:t>;</w:t>
      </w:r>
      <w:proofErr w:type="gramEnd"/>
      <w:r w:rsidRPr="002E549A">
        <w:rPr>
          <w:rFonts w:ascii="Palatino" w:hAnsi="Palatino"/>
        </w:rPr>
        <w:t xml:space="preserve"> from the Bible: Leviticus, Chaps. 11-15 (from the Hebrew Bible/Old Testament); Mary Douglas, “The Abominations of Leviticus” (Sourcebook); </w:t>
      </w:r>
      <w:r w:rsidRPr="002E549A">
        <w:rPr>
          <w:rFonts w:ascii="Palatino" w:hAnsi="Palatino"/>
          <w:i/>
        </w:rPr>
        <w:t>BEGIN READING</w:t>
      </w:r>
      <w:r w:rsidRPr="002E549A">
        <w:rPr>
          <w:rFonts w:ascii="Palatino" w:hAnsi="Palatino"/>
        </w:rPr>
        <w:t xml:space="preserve"> U. R. </w:t>
      </w:r>
      <w:proofErr w:type="spellStart"/>
      <w:r w:rsidR="001A5829">
        <w:rPr>
          <w:rFonts w:ascii="Palatino" w:hAnsi="Palatino"/>
        </w:rPr>
        <w:t>Anantha</w:t>
      </w:r>
      <w:proofErr w:type="spellEnd"/>
      <w:r w:rsidR="001A5829">
        <w:rPr>
          <w:rFonts w:ascii="Palatino" w:hAnsi="Palatino"/>
        </w:rPr>
        <w:t xml:space="preserve"> </w:t>
      </w:r>
      <w:r w:rsidRPr="002E549A">
        <w:rPr>
          <w:rFonts w:ascii="Palatino" w:hAnsi="Palatino"/>
        </w:rPr>
        <w:t xml:space="preserve">Murthy, </w:t>
      </w:r>
      <w:proofErr w:type="spellStart"/>
      <w:r w:rsidRPr="002E549A">
        <w:rPr>
          <w:rFonts w:ascii="Palatino" w:hAnsi="Palatino"/>
          <w:i/>
        </w:rPr>
        <w:t>Samskara</w:t>
      </w:r>
      <w:proofErr w:type="spellEnd"/>
      <w:r w:rsidRPr="002E549A">
        <w:rPr>
          <w:rFonts w:ascii="Palatino" w:hAnsi="Palatino"/>
          <w:i/>
        </w:rPr>
        <w:t>: A Rite for a Dead Man</w:t>
      </w:r>
      <w:r w:rsidRPr="002E549A">
        <w:rPr>
          <w:rFonts w:ascii="Palatino" w:hAnsi="Palatino"/>
        </w:rPr>
        <w:t>.</w:t>
      </w:r>
    </w:p>
    <w:p w14:paraId="56F7BF8D" w14:textId="77777777" w:rsidR="00B917BE" w:rsidRDefault="00B917BE">
      <w:pPr>
        <w:rPr>
          <w:rFonts w:ascii="Palatino" w:hAnsi="Palatino"/>
        </w:rPr>
      </w:pPr>
    </w:p>
    <w:p w14:paraId="797C609B" w14:textId="57CA64A1" w:rsidR="00B917BE" w:rsidRDefault="009A0C62">
      <w:pPr>
        <w:rPr>
          <w:rFonts w:ascii="Palatino" w:hAnsi="Palatino"/>
          <w:i/>
        </w:rPr>
      </w:pPr>
      <w:r>
        <w:rPr>
          <w:rFonts w:ascii="Palatino" w:hAnsi="Palatino"/>
          <w:i/>
        </w:rPr>
        <w:t>**</w:t>
      </w:r>
      <w:r w:rsidR="00B917BE">
        <w:rPr>
          <w:rFonts w:ascii="Palatino" w:hAnsi="Palatino"/>
          <w:i/>
        </w:rPr>
        <w:t xml:space="preserve">T </w:t>
      </w:r>
      <w:r w:rsidR="001E08E0">
        <w:rPr>
          <w:rFonts w:ascii="Palatino" w:hAnsi="Palatino"/>
          <w:i/>
        </w:rPr>
        <w:t>Oct 28 &amp;</w:t>
      </w:r>
      <w:r w:rsidR="00B917BE">
        <w:rPr>
          <w:rFonts w:ascii="Palatino" w:hAnsi="Palatino"/>
          <w:i/>
        </w:rPr>
        <w:tab/>
      </w:r>
      <w:r>
        <w:rPr>
          <w:rFonts w:ascii="Palatino" w:hAnsi="Palatino"/>
          <w:i/>
        </w:rPr>
        <w:tab/>
      </w:r>
      <w:r w:rsidR="001E08E0">
        <w:rPr>
          <w:rFonts w:ascii="Palatino" w:hAnsi="Palatino"/>
          <w:i/>
        </w:rPr>
        <w:t xml:space="preserve">Second </w:t>
      </w:r>
      <w:r w:rsidR="001E08E0" w:rsidRPr="002E549A">
        <w:rPr>
          <w:rFonts w:ascii="Palatino" w:hAnsi="Palatino"/>
          <w:i/>
        </w:rPr>
        <w:t xml:space="preserve">Discussion Section </w:t>
      </w:r>
      <w:r w:rsidR="001E08E0">
        <w:rPr>
          <w:rFonts w:ascii="Palatino" w:hAnsi="Palatino"/>
          <w:i/>
        </w:rPr>
        <w:t>for Unit IV</w:t>
      </w:r>
      <w:r w:rsidR="001E08E0" w:rsidRPr="002E549A">
        <w:rPr>
          <w:rFonts w:ascii="Palatino" w:hAnsi="Palatino"/>
          <w:i/>
        </w:rPr>
        <w:t>: Hindu Purity Laws</w:t>
      </w:r>
      <w:r w:rsidR="00B917BE">
        <w:rPr>
          <w:rFonts w:ascii="Palatino" w:hAnsi="Palatino"/>
          <w:i/>
        </w:rPr>
        <w:t>.</w:t>
      </w:r>
    </w:p>
    <w:p w14:paraId="33931917" w14:textId="0BD7259B" w:rsidR="00DE1B5A" w:rsidRPr="00B917BE" w:rsidRDefault="009A0C62">
      <w:pPr>
        <w:rPr>
          <w:rFonts w:ascii="Palatino" w:hAnsi="Palatino"/>
          <w:i/>
        </w:rPr>
      </w:pPr>
      <w:r>
        <w:rPr>
          <w:rFonts w:ascii="Palatino" w:hAnsi="Palatino"/>
          <w:i/>
        </w:rPr>
        <w:t>**</w:t>
      </w:r>
      <w:r w:rsidR="001E08E0">
        <w:rPr>
          <w:rFonts w:ascii="Palatino" w:hAnsi="Palatino"/>
          <w:i/>
        </w:rPr>
        <w:t>W. Oct 29</w:t>
      </w:r>
    </w:p>
    <w:p w14:paraId="0412244F" w14:textId="4F02EE54" w:rsidR="00DE1B5A" w:rsidRPr="002E549A" w:rsidRDefault="00DE1B5A" w:rsidP="009A0C62">
      <w:pPr>
        <w:ind w:left="2160"/>
        <w:rPr>
          <w:rFonts w:ascii="Palatino" w:hAnsi="Palatino"/>
        </w:rPr>
      </w:pPr>
      <w:r w:rsidRPr="002E549A">
        <w:rPr>
          <w:rFonts w:ascii="Palatino" w:hAnsi="Palatino"/>
          <w:i/>
        </w:rPr>
        <w:t>FINISH READING</w:t>
      </w:r>
      <w:r w:rsidRPr="002E549A">
        <w:rPr>
          <w:rFonts w:ascii="Palatino" w:hAnsi="Palatino"/>
        </w:rPr>
        <w:t xml:space="preserve"> U. R. </w:t>
      </w:r>
      <w:proofErr w:type="spellStart"/>
      <w:r w:rsidR="001A5829">
        <w:rPr>
          <w:rFonts w:ascii="Palatino" w:hAnsi="Palatino"/>
        </w:rPr>
        <w:t>Anantha</w:t>
      </w:r>
      <w:proofErr w:type="spellEnd"/>
      <w:r w:rsidR="001A5829">
        <w:rPr>
          <w:rFonts w:ascii="Palatino" w:hAnsi="Palatino"/>
        </w:rPr>
        <w:t xml:space="preserve"> </w:t>
      </w:r>
      <w:r w:rsidRPr="002E549A">
        <w:rPr>
          <w:rFonts w:ascii="Palatino" w:hAnsi="Palatino"/>
        </w:rPr>
        <w:t xml:space="preserve">Murthy, </w:t>
      </w:r>
      <w:proofErr w:type="spellStart"/>
      <w:r w:rsidRPr="002E549A">
        <w:rPr>
          <w:rFonts w:ascii="Palatino" w:hAnsi="Palatino"/>
          <w:i/>
        </w:rPr>
        <w:t>Samskara</w:t>
      </w:r>
      <w:proofErr w:type="spellEnd"/>
      <w:r w:rsidRPr="002E549A">
        <w:rPr>
          <w:rFonts w:ascii="Palatino" w:hAnsi="Palatino"/>
          <w:i/>
        </w:rPr>
        <w:t>: A Rite for a Dead Man</w:t>
      </w:r>
      <w:r w:rsidRPr="002E549A">
        <w:rPr>
          <w:rFonts w:ascii="Palatino" w:hAnsi="Palatino"/>
        </w:rPr>
        <w:t>.</w:t>
      </w:r>
    </w:p>
    <w:p w14:paraId="4707ACA3" w14:textId="77777777" w:rsidR="00DE1B5A" w:rsidRPr="002E549A" w:rsidRDefault="00DE1B5A" w:rsidP="00A214C8">
      <w:pPr>
        <w:rPr>
          <w:rFonts w:ascii="Palatino" w:hAnsi="Palatino"/>
        </w:rPr>
      </w:pPr>
    </w:p>
    <w:p w14:paraId="0C76BD10" w14:textId="1C5E69E0" w:rsidR="00DE1B5A" w:rsidRPr="002E549A" w:rsidRDefault="001E08E0" w:rsidP="00A214C8">
      <w:pPr>
        <w:rPr>
          <w:rFonts w:ascii="Palatino" w:hAnsi="Palatino"/>
        </w:rPr>
      </w:pPr>
      <w:r>
        <w:rPr>
          <w:rFonts w:ascii="Palatino" w:hAnsi="Palatino"/>
          <w:i/>
        </w:rPr>
        <w:t>F</w:t>
      </w:r>
      <w:r w:rsidR="00DE1B5A" w:rsidRPr="002E549A">
        <w:rPr>
          <w:rFonts w:ascii="Palatino" w:hAnsi="Palatino"/>
          <w:i/>
        </w:rPr>
        <w:t xml:space="preserve"> </w:t>
      </w:r>
      <w:r>
        <w:rPr>
          <w:rFonts w:ascii="Palatino" w:hAnsi="Palatino"/>
          <w:i/>
        </w:rPr>
        <w:t>Oct 31</w:t>
      </w:r>
      <w:r w:rsidR="00DE1B5A" w:rsidRPr="002E549A">
        <w:rPr>
          <w:rFonts w:ascii="Palatino" w:hAnsi="Palatino"/>
        </w:rPr>
        <w:tab/>
      </w:r>
      <w:r w:rsidR="00DE1B5A" w:rsidRPr="002E549A">
        <w:rPr>
          <w:rFonts w:ascii="Palatino" w:hAnsi="Palatino"/>
          <w:i/>
        </w:rPr>
        <w:t>In-Class Exam No. 2 (covering Units III and IV)</w:t>
      </w:r>
    </w:p>
    <w:p w14:paraId="2485F19D" w14:textId="77777777" w:rsidR="00DE1B5A" w:rsidRDefault="00DE1B5A">
      <w:pPr>
        <w:rPr>
          <w:rFonts w:ascii="Palatino" w:hAnsi="Palatino"/>
        </w:rPr>
      </w:pPr>
    </w:p>
    <w:p w14:paraId="3E7DDB6A" w14:textId="77777777" w:rsidR="001A5829" w:rsidRPr="002E549A" w:rsidRDefault="001A5829">
      <w:pPr>
        <w:rPr>
          <w:rFonts w:ascii="Palatino" w:hAnsi="Palatino"/>
        </w:rPr>
      </w:pPr>
    </w:p>
    <w:p w14:paraId="4192EAA7" w14:textId="77777777" w:rsidR="00DE1B5A" w:rsidRPr="002E549A" w:rsidRDefault="00DE1B5A" w:rsidP="00EC123B">
      <w:pPr>
        <w:jc w:val="center"/>
        <w:rPr>
          <w:rFonts w:ascii="Palatino" w:hAnsi="Palatino"/>
          <w:b/>
        </w:rPr>
      </w:pPr>
      <w:r w:rsidRPr="002E549A">
        <w:rPr>
          <w:rFonts w:ascii="Palatino" w:hAnsi="Palatino"/>
          <w:b/>
        </w:rPr>
        <w:t>Unit V. Escaping the World:</w:t>
      </w:r>
    </w:p>
    <w:p w14:paraId="3C40E19C" w14:textId="77777777" w:rsidR="00DE1B5A" w:rsidRPr="002E549A" w:rsidRDefault="00DE1B5A" w:rsidP="00EC123B">
      <w:pPr>
        <w:jc w:val="center"/>
        <w:rPr>
          <w:rFonts w:ascii="Palatino" w:hAnsi="Palatino"/>
          <w:b/>
        </w:rPr>
      </w:pPr>
      <w:r w:rsidRPr="002E549A">
        <w:rPr>
          <w:rFonts w:ascii="Palatino" w:hAnsi="Palatino"/>
          <w:b/>
        </w:rPr>
        <w:t xml:space="preserve">When and </w:t>
      </w:r>
      <w:proofErr w:type="gramStart"/>
      <w:r w:rsidRPr="002E549A">
        <w:rPr>
          <w:rFonts w:ascii="Palatino" w:hAnsi="Palatino"/>
          <w:b/>
        </w:rPr>
        <w:t>Where</w:t>
      </w:r>
      <w:proofErr w:type="gramEnd"/>
      <w:r w:rsidRPr="002E549A">
        <w:rPr>
          <w:rFonts w:ascii="Palatino" w:hAnsi="Palatino"/>
          <w:b/>
        </w:rPr>
        <w:t xml:space="preserve"> is Salvation Attained?</w:t>
      </w:r>
    </w:p>
    <w:p w14:paraId="201BE874" w14:textId="77777777" w:rsidR="00DE1B5A" w:rsidRPr="002E549A" w:rsidRDefault="00DE1B5A">
      <w:pPr>
        <w:rPr>
          <w:rFonts w:ascii="Palatino" w:hAnsi="Palatino"/>
        </w:rPr>
      </w:pPr>
    </w:p>
    <w:p w14:paraId="69B16841" w14:textId="3A1FC6BB" w:rsidR="00DE1B5A" w:rsidRPr="002E549A" w:rsidRDefault="004E16E7">
      <w:pPr>
        <w:rPr>
          <w:rFonts w:ascii="Palatino" w:hAnsi="Palatino"/>
          <w:i/>
        </w:rPr>
      </w:pPr>
      <w:r>
        <w:rPr>
          <w:rFonts w:ascii="Palatino" w:hAnsi="Palatino"/>
          <w:i/>
        </w:rPr>
        <w:t>M</w:t>
      </w:r>
      <w:r w:rsidR="00EA3080" w:rsidRPr="002E549A">
        <w:rPr>
          <w:rFonts w:ascii="Palatino" w:hAnsi="Palatino"/>
          <w:i/>
        </w:rPr>
        <w:t xml:space="preserve"> </w:t>
      </w:r>
      <w:r>
        <w:rPr>
          <w:rFonts w:ascii="Palatino" w:hAnsi="Palatino"/>
          <w:i/>
        </w:rPr>
        <w:t>Nov</w:t>
      </w:r>
      <w:r w:rsidR="00EA3080" w:rsidRPr="002E549A">
        <w:rPr>
          <w:rFonts w:ascii="Palatino" w:hAnsi="Palatino"/>
          <w:i/>
        </w:rPr>
        <w:t xml:space="preserve"> </w:t>
      </w:r>
      <w:r>
        <w:rPr>
          <w:rFonts w:ascii="Palatino" w:hAnsi="Palatino"/>
          <w:i/>
        </w:rPr>
        <w:t>3</w:t>
      </w:r>
      <w:r w:rsidR="00DE1B5A" w:rsidRPr="002E549A">
        <w:rPr>
          <w:rFonts w:ascii="Palatino" w:hAnsi="Palatino"/>
          <w:i/>
        </w:rPr>
        <w:t xml:space="preserve"> </w:t>
      </w:r>
      <w:r w:rsidR="00DE1B5A" w:rsidRPr="002E549A">
        <w:rPr>
          <w:rFonts w:ascii="Palatino" w:hAnsi="Palatino"/>
          <w:i/>
        </w:rPr>
        <w:tab/>
        <w:t xml:space="preserve">A Useful Typology: Salvation Here/Now, Here/Later, There/Now, </w:t>
      </w:r>
      <w:proofErr w:type="gramStart"/>
      <w:r w:rsidR="00DE1B5A" w:rsidRPr="002E549A">
        <w:rPr>
          <w:rFonts w:ascii="Palatino" w:hAnsi="Palatino"/>
          <w:i/>
        </w:rPr>
        <w:t>There</w:t>
      </w:r>
      <w:proofErr w:type="gramEnd"/>
      <w:r w:rsidR="00DE1B5A" w:rsidRPr="002E549A">
        <w:rPr>
          <w:rFonts w:ascii="Palatino" w:hAnsi="Palatino"/>
          <w:i/>
        </w:rPr>
        <w:t>/Later</w:t>
      </w:r>
    </w:p>
    <w:p w14:paraId="55F975B4" w14:textId="77777777" w:rsidR="00DE1B5A" w:rsidRPr="002E549A" w:rsidRDefault="00DE1B5A">
      <w:pPr>
        <w:rPr>
          <w:rFonts w:ascii="Palatino" w:hAnsi="Palatino"/>
          <w:i/>
        </w:rPr>
      </w:pPr>
    </w:p>
    <w:p w14:paraId="3F445B88" w14:textId="77777777" w:rsidR="004E16E7" w:rsidRPr="005B59BA" w:rsidRDefault="004E16E7" w:rsidP="004E16E7">
      <w:pPr>
        <w:ind w:left="1440"/>
        <w:rPr>
          <w:rFonts w:ascii="Palatino" w:hAnsi="Palatino"/>
        </w:rPr>
      </w:pPr>
      <w:r w:rsidRPr="005B59BA">
        <w:rPr>
          <w:rFonts w:ascii="Palatino" w:hAnsi="Palatino"/>
          <w:i/>
        </w:rPr>
        <w:t>READ</w:t>
      </w:r>
      <w:r w:rsidRPr="005B59BA">
        <w:rPr>
          <w:rFonts w:ascii="Palatino" w:hAnsi="Palatino"/>
        </w:rPr>
        <w:t xml:space="preserve"> </w:t>
      </w:r>
      <w:r>
        <w:rPr>
          <w:rFonts w:ascii="Palatino" w:hAnsi="Palatino"/>
        </w:rPr>
        <w:t xml:space="preserve">Ronald M. Green, Theodicy, </w:t>
      </w:r>
      <w:r w:rsidRPr="00BF2128">
        <w:rPr>
          <w:rFonts w:ascii="Palatino" w:hAnsi="Palatino"/>
          <w:i/>
        </w:rPr>
        <w:t>Encyclopedia of Religion</w:t>
      </w:r>
      <w:r>
        <w:rPr>
          <w:rFonts w:ascii="Palatino" w:hAnsi="Palatino"/>
        </w:rPr>
        <w:t xml:space="preserve"> (2005), pp. 19111-121 (available online—search for “Theodicy”— at: </w:t>
      </w:r>
      <w:r w:rsidRPr="00C816A2">
        <w:rPr>
          <w:rFonts w:ascii="Palatino" w:hAnsi="Palatino"/>
        </w:rPr>
        <w:t>http://go.galegroup.com/ps/infomark.do</w:t>
      </w:r>
      <w:proofErr w:type="gramStart"/>
      <w:r w:rsidRPr="00C816A2">
        <w:rPr>
          <w:rFonts w:ascii="Palatino" w:hAnsi="Palatino"/>
        </w:rPr>
        <w:t>?eisbn</w:t>
      </w:r>
      <w:proofErr w:type="gramEnd"/>
      <w:r w:rsidRPr="00C816A2">
        <w:rPr>
          <w:rFonts w:ascii="Palatino" w:hAnsi="Palatino"/>
        </w:rPr>
        <w:t>=9780028659978&amp;userGroupName=dartmouth&amp;prodId=GVRL&amp;action=interpret&amp;type=aboutBoo</w:t>
      </w:r>
      <w:r w:rsidRPr="00C816A2">
        <w:rPr>
          <w:rFonts w:ascii="Palatino" w:hAnsi="Palatino"/>
        </w:rPr>
        <w:lastRenderedPageBreak/>
        <w:t>k&amp;version=1.0</w:t>
      </w:r>
      <w:r>
        <w:rPr>
          <w:rFonts w:ascii="Palatino" w:hAnsi="Palatino"/>
        </w:rPr>
        <w:t xml:space="preserve">); </w:t>
      </w:r>
      <w:r w:rsidRPr="005B59BA">
        <w:rPr>
          <w:rFonts w:ascii="Palatino" w:hAnsi="Palatino"/>
        </w:rPr>
        <w:t xml:space="preserve">Jan Nattier, “The Meanings of the </w:t>
      </w:r>
      <w:proofErr w:type="spellStart"/>
      <w:r w:rsidRPr="005B59BA">
        <w:rPr>
          <w:rFonts w:ascii="Palatino" w:hAnsi="Palatino"/>
        </w:rPr>
        <w:t>Maitreya</w:t>
      </w:r>
      <w:proofErr w:type="spellEnd"/>
      <w:r w:rsidRPr="005B59BA">
        <w:rPr>
          <w:rFonts w:ascii="Palatino" w:hAnsi="Palatino"/>
        </w:rPr>
        <w:t xml:space="preserve"> Myth: A Typological Analysis” (Sourcebook).</w:t>
      </w:r>
      <w:r>
        <w:rPr>
          <w:rFonts w:ascii="Palatino" w:hAnsi="Palatino"/>
        </w:rPr>
        <w:t xml:space="preserve"> </w:t>
      </w:r>
    </w:p>
    <w:p w14:paraId="5D55FC7A" w14:textId="77777777" w:rsidR="00B917BE" w:rsidRDefault="00B917BE" w:rsidP="00600E24">
      <w:pPr>
        <w:rPr>
          <w:rFonts w:ascii="Palatino" w:hAnsi="Palatino"/>
          <w:i/>
        </w:rPr>
      </w:pPr>
    </w:p>
    <w:p w14:paraId="46C3C516" w14:textId="0A834C9C" w:rsidR="00B917BE" w:rsidRPr="002E549A" w:rsidRDefault="009A0C62" w:rsidP="00B917BE">
      <w:pPr>
        <w:rPr>
          <w:rFonts w:ascii="Palatino" w:hAnsi="Palatino"/>
          <w:i/>
        </w:rPr>
      </w:pPr>
      <w:r>
        <w:rPr>
          <w:rFonts w:ascii="Palatino" w:hAnsi="Palatino"/>
          <w:i/>
        </w:rPr>
        <w:t>**</w:t>
      </w:r>
      <w:proofErr w:type="spellStart"/>
      <w:r w:rsidR="004E16E7">
        <w:rPr>
          <w:rFonts w:ascii="Palatino" w:hAnsi="Palatino"/>
          <w:i/>
        </w:rPr>
        <w:t>Tu</w:t>
      </w:r>
      <w:proofErr w:type="spellEnd"/>
      <w:r w:rsidR="00B917BE">
        <w:rPr>
          <w:rFonts w:ascii="Palatino" w:hAnsi="Palatino"/>
          <w:i/>
        </w:rPr>
        <w:t xml:space="preserve"> </w:t>
      </w:r>
      <w:r w:rsidR="004E16E7">
        <w:rPr>
          <w:rFonts w:ascii="Palatino" w:hAnsi="Palatino"/>
          <w:i/>
        </w:rPr>
        <w:t>Nov</w:t>
      </w:r>
      <w:r w:rsidR="00B917BE">
        <w:rPr>
          <w:rFonts w:ascii="Palatino" w:hAnsi="Palatino"/>
          <w:i/>
        </w:rPr>
        <w:t xml:space="preserve"> </w:t>
      </w:r>
      <w:r w:rsidR="004E16E7">
        <w:rPr>
          <w:rFonts w:ascii="Palatino" w:hAnsi="Palatino"/>
          <w:i/>
        </w:rPr>
        <w:t>4</w:t>
      </w:r>
      <w:r w:rsidR="00B917BE" w:rsidRPr="002E549A">
        <w:rPr>
          <w:rFonts w:ascii="Palatino" w:hAnsi="Palatino"/>
        </w:rPr>
        <w:tab/>
      </w:r>
      <w:r w:rsidR="00B917BE" w:rsidRPr="002E549A">
        <w:rPr>
          <w:rFonts w:ascii="Palatino" w:hAnsi="Palatino"/>
          <w:i/>
        </w:rPr>
        <w:t>Salvation Here/No</w:t>
      </w:r>
      <w:r w:rsidR="00B917BE">
        <w:rPr>
          <w:rFonts w:ascii="Palatino" w:hAnsi="Palatino"/>
          <w:i/>
        </w:rPr>
        <w:t>w: The Buddhist Path to Nirvana</w:t>
      </w:r>
    </w:p>
    <w:p w14:paraId="5F6CC4FE" w14:textId="77777777" w:rsidR="00B917BE" w:rsidRPr="002E549A" w:rsidRDefault="00B917BE" w:rsidP="00B917BE">
      <w:pPr>
        <w:rPr>
          <w:rFonts w:ascii="Palatino" w:hAnsi="Palatino"/>
        </w:rPr>
      </w:pPr>
    </w:p>
    <w:p w14:paraId="6ACE229B" w14:textId="77777777" w:rsidR="00B917BE" w:rsidRPr="002E549A" w:rsidRDefault="00B917BE" w:rsidP="00B917BE">
      <w:pPr>
        <w:ind w:left="1440"/>
        <w:rPr>
          <w:rFonts w:ascii="Palatino" w:hAnsi="Palatino"/>
        </w:rPr>
      </w:pPr>
      <w:r w:rsidRPr="002E549A">
        <w:rPr>
          <w:rFonts w:ascii="Palatino" w:hAnsi="Palatino"/>
          <w:i/>
        </w:rPr>
        <w:t>READ</w:t>
      </w:r>
      <w:r w:rsidRPr="002E549A">
        <w:rPr>
          <w:rFonts w:ascii="Palatino" w:hAnsi="Palatino"/>
        </w:rPr>
        <w:t xml:space="preserve"> </w:t>
      </w:r>
      <w:r>
        <w:rPr>
          <w:rFonts w:ascii="Palatino" w:hAnsi="Palatino"/>
        </w:rPr>
        <w:t>“The Life of the Buddha” (Sourcebook)</w:t>
      </w:r>
      <w:proofErr w:type="gramStart"/>
      <w:r>
        <w:rPr>
          <w:rFonts w:ascii="Palatino" w:hAnsi="Palatino"/>
        </w:rPr>
        <w:t>;</w:t>
      </w:r>
      <w:proofErr w:type="gramEnd"/>
      <w:r>
        <w:rPr>
          <w:rFonts w:ascii="Palatino" w:hAnsi="Palatino"/>
        </w:rPr>
        <w:t xml:space="preserve"> </w:t>
      </w:r>
      <w:proofErr w:type="spellStart"/>
      <w:r w:rsidRPr="002E549A">
        <w:rPr>
          <w:rFonts w:ascii="Palatino" w:hAnsi="Palatino"/>
        </w:rPr>
        <w:t>Walpola</w:t>
      </w:r>
      <w:proofErr w:type="spellEnd"/>
      <w:r w:rsidRPr="002E549A">
        <w:rPr>
          <w:rFonts w:ascii="Palatino" w:hAnsi="Palatino"/>
        </w:rPr>
        <w:t xml:space="preserve"> </w:t>
      </w:r>
      <w:proofErr w:type="spellStart"/>
      <w:r w:rsidRPr="002E549A">
        <w:rPr>
          <w:rFonts w:ascii="Palatino" w:hAnsi="Palatino"/>
        </w:rPr>
        <w:t>Rahula</w:t>
      </w:r>
      <w:proofErr w:type="spellEnd"/>
      <w:r w:rsidRPr="002E549A">
        <w:rPr>
          <w:rFonts w:ascii="Palatino" w:hAnsi="Palatino"/>
        </w:rPr>
        <w:t xml:space="preserve">, </w:t>
      </w:r>
      <w:r w:rsidRPr="002E549A">
        <w:rPr>
          <w:rFonts w:ascii="Palatino" w:hAnsi="Palatino"/>
          <w:i/>
        </w:rPr>
        <w:t>What the Buddha Taught,</w:t>
      </w:r>
      <w:r w:rsidRPr="002E549A">
        <w:rPr>
          <w:rFonts w:ascii="Palatino" w:hAnsi="Palatino"/>
        </w:rPr>
        <w:t xml:space="preserve"> pp. 16-66.</w:t>
      </w:r>
    </w:p>
    <w:p w14:paraId="01128874" w14:textId="77777777" w:rsidR="00B917BE" w:rsidRDefault="00B917BE" w:rsidP="00600E24">
      <w:pPr>
        <w:rPr>
          <w:rFonts w:ascii="Palatino" w:hAnsi="Palatino"/>
          <w:i/>
        </w:rPr>
      </w:pPr>
    </w:p>
    <w:p w14:paraId="38D49C02" w14:textId="165925ED" w:rsidR="004E16E7" w:rsidRPr="00BF2128" w:rsidRDefault="009A0C62" w:rsidP="004E16E7">
      <w:pPr>
        <w:rPr>
          <w:rFonts w:ascii="Palatino" w:hAnsi="Palatino"/>
          <w:highlight w:val="yellow"/>
        </w:rPr>
      </w:pPr>
      <w:r>
        <w:rPr>
          <w:rFonts w:ascii="Palatino" w:hAnsi="Palatino"/>
          <w:i/>
        </w:rPr>
        <w:t>**</w:t>
      </w:r>
      <w:r w:rsidR="004E16E7">
        <w:rPr>
          <w:rFonts w:ascii="Palatino" w:hAnsi="Palatino"/>
          <w:i/>
        </w:rPr>
        <w:t>W</w:t>
      </w:r>
      <w:r w:rsidR="00B8740B">
        <w:rPr>
          <w:rFonts w:ascii="Palatino" w:hAnsi="Palatino"/>
          <w:i/>
        </w:rPr>
        <w:t xml:space="preserve"> </w:t>
      </w:r>
      <w:r w:rsidR="004E16E7">
        <w:rPr>
          <w:rFonts w:ascii="Palatino" w:hAnsi="Palatino"/>
          <w:i/>
        </w:rPr>
        <w:t>Nov 5 &amp;</w:t>
      </w:r>
      <w:r w:rsidR="00B8740B" w:rsidRPr="002E549A">
        <w:rPr>
          <w:rFonts w:ascii="Palatino" w:hAnsi="Palatino"/>
          <w:i/>
        </w:rPr>
        <w:tab/>
      </w:r>
      <w:r>
        <w:rPr>
          <w:rFonts w:ascii="Palatino" w:hAnsi="Palatino"/>
          <w:i/>
        </w:rPr>
        <w:tab/>
      </w:r>
      <w:r w:rsidR="004E16E7">
        <w:rPr>
          <w:rFonts w:ascii="Palatino" w:hAnsi="Palatino"/>
          <w:i/>
        </w:rPr>
        <w:t xml:space="preserve">Discussion Section </w:t>
      </w:r>
      <w:r w:rsidR="001A5829">
        <w:rPr>
          <w:rFonts w:ascii="Palatino" w:hAnsi="Palatino"/>
          <w:i/>
        </w:rPr>
        <w:t xml:space="preserve">for Unit V: </w:t>
      </w:r>
      <w:r w:rsidR="004E16E7">
        <w:rPr>
          <w:rFonts w:ascii="Palatino" w:hAnsi="Palatino"/>
          <w:i/>
        </w:rPr>
        <w:t>Salvation Here/Now? — The Life of the</w:t>
      </w:r>
    </w:p>
    <w:p w14:paraId="4F71CBE5" w14:textId="1B78FD11" w:rsidR="004E16E7" w:rsidRDefault="009A0C62" w:rsidP="004E16E7">
      <w:pPr>
        <w:rPr>
          <w:rFonts w:ascii="Palatino" w:hAnsi="Palatino"/>
          <w:i/>
        </w:rPr>
      </w:pPr>
      <w:r>
        <w:rPr>
          <w:rFonts w:ascii="Palatino" w:hAnsi="Palatino"/>
          <w:i/>
        </w:rPr>
        <w:t>**</w:t>
      </w:r>
      <w:r w:rsidR="004E16E7">
        <w:rPr>
          <w:rFonts w:ascii="Palatino" w:hAnsi="Palatino"/>
          <w:i/>
        </w:rPr>
        <w:t>F Nov 7</w:t>
      </w:r>
      <w:r>
        <w:rPr>
          <w:rFonts w:ascii="Palatino" w:hAnsi="Palatino"/>
          <w:i/>
        </w:rPr>
        <w:tab/>
      </w:r>
      <w:r>
        <w:rPr>
          <w:rFonts w:ascii="Palatino" w:hAnsi="Palatino"/>
          <w:i/>
        </w:rPr>
        <w:tab/>
        <w:t>Buddha</w:t>
      </w:r>
    </w:p>
    <w:p w14:paraId="7510AAE5" w14:textId="77777777" w:rsidR="009A0C62" w:rsidRDefault="009A0C62" w:rsidP="004E16E7">
      <w:pPr>
        <w:rPr>
          <w:rFonts w:ascii="Palatino" w:hAnsi="Palatino"/>
          <w:i/>
        </w:rPr>
      </w:pPr>
    </w:p>
    <w:p w14:paraId="5BA801DB" w14:textId="10249AAA" w:rsidR="004E16E7" w:rsidRPr="005B59BA" w:rsidRDefault="004E16E7" w:rsidP="009A0C62">
      <w:pPr>
        <w:ind w:left="1440" w:firstLine="720"/>
        <w:rPr>
          <w:rFonts w:ascii="Palatino" w:hAnsi="Palatino"/>
        </w:rPr>
      </w:pPr>
      <w:r>
        <w:rPr>
          <w:rFonts w:ascii="Palatino" w:hAnsi="Palatino"/>
          <w:i/>
        </w:rPr>
        <w:t>RE-</w:t>
      </w:r>
      <w:r w:rsidRPr="005B59BA">
        <w:rPr>
          <w:rFonts w:ascii="Palatino" w:hAnsi="Palatino"/>
          <w:i/>
        </w:rPr>
        <w:t>READ</w:t>
      </w:r>
      <w:r w:rsidRPr="005B59BA">
        <w:rPr>
          <w:rFonts w:ascii="Palatino" w:hAnsi="Palatino"/>
        </w:rPr>
        <w:t xml:space="preserve"> “The Life of the Buddha” (Sourcebook)</w:t>
      </w:r>
    </w:p>
    <w:p w14:paraId="3FD18DBD" w14:textId="77777777" w:rsidR="004E16E7" w:rsidRDefault="004E16E7" w:rsidP="00B8740B">
      <w:pPr>
        <w:rPr>
          <w:rFonts w:ascii="Palatino" w:hAnsi="Palatino"/>
          <w:i/>
        </w:rPr>
      </w:pPr>
    </w:p>
    <w:p w14:paraId="3F096C3C" w14:textId="687F951D" w:rsidR="00B8740B" w:rsidRPr="004E16E7" w:rsidRDefault="004D3967" w:rsidP="00B8740B">
      <w:pPr>
        <w:rPr>
          <w:rFonts w:ascii="Palatino" w:hAnsi="Palatino"/>
          <w:i/>
        </w:rPr>
      </w:pPr>
      <w:r>
        <w:rPr>
          <w:rFonts w:ascii="Palatino" w:hAnsi="Palatino"/>
          <w:i/>
        </w:rPr>
        <w:t xml:space="preserve">M Nov 10 </w:t>
      </w:r>
      <w:r>
        <w:rPr>
          <w:rFonts w:ascii="Palatino" w:hAnsi="Palatino"/>
          <w:i/>
        </w:rPr>
        <w:tab/>
      </w:r>
      <w:r w:rsidR="00B8740B" w:rsidRPr="002E549A">
        <w:rPr>
          <w:rFonts w:ascii="Palatino" w:hAnsi="Palatino"/>
          <w:i/>
        </w:rPr>
        <w:t>Salvation Here/Later: American Apocalyptic Christianity</w:t>
      </w:r>
    </w:p>
    <w:p w14:paraId="01887A0B" w14:textId="77777777" w:rsidR="004D3967" w:rsidRDefault="004D3967" w:rsidP="001A5829">
      <w:pPr>
        <w:rPr>
          <w:rFonts w:ascii="Palatino" w:hAnsi="Palatino"/>
          <w:i/>
        </w:rPr>
      </w:pPr>
    </w:p>
    <w:p w14:paraId="3517E8C2" w14:textId="77777777" w:rsidR="00B8740B" w:rsidRPr="002E549A" w:rsidRDefault="00B8740B" w:rsidP="00B8740B">
      <w:pPr>
        <w:ind w:left="1440"/>
        <w:rPr>
          <w:rFonts w:ascii="Palatino" w:hAnsi="Palatino"/>
        </w:rPr>
      </w:pPr>
      <w:proofErr w:type="gramStart"/>
      <w:r w:rsidRPr="002E549A">
        <w:rPr>
          <w:rFonts w:ascii="Palatino" w:hAnsi="Palatino"/>
          <w:i/>
        </w:rPr>
        <w:t>VIEW</w:t>
      </w:r>
      <w:r w:rsidRPr="002E549A">
        <w:rPr>
          <w:rFonts w:ascii="Palatino" w:hAnsi="Palatino"/>
        </w:rPr>
        <w:t xml:space="preserve"> in advance of lecture</w:t>
      </w:r>
      <w:proofErr w:type="gramEnd"/>
      <w:r w:rsidRPr="002E549A">
        <w:rPr>
          <w:rFonts w:ascii="Palatino" w:hAnsi="Palatino"/>
        </w:rPr>
        <w:t xml:space="preserve"> the film clip from “Apocalypse!” (</w:t>
      </w:r>
      <w:proofErr w:type="gramStart"/>
      <w:r w:rsidRPr="002E549A">
        <w:rPr>
          <w:rFonts w:ascii="Palatino" w:hAnsi="Palatino"/>
        </w:rPr>
        <w:t>available</w:t>
      </w:r>
      <w:proofErr w:type="gramEnd"/>
      <w:r w:rsidRPr="002E549A">
        <w:rPr>
          <w:rFonts w:ascii="Palatino" w:hAnsi="Palatino"/>
        </w:rPr>
        <w:t xml:space="preserve"> on streaming video).</w:t>
      </w:r>
    </w:p>
    <w:p w14:paraId="71493CDB" w14:textId="77777777" w:rsidR="00B8740B" w:rsidRPr="002E549A" w:rsidRDefault="00B8740B" w:rsidP="00B8740B">
      <w:pPr>
        <w:ind w:left="1440"/>
        <w:rPr>
          <w:rFonts w:ascii="Palatino" w:hAnsi="Palatino"/>
        </w:rPr>
      </w:pPr>
      <w:r w:rsidRPr="002E549A">
        <w:rPr>
          <w:rFonts w:ascii="Palatino" w:hAnsi="Palatino"/>
          <w:i/>
        </w:rPr>
        <w:t>READ</w:t>
      </w:r>
      <w:r w:rsidRPr="002E549A">
        <w:rPr>
          <w:rFonts w:ascii="Palatino" w:hAnsi="Palatino"/>
        </w:rPr>
        <w:t xml:space="preserve"> From the Bible: The Book of </w:t>
      </w:r>
      <w:proofErr w:type="gramStart"/>
      <w:r w:rsidRPr="002E549A">
        <w:rPr>
          <w:rFonts w:ascii="Palatino" w:hAnsi="Palatino"/>
        </w:rPr>
        <w:t>Daniel,</w:t>
      </w:r>
      <w:proofErr w:type="gramEnd"/>
      <w:r w:rsidRPr="002E549A">
        <w:rPr>
          <w:rFonts w:ascii="Palatino" w:hAnsi="Palatino"/>
        </w:rPr>
        <w:t xml:space="preserve"> Chaps. </w:t>
      </w:r>
      <w:proofErr w:type="gramStart"/>
      <w:r w:rsidRPr="002E549A">
        <w:rPr>
          <w:rFonts w:ascii="Palatino" w:hAnsi="Palatino"/>
        </w:rPr>
        <w:t>10-12 (from the Hebrew Bible/Old Testament); the Book of Revelation, Chaps.</w:t>
      </w:r>
      <w:proofErr w:type="gramEnd"/>
      <w:r w:rsidRPr="002E549A">
        <w:rPr>
          <w:rFonts w:ascii="Palatino" w:hAnsi="Palatino"/>
        </w:rPr>
        <w:t xml:space="preserve"> </w:t>
      </w:r>
      <w:proofErr w:type="gramStart"/>
      <w:r w:rsidRPr="002E549A">
        <w:rPr>
          <w:rFonts w:ascii="Palatino" w:hAnsi="Palatino"/>
        </w:rPr>
        <w:t>4-10, 20-21 (from the New Testament).</w:t>
      </w:r>
      <w:proofErr w:type="gramEnd"/>
    </w:p>
    <w:p w14:paraId="21B08A5B" w14:textId="77777777" w:rsidR="00B8740B" w:rsidRDefault="00B8740B" w:rsidP="00600E24">
      <w:pPr>
        <w:rPr>
          <w:rFonts w:ascii="Palatino" w:hAnsi="Palatino"/>
          <w:i/>
        </w:rPr>
      </w:pPr>
    </w:p>
    <w:p w14:paraId="0CB89503" w14:textId="0B9141FB" w:rsidR="00B917BE" w:rsidRDefault="009A0C62" w:rsidP="00600E24">
      <w:pPr>
        <w:rPr>
          <w:rFonts w:ascii="Palatino" w:hAnsi="Palatino"/>
          <w:i/>
        </w:rPr>
      </w:pPr>
      <w:r>
        <w:rPr>
          <w:rFonts w:ascii="Palatino" w:hAnsi="Palatino"/>
          <w:i/>
        </w:rPr>
        <w:t>**</w:t>
      </w:r>
      <w:r w:rsidR="004D3967">
        <w:rPr>
          <w:rFonts w:ascii="Palatino" w:hAnsi="Palatino"/>
          <w:i/>
        </w:rPr>
        <w:t>T</w:t>
      </w:r>
      <w:r w:rsidR="00B8740B">
        <w:rPr>
          <w:rFonts w:ascii="Palatino" w:hAnsi="Palatino"/>
          <w:i/>
        </w:rPr>
        <w:t xml:space="preserve"> </w:t>
      </w:r>
      <w:r w:rsidR="004D3967">
        <w:rPr>
          <w:rFonts w:ascii="Palatino" w:hAnsi="Palatino"/>
          <w:i/>
        </w:rPr>
        <w:t xml:space="preserve">Nov 11 </w:t>
      </w:r>
      <w:r w:rsidR="00B917BE">
        <w:rPr>
          <w:rFonts w:ascii="Palatino" w:hAnsi="Palatino"/>
          <w:i/>
        </w:rPr>
        <w:tab/>
        <w:t>Salvation There/Now: Mystical Journeys to Other Worlds</w:t>
      </w:r>
    </w:p>
    <w:p w14:paraId="2039404D" w14:textId="77777777" w:rsidR="00B917BE" w:rsidRDefault="00B917BE" w:rsidP="00600E24">
      <w:pPr>
        <w:rPr>
          <w:rFonts w:ascii="Palatino" w:hAnsi="Palatino"/>
          <w:i/>
        </w:rPr>
      </w:pPr>
    </w:p>
    <w:p w14:paraId="4F6483E4" w14:textId="77777777" w:rsidR="00B917BE" w:rsidRDefault="00B917BE" w:rsidP="00B917BE">
      <w:pPr>
        <w:ind w:left="1440"/>
        <w:rPr>
          <w:rFonts w:ascii="Palatino" w:hAnsi="Palatino"/>
        </w:rPr>
      </w:pPr>
      <w:r>
        <w:rPr>
          <w:rFonts w:ascii="Palatino" w:hAnsi="Palatino"/>
          <w:i/>
        </w:rPr>
        <w:t>READ</w:t>
      </w:r>
      <w:r>
        <w:rPr>
          <w:rFonts w:ascii="Palatino" w:hAnsi="Palatino"/>
        </w:rPr>
        <w:t xml:space="preserve"> Mark </w:t>
      </w:r>
      <w:proofErr w:type="spellStart"/>
      <w:r>
        <w:rPr>
          <w:rFonts w:ascii="Palatino" w:hAnsi="Palatino"/>
        </w:rPr>
        <w:t>Juergensmeyer</w:t>
      </w:r>
      <w:proofErr w:type="spellEnd"/>
      <w:r>
        <w:rPr>
          <w:rFonts w:ascii="Palatino" w:hAnsi="Palatino"/>
        </w:rPr>
        <w:t>, “The Journey of Light and Sound” (Sourcebook).</w:t>
      </w:r>
    </w:p>
    <w:p w14:paraId="17DE3E67" w14:textId="77777777" w:rsidR="004D3967" w:rsidRDefault="004D3967" w:rsidP="001A5829">
      <w:pPr>
        <w:rPr>
          <w:rFonts w:ascii="Palatino" w:hAnsi="Palatino"/>
        </w:rPr>
      </w:pPr>
    </w:p>
    <w:p w14:paraId="50302621" w14:textId="77777777" w:rsidR="009A0C62" w:rsidRDefault="009A0C62" w:rsidP="004D3967">
      <w:pPr>
        <w:rPr>
          <w:rFonts w:ascii="Palatino" w:hAnsi="Palatino"/>
          <w:i/>
        </w:rPr>
      </w:pPr>
      <w:r>
        <w:rPr>
          <w:rFonts w:ascii="Palatino" w:hAnsi="Palatino"/>
          <w:i/>
        </w:rPr>
        <w:t>**</w:t>
      </w:r>
      <w:r w:rsidR="004D3967">
        <w:rPr>
          <w:rFonts w:ascii="Palatino" w:hAnsi="Palatino"/>
          <w:i/>
        </w:rPr>
        <w:t xml:space="preserve">W </w:t>
      </w:r>
      <w:proofErr w:type="gramStart"/>
      <w:r w:rsidR="004D3967">
        <w:rPr>
          <w:rFonts w:ascii="Palatino" w:hAnsi="Palatino"/>
          <w:i/>
        </w:rPr>
        <w:t>Nov  12</w:t>
      </w:r>
      <w:proofErr w:type="gramEnd"/>
      <w:r w:rsidR="004D3967" w:rsidRPr="004D3967">
        <w:rPr>
          <w:rFonts w:ascii="Palatino" w:hAnsi="Palatino"/>
          <w:i/>
        </w:rPr>
        <w:t xml:space="preserve"> </w:t>
      </w:r>
      <w:r>
        <w:rPr>
          <w:rFonts w:ascii="Palatino" w:hAnsi="Palatino"/>
          <w:i/>
        </w:rPr>
        <w:t>&amp;</w:t>
      </w:r>
      <w:r w:rsidR="004D3967">
        <w:rPr>
          <w:rFonts w:ascii="Palatino" w:hAnsi="Palatino"/>
          <w:i/>
        </w:rPr>
        <w:tab/>
      </w:r>
      <w:r w:rsidR="001A5829">
        <w:rPr>
          <w:rFonts w:ascii="Palatino" w:hAnsi="Palatino"/>
          <w:i/>
        </w:rPr>
        <w:t xml:space="preserve">Second </w:t>
      </w:r>
      <w:r w:rsidR="004D3967" w:rsidRPr="002E549A">
        <w:rPr>
          <w:rFonts w:ascii="Palatino" w:hAnsi="Palatino"/>
          <w:i/>
        </w:rPr>
        <w:t xml:space="preserve">Discussion Section </w:t>
      </w:r>
      <w:r w:rsidR="004D3967">
        <w:rPr>
          <w:rFonts w:ascii="Palatino" w:hAnsi="Palatino"/>
          <w:i/>
        </w:rPr>
        <w:t>for Unit V: Pu</w:t>
      </w:r>
      <w:r>
        <w:rPr>
          <w:rFonts w:ascii="Palatino" w:hAnsi="Palatino"/>
          <w:i/>
        </w:rPr>
        <w:t>tting it All Together—The</w:t>
      </w:r>
    </w:p>
    <w:p w14:paraId="010CBDF6" w14:textId="07B6F049" w:rsidR="004D3967" w:rsidRDefault="009A0C62" w:rsidP="004D3967">
      <w:pPr>
        <w:rPr>
          <w:rFonts w:ascii="Palatino" w:hAnsi="Palatino"/>
          <w:i/>
        </w:rPr>
      </w:pPr>
      <w:r>
        <w:rPr>
          <w:rFonts w:ascii="Palatino" w:hAnsi="Palatino"/>
          <w:i/>
        </w:rPr>
        <w:t>**</w:t>
      </w:r>
      <w:r w:rsidR="001A5829">
        <w:rPr>
          <w:rFonts w:ascii="Palatino" w:hAnsi="Palatino"/>
          <w:i/>
        </w:rPr>
        <w:t>Nov. 14</w:t>
      </w:r>
      <w:r w:rsidR="001A5829">
        <w:rPr>
          <w:rFonts w:ascii="Palatino" w:hAnsi="Palatino"/>
          <w:i/>
        </w:rPr>
        <w:tab/>
      </w:r>
      <w:r>
        <w:rPr>
          <w:rFonts w:ascii="Palatino" w:hAnsi="Palatino"/>
          <w:i/>
        </w:rPr>
        <w:tab/>
        <w:t xml:space="preserve">Oneida </w:t>
      </w:r>
      <w:r w:rsidR="004D3967">
        <w:rPr>
          <w:rFonts w:ascii="Palatino" w:hAnsi="Palatino"/>
          <w:i/>
        </w:rPr>
        <w:t>Community</w:t>
      </w:r>
    </w:p>
    <w:p w14:paraId="10A914DB" w14:textId="77777777" w:rsidR="001A5829" w:rsidRPr="002E549A" w:rsidRDefault="001A5829" w:rsidP="004D3967">
      <w:pPr>
        <w:rPr>
          <w:rFonts w:ascii="Palatino" w:hAnsi="Palatino"/>
          <w:i/>
        </w:rPr>
      </w:pPr>
    </w:p>
    <w:p w14:paraId="60E03712" w14:textId="06BB6203" w:rsidR="004D3967" w:rsidRPr="002E549A" w:rsidRDefault="004D3967" w:rsidP="009A0C62">
      <w:pPr>
        <w:ind w:left="2160"/>
        <w:rPr>
          <w:rFonts w:ascii="Palatino" w:hAnsi="Palatino"/>
        </w:rPr>
      </w:pPr>
      <w:r w:rsidRPr="002E549A">
        <w:rPr>
          <w:rFonts w:ascii="Palatino" w:hAnsi="Palatino"/>
          <w:i/>
        </w:rPr>
        <w:t>READ</w:t>
      </w:r>
      <w:r w:rsidRPr="002E549A">
        <w:rPr>
          <w:rFonts w:ascii="Palatino" w:hAnsi="Palatino"/>
        </w:rPr>
        <w:t xml:space="preserve"> </w:t>
      </w:r>
      <w:r w:rsidR="001A5829">
        <w:rPr>
          <w:rFonts w:ascii="Palatino" w:hAnsi="Palatino"/>
        </w:rPr>
        <w:t xml:space="preserve">Allan Macdonald, “Dartmouth’s Rebel Saint,” </w:t>
      </w:r>
      <w:r w:rsidR="001A5829">
        <w:rPr>
          <w:rFonts w:ascii="Palatino" w:hAnsi="Palatino"/>
          <w:i/>
        </w:rPr>
        <w:t xml:space="preserve">Dartmouth Alumni </w:t>
      </w:r>
      <w:r w:rsidR="001A5829" w:rsidRPr="001A5829">
        <w:rPr>
          <w:rFonts w:ascii="Palatino" w:hAnsi="Palatino"/>
          <w:i/>
        </w:rPr>
        <w:t>Magazine</w:t>
      </w:r>
      <w:r w:rsidR="001A5829">
        <w:rPr>
          <w:rFonts w:ascii="Palatino" w:hAnsi="Palatino"/>
        </w:rPr>
        <w:t xml:space="preserve"> (1938) 18-19 (posted on Canvas); </w:t>
      </w:r>
      <w:r w:rsidRPr="001A5829">
        <w:rPr>
          <w:rFonts w:ascii="Palatino" w:hAnsi="Palatino"/>
        </w:rPr>
        <w:t>Excerpts</w:t>
      </w:r>
      <w:r w:rsidRPr="002E549A">
        <w:rPr>
          <w:rFonts w:ascii="Palatino" w:hAnsi="Palatino"/>
        </w:rPr>
        <w:t xml:space="preserve"> (pp. 4-16, 54-71) from “Hand-book of the Oneida Community” (posted on </w:t>
      </w:r>
      <w:r w:rsidR="001A5829">
        <w:rPr>
          <w:rFonts w:ascii="Palatino" w:hAnsi="Palatino"/>
        </w:rPr>
        <w:t xml:space="preserve">Canvas) — or, </w:t>
      </w:r>
      <w:r w:rsidRPr="002E549A">
        <w:rPr>
          <w:rFonts w:ascii="Palatino" w:hAnsi="Palatino"/>
        </w:rPr>
        <w:t>if you want the thrill of reading Dartmouth’s copy of the original</w:t>
      </w:r>
      <w:r w:rsidR="001A5829">
        <w:rPr>
          <w:rFonts w:ascii="Palatino" w:hAnsi="Palatino"/>
        </w:rPr>
        <w:t>,</w:t>
      </w:r>
      <w:r w:rsidR="001A5829" w:rsidRPr="002E549A">
        <w:rPr>
          <w:rFonts w:ascii="Palatino" w:hAnsi="Palatino"/>
        </w:rPr>
        <w:t xml:space="preserve"> </w:t>
      </w:r>
      <w:r w:rsidRPr="002E549A">
        <w:rPr>
          <w:rFonts w:ascii="Palatino" w:hAnsi="Palatino"/>
        </w:rPr>
        <w:t xml:space="preserve">in Dartmouth Special Collections, under the Call Number </w:t>
      </w:r>
      <w:proofErr w:type="spellStart"/>
      <w:r w:rsidRPr="002E549A">
        <w:rPr>
          <w:rFonts w:ascii="Palatino" w:hAnsi="Palatino"/>
        </w:rPr>
        <w:t>Rauner</w:t>
      </w:r>
      <w:proofErr w:type="spellEnd"/>
      <w:r w:rsidRPr="002E549A">
        <w:rPr>
          <w:rFonts w:ascii="Palatino" w:hAnsi="Palatino"/>
        </w:rPr>
        <w:t xml:space="preserve"> Alumni N876zh).</w:t>
      </w:r>
    </w:p>
    <w:p w14:paraId="5E24AB53" w14:textId="77777777" w:rsidR="00B917BE" w:rsidRDefault="00B917BE" w:rsidP="00600E24">
      <w:pPr>
        <w:rPr>
          <w:rFonts w:ascii="Palatino" w:hAnsi="Palatino"/>
          <w:i/>
        </w:rPr>
      </w:pPr>
    </w:p>
    <w:p w14:paraId="3FCD85C4" w14:textId="102CD413" w:rsidR="00B917BE" w:rsidRDefault="009A0C62" w:rsidP="00B917BE">
      <w:pPr>
        <w:rPr>
          <w:rFonts w:ascii="Palatino" w:hAnsi="Palatino"/>
        </w:rPr>
      </w:pPr>
      <w:r>
        <w:rPr>
          <w:rFonts w:ascii="Palatino" w:hAnsi="Palatino"/>
          <w:i/>
        </w:rPr>
        <w:t>**</w:t>
      </w:r>
      <w:r w:rsidR="004D3967">
        <w:rPr>
          <w:rFonts w:ascii="Palatino" w:hAnsi="Palatino"/>
          <w:i/>
        </w:rPr>
        <w:t>M</w:t>
      </w:r>
      <w:r w:rsidR="00B917BE">
        <w:rPr>
          <w:rFonts w:ascii="Palatino" w:hAnsi="Palatino"/>
          <w:i/>
        </w:rPr>
        <w:t xml:space="preserve"> </w:t>
      </w:r>
      <w:r w:rsidR="004D3967">
        <w:rPr>
          <w:rFonts w:ascii="Palatino" w:hAnsi="Palatino"/>
          <w:i/>
        </w:rPr>
        <w:t>Nov 17</w:t>
      </w:r>
      <w:r w:rsidR="00B917BE">
        <w:rPr>
          <w:rFonts w:ascii="Palatino" w:hAnsi="Palatino"/>
          <w:i/>
        </w:rPr>
        <w:tab/>
        <w:t>Salvation There/Later: The Mysteries of the Pyramids</w:t>
      </w:r>
    </w:p>
    <w:p w14:paraId="4A917849" w14:textId="77777777" w:rsidR="00B917BE" w:rsidRDefault="00B917BE" w:rsidP="00B917BE">
      <w:pPr>
        <w:rPr>
          <w:rFonts w:ascii="Palatino" w:hAnsi="Palatino"/>
        </w:rPr>
      </w:pPr>
    </w:p>
    <w:p w14:paraId="49C05851" w14:textId="77777777" w:rsidR="00B917BE" w:rsidRPr="00B917BE" w:rsidRDefault="00B917BE" w:rsidP="005730B1">
      <w:pPr>
        <w:tabs>
          <w:tab w:val="left" w:pos="900"/>
        </w:tabs>
        <w:ind w:left="1440"/>
        <w:rPr>
          <w:rFonts w:ascii="Palatino" w:hAnsi="Palatino"/>
        </w:rPr>
      </w:pPr>
      <w:r>
        <w:rPr>
          <w:rFonts w:ascii="Palatino" w:hAnsi="Palatino"/>
          <w:i/>
        </w:rPr>
        <w:t xml:space="preserve">READ </w:t>
      </w:r>
      <w:r>
        <w:rPr>
          <w:rFonts w:ascii="Palatino" w:hAnsi="Palatino"/>
        </w:rPr>
        <w:t xml:space="preserve">“The Story of </w:t>
      </w:r>
      <w:proofErr w:type="spellStart"/>
      <w:r>
        <w:rPr>
          <w:rFonts w:ascii="Palatino" w:hAnsi="Palatino"/>
        </w:rPr>
        <w:t>Sinuhe</w:t>
      </w:r>
      <w:proofErr w:type="spellEnd"/>
      <w:r>
        <w:rPr>
          <w:rFonts w:ascii="Palatino" w:hAnsi="Palatino"/>
        </w:rPr>
        <w:t>” (Sourcebook).</w:t>
      </w:r>
    </w:p>
    <w:p w14:paraId="7309066C" w14:textId="77777777" w:rsidR="00B917BE" w:rsidRDefault="00B917BE" w:rsidP="00600E24">
      <w:pPr>
        <w:rPr>
          <w:rFonts w:ascii="Palatino" w:hAnsi="Palatino"/>
          <w:i/>
        </w:rPr>
      </w:pPr>
    </w:p>
    <w:p w14:paraId="6B7EF6A0" w14:textId="39A39082" w:rsidR="00DE1B5A" w:rsidRPr="006365DE" w:rsidRDefault="00DE1B5A" w:rsidP="007C683D">
      <w:pPr>
        <w:pStyle w:val="Heading1"/>
        <w:jc w:val="center"/>
        <w:rPr>
          <w:b/>
          <w:i w:val="0"/>
        </w:rPr>
      </w:pPr>
      <w:r w:rsidRPr="002E549A">
        <w:rPr>
          <w:b/>
          <w:i w:val="0"/>
        </w:rPr>
        <w:t>***Fin</w:t>
      </w:r>
      <w:r w:rsidR="006E0B6D" w:rsidRPr="002E549A">
        <w:rPr>
          <w:b/>
          <w:i w:val="0"/>
        </w:rPr>
        <w:t xml:space="preserve">al Take-Home Essay Due on </w:t>
      </w:r>
      <w:r w:rsidR="00EA6FCB">
        <w:rPr>
          <w:b/>
          <w:i w:val="0"/>
        </w:rPr>
        <w:t>Sunday</w:t>
      </w:r>
      <w:r w:rsidR="00840C40">
        <w:rPr>
          <w:b/>
          <w:i w:val="0"/>
        </w:rPr>
        <w:t xml:space="preserve">, </w:t>
      </w:r>
      <w:r w:rsidR="00EA6FCB">
        <w:rPr>
          <w:b/>
          <w:i w:val="0"/>
          <w:smallCaps/>
        </w:rPr>
        <w:t>November 23</w:t>
      </w:r>
      <w:r w:rsidRPr="002E549A">
        <w:rPr>
          <w:b/>
          <w:i w:val="0"/>
        </w:rPr>
        <w:t xml:space="preserve"> at 5:00 pm </w:t>
      </w:r>
      <w:r w:rsidR="00B917BE">
        <w:rPr>
          <w:b/>
          <w:i w:val="0"/>
        </w:rPr>
        <w:t>on Blackboard</w:t>
      </w:r>
      <w:r w:rsidRPr="002E549A">
        <w:rPr>
          <w:b/>
          <w:i w:val="0"/>
        </w:rPr>
        <w:t>***</w:t>
      </w:r>
    </w:p>
    <w:p w14:paraId="00C83A49" w14:textId="77777777" w:rsidR="00DE1B5A" w:rsidRDefault="00DE1B5A" w:rsidP="00D277BF">
      <w:pPr>
        <w:rPr>
          <w:rFonts w:ascii="Palatino" w:hAnsi="Palatino"/>
        </w:rPr>
      </w:pPr>
    </w:p>
    <w:p w14:paraId="1C70B433" w14:textId="77777777" w:rsidR="00DE1B5A" w:rsidRDefault="00DE1B5A" w:rsidP="006A695B">
      <w:pPr>
        <w:rPr>
          <w:rFonts w:ascii="Palatino" w:hAnsi="Palatino"/>
        </w:rPr>
      </w:pPr>
    </w:p>
    <w:p w14:paraId="2ABDCC6A" w14:textId="77777777" w:rsidR="00DE1B5A" w:rsidRPr="00DA4CC6" w:rsidRDefault="00DE1B5A" w:rsidP="00D277BF">
      <w:pPr>
        <w:rPr>
          <w:rFonts w:ascii="Palatino" w:hAnsi="Palatino"/>
        </w:rPr>
      </w:pPr>
    </w:p>
    <w:sectPr w:rsidR="00DE1B5A" w:rsidRPr="00DA4CC6" w:rsidSect="00C7428A">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AE8A4" w14:textId="77777777" w:rsidR="00C105D5" w:rsidRDefault="00C105D5" w:rsidP="00DE1B5A">
      <w:r>
        <w:separator/>
      </w:r>
    </w:p>
  </w:endnote>
  <w:endnote w:type="continuationSeparator" w:id="0">
    <w:p w14:paraId="120EA2AD" w14:textId="77777777" w:rsidR="00C105D5" w:rsidRDefault="00C105D5" w:rsidP="00DE1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alatino">
    <w:panose1 w:val="02000500000000000000"/>
    <w:charset w:val="00"/>
    <w:family w:val="auto"/>
    <w:pitch w:val="variable"/>
    <w:sig w:usb0="00000003" w:usb1="00000000" w:usb2="00000000" w:usb3="00000000" w:csb0="00000001" w:csb1="00000000"/>
  </w:font>
  <w:font w:name="Normyn">
    <w:altName w:val="Times New Roman"/>
    <w:charset w:val="00"/>
    <w:family w:val="auto"/>
    <w:pitch w:val="variable"/>
    <w:sig w:usb0="03000000"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ABB41" w14:textId="77777777" w:rsidR="00C105D5" w:rsidRDefault="00C105D5" w:rsidP="00A214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8E7645" w14:textId="77777777" w:rsidR="00C105D5" w:rsidRDefault="00C105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26991" w14:textId="4F395D55" w:rsidR="00C105D5" w:rsidRPr="00DF050A" w:rsidRDefault="00C105D5">
    <w:pPr>
      <w:pStyle w:val="Footer"/>
      <w:rPr>
        <w:rFonts w:ascii="Palatino" w:hAnsi="Palatino"/>
      </w:rPr>
    </w:pPr>
    <w:r>
      <w:rPr>
        <w:rFonts w:ascii="Palatino" w:hAnsi="Palatino"/>
      </w:rPr>
      <w:t>V</w:t>
    </w:r>
    <w:r w:rsidR="004340F4">
      <w:rPr>
        <w:rFonts w:ascii="Palatino" w:hAnsi="Palatino"/>
      </w:rPr>
      <w:t>ersion 08-27</w:t>
    </w:r>
    <w:r>
      <w:rPr>
        <w:rFonts w:ascii="Palatino" w:hAnsi="Palatino"/>
      </w:rPr>
      <w:t>-2014</w:t>
    </w:r>
    <w:r w:rsidRPr="00DF050A">
      <w:rPr>
        <w:rFonts w:ascii="Palatino" w:hAnsi="Palatino"/>
      </w:rPr>
      <w:tab/>
    </w:r>
    <w:r w:rsidRPr="00DF050A">
      <w:rPr>
        <w:rFonts w:ascii="Palatino" w:hAnsi="Palatino"/>
      </w:rPr>
      <w:tab/>
      <w:t xml:space="preserve">Page </w:t>
    </w:r>
    <w:r w:rsidRPr="00DF050A">
      <w:rPr>
        <w:rFonts w:ascii="Palatino" w:hAnsi="Palatino"/>
      </w:rPr>
      <w:fldChar w:fldCharType="begin"/>
    </w:r>
    <w:r w:rsidRPr="00DF050A">
      <w:rPr>
        <w:rFonts w:ascii="Palatino" w:hAnsi="Palatino"/>
      </w:rPr>
      <w:instrText xml:space="preserve"> PAGE </w:instrText>
    </w:r>
    <w:r w:rsidRPr="00DF050A">
      <w:rPr>
        <w:rFonts w:ascii="Palatino" w:hAnsi="Palatino"/>
      </w:rPr>
      <w:fldChar w:fldCharType="separate"/>
    </w:r>
    <w:r w:rsidR="006E6273">
      <w:rPr>
        <w:rFonts w:ascii="Palatino" w:hAnsi="Palatino"/>
        <w:noProof/>
      </w:rPr>
      <w:t>1</w:t>
    </w:r>
    <w:r w:rsidRPr="00DF050A">
      <w:rPr>
        <w:rFonts w:ascii="Palatino" w:hAnsi="Palatino"/>
      </w:rPr>
      <w:fldChar w:fldCharType="end"/>
    </w:r>
    <w:r w:rsidRPr="00DF050A">
      <w:rPr>
        <w:rFonts w:ascii="Palatino" w:hAnsi="Palatino"/>
      </w:rPr>
      <w:t xml:space="preserve"> of </w:t>
    </w:r>
    <w:r w:rsidRPr="00DF050A">
      <w:rPr>
        <w:rFonts w:ascii="Palatino" w:hAnsi="Palatino"/>
      </w:rPr>
      <w:fldChar w:fldCharType="begin"/>
    </w:r>
    <w:r w:rsidRPr="00DF050A">
      <w:rPr>
        <w:rFonts w:ascii="Palatino" w:hAnsi="Palatino"/>
      </w:rPr>
      <w:instrText xml:space="preserve"> NUMPAGES </w:instrText>
    </w:r>
    <w:r w:rsidRPr="00DF050A">
      <w:rPr>
        <w:rFonts w:ascii="Palatino" w:hAnsi="Palatino"/>
      </w:rPr>
      <w:fldChar w:fldCharType="separate"/>
    </w:r>
    <w:r w:rsidR="006E6273">
      <w:rPr>
        <w:rFonts w:ascii="Palatino" w:hAnsi="Palatino"/>
        <w:noProof/>
      </w:rPr>
      <w:t>6</w:t>
    </w:r>
    <w:r w:rsidRPr="00DF050A">
      <w:rPr>
        <w:rFonts w:ascii="Palatino" w:hAnsi="Palatino"/>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7D337" w14:textId="77777777" w:rsidR="00C105D5" w:rsidRDefault="00C105D5" w:rsidP="00DE1B5A">
      <w:r>
        <w:separator/>
      </w:r>
    </w:p>
  </w:footnote>
  <w:footnote w:type="continuationSeparator" w:id="0">
    <w:p w14:paraId="5916CA34" w14:textId="77777777" w:rsidR="00C105D5" w:rsidRDefault="00C105D5" w:rsidP="00DE1B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28A"/>
    <w:rsid w:val="00012D18"/>
    <w:rsid w:val="000652C1"/>
    <w:rsid w:val="000A4BC0"/>
    <w:rsid w:val="000B15A1"/>
    <w:rsid w:val="000C0D8B"/>
    <w:rsid w:val="000C0EE3"/>
    <w:rsid w:val="000C38E4"/>
    <w:rsid w:val="000C3B66"/>
    <w:rsid w:val="000D09F6"/>
    <w:rsid w:val="000D5A78"/>
    <w:rsid w:val="000E6AAE"/>
    <w:rsid w:val="00105EA1"/>
    <w:rsid w:val="001116F7"/>
    <w:rsid w:val="0012419C"/>
    <w:rsid w:val="00126778"/>
    <w:rsid w:val="00150395"/>
    <w:rsid w:val="00153A4E"/>
    <w:rsid w:val="00154B1C"/>
    <w:rsid w:val="0017221B"/>
    <w:rsid w:val="00185730"/>
    <w:rsid w:val="001A4313"/>
    <w:rsid w:val="001A5829"/>
    <w:rsid w:val="001A689C"/>
    <w:rsid w:val="001D130F"/>
    <w:rsid w:val="001E08E0"/>
    <w:rsid w:val="001E23F9"/>
    <w:rsid w:val="001E5B43"/>
    <w:rsid w:val="001F2CD6"/>
    <w:rsid w:val="001F4F65"/>
    <w:rsid w:val="001F5B1D"/>
    <w:rsid w:val="0020065A"/>
    <w:rsid w:val="00211979"/>
    <w:rsid w:val="00231FA1"/>
    <w:rsid w:val="00251071"/>
    <w:rsid w:val="002719E4"/>
    <w:rsid w:val="00274D0E"/>
    <w:rsid w:val="00286CF5"/>
    <w:rsid w:val="00287B81"/>
    <w:rsid w:val="00294978"/>
    <w:rsid w:val="002A010A"/>
    <w:rsid w:val="002B413D"/>
    <w:rsid w:val="002C183C"/>
    <w:rsid w:val="002E1D10"/>
    <w:rsid w:val="002E549A"/>
    <w:rsid w:val="002F6885"/>
    <w:rsid w:val="00340ECF"/>
    <w:rsid w:val="0035086E"/>
    <w:rsid w:val="00381FAF"/>
    <w:rsid w:val="003958EC"/>
    <w:rsid w:val="003961F9"/>
    <w:rsid w:val="003A5D38"/>
    <w:rsid w:val="003D5418"/>
    <w:rsid w:val="003D75EE"/>
    <w:rsid w:val="003E526B"/>
    <w:rsid w:val="0040555A"/>
    <w:rsid w:val="00412EBE"/>
    <w:rsid w:val="004130F1"/>
    <w:rsid w:val="004340F4"/>
    <w:rsid w:val="0044138A"/>
    <w:rsid w:val="00443895"/>
    <w:rsid w:val="004519DA"/>
    <w:rsid w:val="00462AA8"/>
    <w:rsid w:val="00480FE2"/>
    <w:rsid w:val="004821EE"/>
    <w:rsid w:val="004855CD"/>
    <w:rsid w:val="00485C99"/>
    <w:rsid w:val="00496443"/>
    <w:rsid w:val="004C4A92"/>
    <w:rsid w:val="004C5656"/>
    <w:rsid w:val="004C6D1A"/>
    <w:rsid w:val="004D3967"/>
    <w:rsid w:val="004E16E7"/>
    <w:rsid w:val="005017F8"/>
    <w:rsid w:val="005200B5"/>
    <w:rsid w:val="005222F5"/>
    <w:rsid w:val="00552A17"/>
    <w:rsid w:val="005730B1"/>
    <w:rsid w:val="005865D4"/>
    <w:rsid w:val="005A2E42"/>
    <w:rsid w:val="005A5D85"/>
    <w:rsid w:val="00600E24"/>
    <w:rsid w:val="00617A47"/>
    <w:rsid w:val="006365DE"/>
    <w:rsid w:val="0064253F"/>
    <w:rsid w:val="006440C2"/>
    <w:rsid w:val="00644974"/>
    <w:rsid w:val="006478AF"/>
    <w:rsid w:val="00655D0E"/>
    <w:rsid w:val="00657AB7"/>
    <w:rsid w:val="0067109D"/>
    <w:rsid w:val="006763FC"/>
    <w:rsid w:val="006803AC"/>
    <w:rsid w:val="0068144D"/>
    <w:rsid w:val="006856FA"/>
    <w:rsid w:val="006A695B"/>
    <w:rsid w:val="006A7DC2"/>
    <w:rsid w:val="006B0AFB"/>
    <w:rsid w:val="006C3C40"/>
    <w:rsid w:val="006C55A3"/>
    <w:rsid w:val="006E0B6D"/>
    <w:rsid w:val="006E5111"/>
    <w:rsid w:val="006E6273"/>
    <w:rsid w:val="006E6534"/>
    <w:rsid w:val="006E6FC3"/>
    <w:rsid w:val="006F58ED"/>
    <w:rsid w:val="006F6A74"/>
    <w:rsid w:val="0070440E"/>
    <w:rsid w:val="00720A55"/>
    <w:rsid w:val="0072498C"/>
    <w:rsid w:val="0072763A"/>
    <w:rsid w:val="00741284"/>
    <w:rsid w:val="00744B74"/>
    <w:rsid w:val="0074594E"/>
    <w:rsid w:val="007512D6"/>
    <w:rsid w:val="007640C9"/>
    <w:rsid w:val="00781349"/>
    <w:rsid w:val="0078258F"/>
    <w:rsid w:val="0078432D"/>
    <w:rsid w:val="0078643F"/>
    <w:rsid w:val="007A1AFA"/>
    <w:rsid w:val="007C59F7"/>
    <w:rsid w:val="007C683D"/>
    <w:rsid w:val="007E0EE2"/>
    <w:rsid w:val="007E4453"/>
    <w:rsid w:val="007F4D86"/>
    <w:rsid w:val="00820329"/>
    <w:rsid w:val="00823A39"/>
    <w:rsid w:val="00824DFE"/>
    <w:rsid w:val="00833D69"/>
    <w:rsid w:val="00836619"/>
    <w:rsid w:val="00840C40"/>
    <w:rsid w:val="00847FC0"/>
    <w:rsid w:val="008604A2"/>
    <w:rsid w:val="008A4647"/>
    <w:rsid w:val="008A47D2"/>
    <w:rsid w:val="008B075B"/>
    <w:rsid w:val="008D57A2"/>
    <w:rsid w:val="008F12FA"/>
    <w:rsid w:val="009032E5"/>
    <w:rsid w:val="009060AF"/>
    <w:rsid w:val="00907164"/>
    <w:rsid w:val="009146A7"/>
    <w:rsid w:val="00916DEF"/>
    <w:rsid w:val="0092739E"/>
    <w:rsid w:val="00932EFD"/>
    <w:rsid w:val="0093640C"/>
    <w:rsid w:val="0095593D"/>
    <w:rsid w:val="009718DC"/>
    <w:rsid w:val="0097498D"/>
    <w:rsid w:val="00987418"/>
    <w:rsid w:val="009A0C62"/>
    <w:rsid w:val="009A5C19"/>
    <w:rsid w:val="009B742E"/>
    <w:rsid w:val="009D6115"/>
    <w:rsid w:val="009E1885"/>
    <w:rsid w:val="00A14F68"/>
    <w:rsid w:val="00A214C8"/>
    <w:rsid w:val="00A25432"/>
    <w:rsid w:val="00A3254A"/>
    <w:rsid w:val="00A378B7"/>
    <w:rsid w:val="00A444D8"/>
    <w:rsid w:val="00A448DF"/>
    <w:rsid w:val="00A60774"/>
    <w:rsid w:val="00A61764"/>
    <w:rsid w:val="00A653EC"/>
    <w:rsid w:val="00A7117B"/>
    <w:rsid w:val="00A715A1"/>
    <w:rsid w:val="00A7536B"/>
    <w:rsid w:val="00A8041B"/>
    <w:rsid w:val="00A97214"/>
    <w:rsid w:val="00AC49B3"/>
    <w:rsid w:val="00AC53ED"/>
    <w:rsid w:val="00AE1960"/>
    <w:rsid w:val="00AE4112"/>
    <w:rsid w:val="00AF6616"/>
    <w:rsid w:val="00B04DE1"/>
    <w:rsid w:val="00B0620E"/>
    <w:rsid w:val="00B07626"/>
    <w:rsid w:val="00B16C7C"/>
    <w:rsid w:val="00B17E54"/>
    <w:rsid w:val="00B2261E"/>
    <w:rsid w:val="00B51D50"/>
    <w:rsid w:val="00B5399B"/>
    <w:rsid w:val="00B707EB"/>
    <w:rsid w:val="00B70936"/>
    <w:rsid w:val="00B751FC"/>
    <w:rsid w:val="00B76CE0"/>
    <w:rsid w:val="00B82B46"/>
    <w:rsid w:val="00B8740B"/>
    <w:rsid w:val="00B900DE"/>
    <w:rsid w:val="00B917BE"/>
    <w:rsid w:val="00BA65EB"/>
    <w:rsid w:val="00BB08CB"/>
    <w:rsid w:val="00BB15FB"/>
    <w:rsid w:val="00BC5D88"/>
    <w:rsid w:val="00BC6CFE"/>
    <w:rsid w:val="00BF159E"/>
    <w:rsid w:val="00BF28E0"/>
    <w:rsid w:val="00BF4EA3"/>
    <w:rsid w:val="00C00D9B"/>
    <w:rsid w:val="00C04285"/>
    <w:rsid w:val="00C0577A"/>
    <w:rsid w:val="00C105D5"/>
    <w:rsid w:val="00C106CF"/>
    <w:rsid w:val="00C44770"/>
    <w:rsid w:val="00C467FF"/>
    <w:rsid w:val="00C7428A"/>
    <w:rsid w:val="00C75BC3"/>
    <w:rsid w:val="00C936DD"/>
    <w:rsid w:val="00CA6CBA"/>
    <w:rsid w:val="00CB278A"/>
    <w:rsid w:val="00CC376E"/>
    <w:rsid w:val="00CD31DE"/>
    <w:rsid w:val="00CF3EE1"/>
    <w:rsid w:val="00D02FE8"/>
    <w:rsid w:val="00D03770"/>
    <w:rsid w:val="00D27409"/>
    <w:rsid w:val="00D277BF"/>
    <w:rsid w:val="00D375FC"/>
    <w:rsid w:val="00D409F7"/>
    <w:rsid w:val="00D4367B"/>
    <w:rsid w:val="00D62419"/>
    <w:rsid w:val="00D66B02"/>
    <w:rsid w:val="00DA1D92"/>
    <w:rsid w:val="00DA44CB"/>
    <w:rsid w:val="00DA4CC6"/>
    <w:rsid w:val="00DC0640"/>
    <w:rsid w:val="00DC0D77"/>
    <w:rsid w:val="00DC206B"/>
    <w:rsid w:val="00DD0359"/>
    <w:rsid w:val="00DD5C78"/>
    <w:rsid w:val="00DD671F"/>
    <w:rsid w:val="00DE1B5A"/>
    <w:rsid w:val="00DE1CB3"/>
    <w:rsid w:val="00DF050A"/>
    <w:rsid w:val="00DF19EC"/>
    <w:rsid w:val="00DF5FCA"/>
    <w:rsid w:val="00E147E8"/>
    <w:rsid w:val="00E15F92"/>
    <w:rsid w:val="00E2711D"/>
    <w:rsid w:val="00E45C4D"/>
    <w:rsid w:val="00E74F98"/>
    <w:rsid w:val="00E8075D"/>
    <w:rsid w:val="00E86EB0"/>
    <w:rsid w:val="00EA3080"/>
    <w:rsid w:val="00EA3E9E"/>
    <w:rsid w:val="00EA6FCB"/>
    <w:rsid w:val="00EB3694"/>
    <w:rsid w:val="00EC123B"/>
    <w:rsid w:val="00EC167C"/>
    <w:rsid w:val="00EC5D8D"/>
    <w:rsid w:val="00EE36F3"/>
    <w:rsid w:val="00EE7E0B"/>
    <w:rsid w:val="00EF1AC3"/>
    <w:rsid w:val="00F0181C"/>
    <w:rsid w:val="00F12658"/>
    <w:rsid w:val="00F24510"/>
    <w:rsid w:val="00F2667E"/>
    <w:rsid w:val="00F273B4"/>
    <w:rsid w:val="00F478CC"/>
    <w:rsid w:val="00F67251"/>
    <w:rsid w:val="00F70687"/>
    <w:rsid w:val="00F91B63"/>
    <w:rsid w:val="00F951B5"/>
    <w:rsid w:val="00FB7C71"/>
    <w:rsid w:val="00FC5878"/>
    <w:rsid w:val="00FD35D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C1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Body Text Indent 2" w:unhideWhenUsed="0"/>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C1"/>
    <w:rPr>
      <w:rFonts w:ascii="Arial" w:hAnsi="Arial"/>
      <w:sz w:val="24"/>
    </w:rPr>
  </w:style>
  <w:style w:type="paragraph" w:styleId="Heading1">
    <w:name w:val="heading 1"/>
    <w:basedOn w:val="Normal"/>
    <w:next w:val="Normal"/>
    <w:link w:val="Heading1Char"/>
    <w:uiPriority w:val="99"/>
    <w:qFormat/>
    <w:rsid w:val="007512D6"/>
    <w:pPr>
      <w:keepNext/>
      <w:outlineLvl w:val="0"/>
    </w:pPr>
    <w:rPr>
      <w:rFonts w:ascii="Palatino" w:hAnsi="Palatino"/>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512D6"/>
    <w:rPr>
      <w:rFonts w:ascii="Palatino" w:eastAsia="Times New Roman" w:hAnsi="Palatino" w:cs="Times New Roman"/>
      <w:i/>
      <w:sz w:val="24"/>
    </w:rPr>
  </w:style>
  <w:style w:type="paragraph" w:styleId="Header">
    <w:name w:val="header"/>
    <w:basedOn w:val="Normal"/>
    <w:link w:val="HeaderChar"/>
    <w:uiPriority w:val="99"/>
    <w:rsid w:val="00C7428A"/>
    <w:pPr>
      <w:tabs>
        <w:tab w:val="center" w:pos="4320"/>
        <w:tab w:val="right" w:pos="8640"/>
      </w:tabs>
    </w:pPr>
    <w:rPr>
      <w:rFonts w:ascii="Normyn" w:eastAsia="Times New Roman" w:hAnsi="Normyn"/>
    </w:rPr>
  </w:style>
  <w:style w:type="character" w:customStyle="1" w:styleId="HeaderChar">
    <w:name w:val="Header Char"/>
    <w:basedOn w:val="DefaultParagraphFont"/>
    <w:link w:val="Header"/>
    <w:uiPriority w:val="99"/>
    <w:rsid w:val="00C7428A"/>
    <w:rPr>
      <w:rFonts w:ascii="Normyn" w:eastAsia="Times New Roman" w:hAnsi="Normyn" w:cs="Times New Roman"/>
      <w:sz w:val="24"/>
    </w:rPr>
  </w:style>
  <w:style w:type="paragraph" w:styleId="BalloonText">
    <w:name w:val="Balloon Text"/>
    <w:basedOn w:val="Normal"/>
    <w:link w:val="BalloonTextChar"/>
    <w:uiPriority w:val="99"/>
    <w:semiHidden/>
    <w:rsid w:val="00C742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7428A"/>
    <w:rPr>
      <w:rFonts w:ascii="Lucida Grande" w:hAnsi="Lucida Grande" w:cs="Times New Roman"/>
      <w:sz w:val="18"/>
    </w:rPr>
  </w:style>
  <w:style w:type="paragraph" w:customStyle="1" w:styleId="para7">
    <w:name w:val="para7"/>
    <w:uiPriority w:val="99"/>
    <w:rsid w:val="000C38E4"/>
    <w:pPr>
      <w:suppressLineNumbers/>
      <w:tabs>
        <w:tab w:val="left" w:pos="1240"/>
      </w:tabs>
      <w:ind w:left="720"/>
    </w:pPr>
    <w:rPr>
      <w:rFonts w:ascii="Times" w:eastAsia="Times New Roman" w:hAnsi="Times"/>
      <w:sz w:val="24"/>
    </w:rPr>
  </w:style>
  <w:style w:type="paragraph" w:styleId="BodyTextIndent2">
    <w:name w:val="Body Text Indent 2"/>
    <w:basedOn w:val="Normal"/>
    <w:link w:val="BodyTextIndent2Char"/>
    <w:uiPriority w:val="99"/>
    <w:rsid w:val="00EE36F3"/>
    <w:pPr>
      <w:ind w:left="1440"/>
    </w:pPr>
    <w:rPr>
      <w:rFonts w:ascii="Palatino" w:hAnsi="Palatino"/>
    </w:rPr>
  </w:style>
  <w:style w:type="character" w:customStyle="1" w:styleId="BodyTextIndent2Char">
    <w:name w:val="Body Text Indent 2 Char"/>
    <w:basedOn w:val="DefaultParagraphFont"/>
    <w:link w:val="BodyTextIndent2"/>
    <w:uiPriority w:val="99"/>
    <w:rsid w:val="00EE36F3"/>
    <w:rPr>
      <w:rFonts w:ascii="Palatino" w:eastAsia="Times New Roman" w:hAnsi="Palatino" w:cs="Times New Roman"/>
      <w:sz w:val="24"/>
    </w:rPr>
  </w:style>
  <w:style w:type="paragraph" w:styleId="Footer">
    <w:name w:val="footer"/>
    <w:basedOn w:val="Normal"/>
    <w:link w:val="FooterChar"/>
    <w:uiPriority w:val="99"/>
    <w:semiHidden/>
    <w:rsid w:val="00617A47"/>
    <w:pPr>
      <w:tabs>
        <w:tab w:val="center" w:pos="4320"/>
        <w:tab w:val="right" w:pos="8640"/>
      </w:tabs>
    </w:pPr>
  </w:style>
  <w:style w:type="character" w:customStyle="1" w:styleId="FooterChar">
    <w:name w:val="Footer Char"/>
    <w:basedOn w:val="DefaultParagraphFont"/>
    <w:link w:val="Footer"/>
    <w:uiPriority w:val="99"/>
    <w:semiHidden/>
    <w:rsid w:val="00617A47"/>
    <w:rPr>
      <w:rFonts w:ascii="Arial" w:hAnsi="Arial" w:cs="Times New Roman"/>
      <w:sz w:val="24"/>
    </w:rPr>
  </w:style>
  <w:style w:type="character" w:styleId="PageNumber">
    <w:name w:val="page number"/>
    <w:basedOn w:val="DefaultParagraphFont"/>
    <w:uiPriority w:val="99"/>
    <w:semiHidden/>
    <w:rsid w:val="00617A47"/>
    <w:rPr>
      <w:rFonts w:cs="Times New Roman"/>
    </w:rPr>
  </w:style>
  <w:style w:type="character" w:styleId="Hyperlink">
    <w:name w:val="Hyperlink"/>
    <w:basedOn w:val="DefaultParagraphFont"/>
    <w:uiPriority w:val="99"/>
    <w:rsid w:val="00C106CF"/>
    <w:rPr>
      <w:rFonts w:cs="Times New Roman"/>
      <w:color w:val="0000FF"/>
      <w:u w:val="single"/>
    </w:rPr>
  </w:style>
  <w:style w:type="character" w:styleId="Strong">
    <w:name w:val="Strong"/>
    <w:basedOn w:val="DefaultParagraphFont"/>
    <w:uiPriority w:val="22"/>
    <w:rsid w:val="00381FAF"/>
    <w:rPr>
      <w:b/>
    </w:rPr>
  </w:style>
  <w:style w:type="character" w:customStyle="1" w:styleId="st">
    <w:name w:val="st"/>
    <w:basedOn w:val="DefaultParagraphFont"/>
    <w:rsid w:val="000C0D8B"/>
  </w:style>
  <w:style w:type="character" w:styleId="Emphasis">
    <w:name w:val="Emphasis"/>
    <w:basedOn w:val="DefaultParagraphFont"/>
    <w:uiPriority w:val="20"/>
    <w:rsid w:val="000C0D8B"/>
    <w:rPr>
      <w:i/>
    </w:rPr>
  </w:style>
  <w:style w:type="paragraph" w:styleId="DocumentMap">
    <w:name w:val="Document Map"/>
    <w:basedOn w:val="Normal"/>
    <w:link w:val="DocumentMapChar"/>
    <w:uiPriority w:val="99"/>
    <w:semiHidden/>
    <w:unhideWhenUsed/>
    <w:rsid w:val="00B5399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B5399B"/>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Body Text Indent 2" w:unhideWhenUsed="0"/>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C1"/>
    <w:rPr>
      <w:rFonts w:ascii="Arial" w:hAnsi="Arial"/>
      <w:sz w:val="24"/>
    </w:rPr>
  </w:style>
  <w:style w:type="paragraph" w:styleId="Heading1">
    <w:name w:val="heading 1"/>
    <w:basedOn w:val="Normal"/>
    <w:next w:val="Normal"/>
    <w:link w:val="Heading1Char"/>
    <w:uiPriority w:val="99"/>
    <w:qFormat/>
    <w:rsid w:val="007512D6"/>
    <w:pPr>
      <w:keepNext/>
      <w:outlineLvl w:val="0"/>
    </w:pPr>
    <w:rPr>
      <w:rFonts w:ascii="Palatino" w:hAnsi="Palatino"/>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512D6"/>
    <w:rPr>
      <w:rFonts w:ascii="Palatino" w:eastAsia="Times New Roman" w:hAnsi="Palatino" w:cs="Times New Roman"/>
      <w:i/>
      <w:sz w:val="24"/>
    </w:rPr>
  </w:style>
  <w:style w:type="paragraph" w:styleId="Header">
    <w:name w:val="header"/>
    <w:basedOn w:val="Normal"/>
    <w:link w:val="HeaderChar"/>
    <w:uiPriority w:val="99"/>
    <w:rsid w:val="00C7428A"/>
    <w:pPr>
      <w:tabs>
        <w:tab w:val="center" w:pos="4320"/>
        <w:tab w:val="right" w:pos="8640"/>
      </w:tabs>
    </w:pPr>
    <w:rPr>
      <w:rFonts w:ascii="Normyn" w:eastAsia="Times New Roman" w:hAnsi="Normyn"/>
    </w:rPr>
  </w:style>
  <w:style w:type="character" w:customStyle="1" w:styleId="HeaderChar">
    <w:name w:val="Header Char"/>
    <w:basedOn w:val="DefaultParagraphFont"/>
    <w:link w:val="Header"/>
    <w:uiPriority w:val="99"/>
    <w:rsid w:val="00C7428A"/>
    <w:rPr>
      <w:rFonts w:ascii="Normyn" w:eastAsia="Times New Roman" w:hAnsi="Normyn" w:cs="Times New Roman"/>
      <w:sz w:val="24"/>
    </w:rPr>
  </w:style>
  <w:style w:type="paragraph" w:styleId="BalloonText">
    <w:name w:val="Balloon Text"/>
    <w:basedOn w:val="Normal"/>
    <w:link w:val="BalloonTextChar"/>
    <w:uiPriority w:val="99"/>
    <w:semiHidden/>
    <w:rsid w:val="00C742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7428A"/>
    <w:rPr>
      <w:rFonts w:ascii="Lucida Grande" w:hAnsi="Lucida Grande" w:cs="Times New Roman"/>
      <w:sz w:val="18"/>
    </w:rPr>
  </w:style>
  <w:style w:type="paragraph" w:customStyle="1" w:styleId="para7">
    <w:name w:val="para7"/>
    <w:uiPriority w:val="99"/>
    <w:rsid w:val="000C38E4"/>
    <w:pPr>
      <w:suppressLineNumbers/>
      <w:tabs>
        <w:tab w:val="left" w:pos="1240"/>
      </w:tabs>
      <w:ind w:left="720"/>
    </w:pPr>
    <w:rPr>
      <w:rFonts w:ascii="Times" w:eastAsia="Times New Roman" w:hAnsi="Times"/>
      <w:sz w:val="24"/>
    </w:rPr>
  </w:style>
  <w:style w:type="paragraph" w:styleId="BodyTextIndent2">
    <w:name w:val="Body Text Indent 2"/>
    <w:basedOn w:val="Normal"/>
    <w:link w:val="BodyTextIndent2Char"/>
    <w:uiPriority w:val="99"/>
    <w:rsid w:val="00EE36F3"/>
    <w:pPr>
      <w:ind w:left="1440"/>
    </w:pPr>
    <w:rPr>
      <w:rFonts w:ascii="Palatino" w:hAnsi="Palatino"/>
    </w:rPr>
  </w:style>
  <w:style w:type="character" w:customStyle="1" w:styleId="BodyTextIndent2Char">
    <w:name w:val="Body Text Indent 2 Char"/>
    <w:basedOn w:val="DefaultParagraphFont"/>
    <w:link w:val="BodyTextIndent2"/>
    <w:uiPriority w:val="99"/>
    <w:rsid w:val="00EE36F3"/>
    <w:rPr>
      <w:rFonts w:ascii="Palatino" w:eastAsia="Times New Roman" w:hAnsi="Palatino" w:cs="Times New Roman"/>
      <w:sz w:val="24"/>
    </w:rPr>
  </w:style>
  <w:style w:type="paragraph" w:styleId="Footer">
    <w:name w:val="footer"/>
    <w:basedOn w:val="Normal"/>
    <w:link w:val="FooterChar"/>
    <w:uiPriority w:val="99"/>
    <w:semiHidden/>
    <w:rsid w:val="00617A47"/>
    <w:pPr>
      <w:tabs>
        <w:tab w:val="center" w:pos="4320"/>
        <w:tab w:val="right" w:pos="8640"/>
      </w:tabs>
    </w:pPr>
  </w:style>
  <w:style w:type="character" w:customStyle="1" w:styleId="FooterChar">
    <w:name w:val="Footer Char"/>
    <w:basedOn w:val="DefaultParagraphFont"/>
    <w:link w:val="Footer"/>
    <w:uiPriority w:val="99"/>
    <w:semiHidden/>
    <w:rsid w:val="00617A47"/>
    <w:rPr>
      <w:rFonts w:ascii="Arial" w:hAnsi="Arial" w:cs="Times New Roman"/>
      <w:sz w:val="24"/>
    </w:rPr>
  </w:style>
  <w:style w:type="character" w:styleId="PageNumber">
    <w:name w:val="page number"/>
    <w:basedOn w:val="DefaultParagraphFont"/>
    <w:uiPriority w:val="99"/>
    <w:semiHidden/>
    <w:rsid w:val="00617A47"/>
    <w:rPr>
      <w:rFonts w:cs="Times New Roman"/>
    </w:rPr>
  </w:style>
  <w:style w:type="character" w:styleId="Hyperlink">
    <w:name w:val="Hyperlink"/>
    <w:basedOn w:val="DefaultParagraphFont"/>
    <w:uiPriority w:val="99"/>
    <w:rsid w:val="00C106CF"/>
    <w:rPr>
      <w:rFonts w:cs="Times New Roman"/>
      <w:color w:val="0000FF"/>
      <w:u w:val="single"/>
    </w:rPr>
  </w:style>
  <w:style w:type="character" w:styleId="Strong">
    <w:name w:val="Strong"/>
    <w:basedOn w:val="DefaultParagraphFont"/>
    <w:uiPriority w:val="22"/>
    <w:rsid w:val="00381FAF"/>
    <w:rPr>
      <w:b/>
    </w:rPr>
  </w:style>
  <w:style w:type="character" w:customStyle="1" w:styleId="st">
    <w:name w:val="st"/>
    <w:basedOn w:val="DefaultParagraphFont"/>
    <w:rsid w:val="000C0D8B"/>
  </w:style>
  <w:style w:type="character" w:styleId="Emphasis">
    <w:name w:val="Emphasis"/>
    <w:basedOn w:val="DefaultParagraphFont"/>
    <w:uiPriority w:val="20"/>
    <w:rsid w:val="000C0D8B"/>
    <w:rPr>
      <w:i/>
    </w:rPr>
  </w:style>
  <w:style w:type="paragraph" w:styleId="DocumentMap">
    <w:name w:val="Document Map"/>
    <w:basedOn w:val="Normal"/>
    <w:link w:val="DocumentMapChar"/>
    <w:uiPriority w:val="99"/>
    <w:semiHidden/>
    <w:unhideWhenUsed/>
    <w:rsid w:val="00B5399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B5399B"/>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ookofconcord.org/smalcald.php"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1715</Words>
  <Characters>9778</Characters>
  <Application>Microsoft Macintosh Word</Application>
  <DocSecurity>4</DocSecurity>
  <Lines>81</Lines>
  <Paragraphs>22</Paragraphs>
  <ScaleCrop>false</ScaleCrop>
  <Company>Dartmouth College</Company>
  <LinksUpToDate>false</LinksUpToDate>
  <CharactersWithSpaces>11471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RELIGION 1</dc:title>
  <dc:subject/>
  <dc:creator>Reiko Ohnuma</dc:creator>
  <cp:keywords/>
  <cp:lastModifiedBy>Marcia  Welsh</cp:lastModifiedBy>
  <cp:revision>2</cp:revision>
  <cp:lastPrinted>2014-08-27T16:46:00Z</cp:lastPrinted>
  <dcterms:created xsi:type="dcterms:W3CDTF">2014-08-27T16:49:00Z</dcterms:created>
  <dcterms:modified xsi:type="dcterms:W3CDTF">2014-08-27T16:49:00Z</dcterms:modified>
</cp:coreProperties>
</file>