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2EC90" w14:textId="77777777" w:rsidR="00A54E25" w:rsidRPr="001B2D00" w:rsidRDefault="00C7051E" w:rsidP="00A1080E">
      <w:pPr>
        <w:jc w:val="center"/>
        <w:rPr>
          <w:rFonts w:asciiTheme="minorHAnsi" w:hAnsiTheme="minorHAnsi"/>
          <w:b/>
          <w:sz w:val="22"/>
          <w:szCs w:val="22"/>
        </w:rPr>
      </w:pPr>
      <w:r w:rsidRPr="001B2D00">
        <w:rPr>
          <w:rFonts w:asciiTheme="minorHAnsi" w:hAnsiTheme="minorHAnsi"/>
          <w:b/>
          <w:sz w:val="22"/>
          <w:szCs w:val="22"/>
        </w:rPr>
        <w:t xml:space="preserve">GOVT </w:t>
      </w:r>
      <w:r w:rsidR="003F65B5" w:rsidRPr="001B2D00">
        <w:rPr>
          <w:rFonts w:asciiTheme="minorHAnsi" w:hAnsiTheme="minorHAnsi"/>
          <w:b/>
          <w:sz w:val="22"/>
          <w:szCs w:val="22"/>
        </w:rPr>
        <w:t>84.12</w:t>
      </w:r>
    </w:p>
    <w:p w14:paraId="5CEA0B48" w14:textId="77777777" w:rsidR="00C7051E" w:rsidRPr="001B2D00" w:rsidRDefault="00C7051E" w:rsidP="00A1080E">
      <w:pPr>
        <w:jc w:val="center"/>
        <w:rPr>
          <w:rFonts w:asciiTheme="minorHAnsi" w:hAnsiTheme="minorHAnsi"/>
          <w:b/>
          <w:i/>
          <w:sz w:val="22"/>
          <w:szCs w:val="22"/>
        </w:rPr>
      </w:pPr>
      <w:r w:rsidRPr="001B2D00">
        <w:rPr>
          <w:rFonts w:asciiTheme="minorHAnsi" w:hAnsiTheme="minorHAnsi"/>
          <w:b/>
          <w:i/>
          <w:sz w:val="22"/>
          <w:szCs w:val="22"/>
        </w:rPr>
        <w:t>The United Nations Treaty on Women’s Rights and Its Critics</w:t>
      </w:r>
    </w:p>
    <w:p w14:paraId="19BFA120" w14:textId="77777777" w:rsidR="00A1080E" w:rsidRPr="001B2D00" w:rsidRDefault="00A1080E" w:rsidP="00A1080E">
      <w:pPr>
        <w:rPr>
          <w:rFonts w:asciiTheme="minorHAnsi" w:hAnsiTheme="minorHAnsi"/>
          <w:sz w:val="22"/>
          <w:szCs w:val="22"/>
        </w:rPr>
      </w:pPr>
    </w:p>
    <w:p w14:paraId="6795058A" w14:textId="77777777" w:rsidR="00A1080E" w:rsidRPr="001B2D00" w:rsidRDefault="00A1080E" w:rsidP="00A1080E">
      <w:pPr>
        <w:jc w:val="center"/>
        <w:rPr>
          <w:rFonts w:asciiTheme="minorHAnsi" w:hAnsiTheme="minorHAnsi"/>
          <w:sz w:val="22"/>
          <w:szCs w:val="22"/>
        </w:rPr>
      </w:pPr>
      <w:r w:rsidRPr="001B2D00">
        <w:rPr>
          <w:rFonts w:asciiTheme="minorHAnsi" w:hAnsiTheme="minorHAnsi"/>
          <w:sz w:val="22"/>
          <w:szCs w:val="22"/>
        </w:rPr>
        <w:t>Professor Lisa Baldez</w:t>
      </w:r>
    </w:p>
    <w:p w14:paraId="5B0272D2" w14:textId="77777777" w:rsidR="00A1080E" w:rsidRPr="001B2D00" w:rsidRDefault="00A1080E" w:rsidP="00A1080E">
      <w:pPr>
        <w:jc w:val="center"/>
        <w:rPr>
          <w:rFonts w:asciiTheme="minorHAnsi" w:hAnsiTheme="minorHAnsi"/>
          <w:sz w:val="22"/>
          <w:szCs w:val="22"/>
        </w:rPr>
      </w:pPr>
      <w:r w:rsidRPr="001B2D00">
        <w:rPr>
          <w:rFonts w:asciiTheme="minorHAnsi" w:hAnsiTheme="minorHAnsi"/>
          <w:sz w:val="22"/>
          <w:szCs w:val="22"/>
        </w:rPr>
        <w:t>Dartmouth College</w:t>
      </w:r>
    </w:p>
    <w:p w14:paraId="07FBCD84" w14:textId="77777777" w:rsidR="00A1080E" w:rsidRPr="001B2D00" w:rsidRDefault="00A1080E" w:rsidP="00A1080E">
      <w:pPr>
        <w:jc w:val="center"/>
        <w:rPr>
          <w:rFonts w:asciiTheme="minorHAnsi" w:hAnsiTheme="minorHAnsi"/>
          <w:sz w:val="22"/>
          <w:szCs w:val="22"/>
        </w:rPr>
      </w:pPr>
      <w:r w:rsidRPr="001B2D00">
        <w:rPr>
          <w:rFonts w:asciiTheme="minorHAnsi" w:hAnsiTheme="minorHAnsi"/>
          <w:sz w:val="22"/>
          <w:szCs w:val="22"/>
        </w:rPr>
        <w:t>Winter 2013</w:t>
      </w:r>
    </w:p>
    <w:p w14:paraId="6207F1A8" w14:textId="77777777" w:rsidR="00A1080E" w:rsidRPr="001B2D00" w:rsidRDefault="00A1080E" w:rsidP="00A1080E">
      <w:pPr>
        <w:rPr>
          <w:rFonts w:asciiTheme="minorHAnsi" w:hAnsiTheme="minorHAnsi"/>
          <w:sz w:val="22"/>
          <w:szCs w:val="22"/>
        </w:rPr>
      </w:pPr>
    </w:p>
    <w:p w14:paraId="65CE966A" w14:textId="77777777" w:rsidR="00A1080E" w:rsidRPr="001B2D00" w:rsidRDefault="00A1080E" w:rsidP="00A1080E">
      <w:pPr>
        <w:rPr>
          <w:rFonts w:asciiTheme="minorHAnsi" w:hAnsiTheme="minorHAnsi"/>
          <w:sz w:val="22"/>
          <w:szCs w:val="22"/>
          <w:u w:val="single"/>
        </w:rPr>
      </w:pPr>
      <w:r w:rsidRPr="001B2D00">
        <w:rPr>
          <w:rFonts w:asciiTheme="minorHAnsi" w:hAnsiTheme="minorHAnsi"/>
          <w:sz w:val="22"/>
          <w:szCs w:val="22"/>
          <w:u w:val="single"/>
        </w:rPr>
        <w:t>Information</w:t>
      </w:r>
    </w:p>
    <w:p w14:paraId="416D5F49" w14:textId="77777777" w:rsidR="00A1080E" w:rsidRPr="001B2D00" w:rsidRDefault="00A1080E" w:rsidP="00A1080E">
      <w:pPr>
        <w:rPr>
          <w:rFonts w:asciiTheme="minorHAnsi" w:hAnsiTheme="minorHAnsi"/>
          <w:sz w:val="22"/>
          <w:szCs w:val="22"/>
          <w:u w:val="single"/>
        </w:rPr>
      </w:pPr>
    </w:p>
    <w:p w14:paraId="1BED5A40" w14:textId="77777777" w:rsidR="00A1080E" w:rsidRPr="001B2D00" w:rsidRDefault="00A1080E" w:rsidP="00A1080E">
      <w:pPr>
        <w:rPr>
          <w:rFonts w:asciiTheme="minorHAnsi" w:hAnsiTheme="minorHAnsi"/>
          <w:sz w:val="22"/>
          <w:szCs w:val="22"/>
        </w:rPr>
      </w:pPr>
      <w:r w:rsidRPr="001B2D00">
        <w:rPr>
          <w:rFonts w:asciiTheme="minorHAnsi" w:hAnsiTheme="minorHAnsi"/>
          <w:sz w:val="22"/>
          <w:szCs w:val="22"/>
        </w:rPr>
        <w:t>Office:</w:t>
      </w:r>
      <w:r w:rsidRPr="001B2D00">
        <w:rPr>
          <w:rFonts w:asciiTheme="minorHAnsi" w:hAnsiTheme="minorHAnsi"/>
          <w:sz w:val="22"/>
          <w:szCs w:val="22"/>
        </w:rPr>
        <w:tab/>
      </w:r>
      <w:r w:rsidRPr="001B2D00">
        <w:rPr>
          <w:rFonts w:asciiTheme="minorHAnsi" w:hAnsiTheme="minorHAnsi"/>
          <w:sz w:val="22"/>
          <w:szCs w:val="22"/>
        </w:rPr>
        <w:tab/>
      </w:r>
      <w:r w:rsidRPr="001B2D00">
        <w:rPr>
          <w:rFonts w:asciiTheme="minorHAnsi" w:hAnsiTheme="minorHAnsi"/>
          <w:sz w:val="22"/>
          <w:szCs w:val="22"/>
        </w:rPr>
        <w:tab/>
        <w:t xml:space="preserve">114 </w:t>
      </w:r>
      <w:proofErr w:type="spellStart"/>
      <w:r w:rsidRPr="001B2D00">
        <w:rPr>
          <w:rFonts w:asciiTheme="minorHAnsi" w:hAnsiTheme="minorHAnsi"/>
          <w:sz w:val="22"/>
          <w:szCs w:val="22"/>
        </w:rPr>
        <w:t>Silsby</w:t>
      </w:r>
      <w:proofErr w:type="spellEnd"/>
    </w:p>
    <w:p w14:paraId="7BABFDD9" w14:textId="77777777" w:rsidR="00A1080E" w:rsidRPr="001B2D00" w:rsidRDefault="00A1080E" w:rsidP="00A1080E">
      <w:pPr>
        <w:rPr>
          <w:rFonts w:asciiTheme="minorHAnsi" w:hAnsiTheme="minorHAnsi"/>
          <w:sz w:val="22"/>
          <w:szCs w:val="22"/>
        </w:rPr>
      </w:pPr>
      <w:r w:rsidRPr="001B2D00">
        <w:rPr>
          <w:rFonts w:asciiTheme="minorHAnsi" w:hAnsiTheme="minorHAnsi"/>
          <w:sz w:val="22"/>
          <w:szCs w:val="22"/>
        </w:rPr>
        <w:t>Email:</w:t>
      </w:r>
      <w:r w:rsidRPr="001B2D00">
        <w:rPr>
          <w:rFonts w:asciiTheme="minorHAnsi" w:hAnsiTheme="minorHAnsi"/>
          <w:sz w:val="22"/>
          <w:szCs w:val="22"/>
        </w:rPr>
        <w:tab/>
      </w:r>
      <w:r w:rsidRPr="001B2D00">
        <w:rPr>
          <w:rFonts w:asciiTheme="minorHAnsi" w:hAnsiTheme="minorHAnsi"/>
          <w:sz w:val="22"/>
          <w:szCs w:val="22"/>
        </w:rPr>
        <w:tab/>
      </w:r>
      <w:r w:rsidRPr="001B2D00">
        <w:rPr>
          <w:rFonts w:asciiTheme="minorHAnsi" w:hAnsiTheme="minorHAnsi"/>
          <w:sz w:val="22"/>
          <w:szCs w:val="22"/>
        </w:rPr>
        <w:tab/>
        <w:t>lisa.baldez@dartmouth.edu</w:t>
      </w:r>
    </w:p>
    <w:p w14:paraId="10365B4E" w14:textId="77777777" w:rsidR="00A1080E" w:rsidRPr="001B2D00" w:rsidRDefault="00601009" w:rsidP="00A1080E">
      <w:pPr>
        <w:rPr>
          <w:rFonts w:asciiTheme="minorHAnsi" w:hAnsiTheme="minorHAnsi"/>
          <w:sz w:val="22"/>
          <w:szCs w:val="22"/>
        </w:rPr>
      </w:pPr>
      <w:r w:rsidRPr="001B2D00">
        <w:rPr>
          <w:rFonts w:asciiTheme="minorHAnsi" w:hAnsiTheme="minorHAnsi"/>
          <w:sz w:val="22"/>
          <w:szCs w:val="22"/>
        </w:rPr>
        <w:t xml:space="preserve">Office Hours: </w:t>
      </w:r>
      <w:r w:rsidRPr="001B2D00">
        <w:rPr>
          <w:rFonts w:asciiTheme="minorHAnsi" w:hAnsiTheme="minorHAnsi"/>
          <w:sz w:val="22"/>
          <w:szCs w:val="22"/>
        </w:rPr>
        <w:tab/>
      </w:r>
      <w:r w:rsidRPr="001B2D00">
        <w:rPr>
          <w:rFonts w:asciiTheme="minorHAnsi" w:hAnsiTheme="minorHAnsi"/>
          <w:sz w:val="22"/>
          <w:szCs w:val="22"/>
        </w:rPr>
        <w:tab/>
        <w:t>W 9-11 and 4:15</w:t>
      </w:r>
      <w:r w:rsidR="00A1080E" w:rsidRPr="001B2D00">
        <w:rPr>
          <w:rFonts w:asciiTheme="minorHAnsi" w:hAnsiTheme="minorHAnsi"/>
          <w:sz w:val="22"/>
          <w:szCs w:val="22"/>
        </w:rPr>
        <w:t xml:space="preserve"> </w:t>
      </w:r>
      <w:r w:rsidRPr="001B2D00">
        <w:rPr>
          <w:rFonts w:asciiTheme="minorHAnsi" w:hAnsiTheme="minorHAnsi"/>
          <w:sz w:val="22"/>
          <w:szCs w:val="22"/>
        </w:rPr>
        <w:t xml:space="preserve">to 5, and </w:t>
      </w:r>
      <w:r w:rsidR="00A1080E" w:rsidRPr="001B2D00">
        <w:rPr>
          <w:rFonts w:asciiTheme="minorHAnsi" w:hAnsiTheme="minorHAnsi"/>
          <w:sz w:val="22"/>
          <w:szCs w:val="22"/>
        </w:rPr>
        <w:t>by appointment</w:t>
      </w:r>
      <w:r w:rsidRPr="001B2D00">
        <w:rPr>
          <w:rFonts w:asciiTheme="minorHAnsi" w:hAnsiTheme="minorHAnsi"/>
          <w:sz w:val="22"/>
          <w:szCs w:val="22"/>
        </w:rPr>
        <w:t>.</w:t>
      </w:r>
    </w:p>
    <w:p w14:paraId="1059815A" w14:textId="77777777" w:rsidR="00A1080E" w:rsidRPr="001B2D00" w:rsidRDefault="00A1080E" w:rsidP="00A1080E">
      <w:pPr>
        <w:tabs>
          <w:tab w:val="left" w:pos="-1440"/>
        </w:tabs>
        <w:ind w:left="5760" w:hanging="5760"/>
        <w:rPr>
          <w:rFonts w:asciiTheme="minorHAnsi" w:hAnsiTheme="minorHAnsi"/>
          <w:sz w:val="22"/>
          <w:szCs w:val="22"/>
        </w:rPr>
      </w:pPr>
      <w:r w:rsidRPr="001B2D00">
        <w:rPr>
          <w:rFonts w:asciiTheme="minorHAnsi" w:hAnsiTheme="minorHAnsi"/>
          <w:sz w:val="22"/>
          <w:szCs w:val="22"/>
        </w:rPr>
        <w:t>Clas</w:t>
      </w:r>
      <w:r w:rsidR="007C5355" w:rsidRPr="001B2D00">
        <w:rPr>
          <w:rFonts w:asciiTheme="minorHAnsi" w:hAnsiTheme="minorHAnsi"/>
          <w:sz w:val="22"/>
          <w:szCs w:val="22"/>
        </w:rPr>
        <w:t xml:space="preserve">sroom:                   </w:t>
      </w:r>
      <w:r w:rsidR="000E2A54">
        <w:rPr>
          <w:rFonts w:asciiTheme="minorHAnsi" w:hAnsiTheme="minorHAnsi"/>
          <w:sz w:val="22"/>
          <w:szCs w:val="22"/>
        </w:rPr>
        <w:t xml:space="preserve">    </w:t>
      </w:r>
      <w:r w:rsidR="00582331" w:rsidRPr="001B2D00">
        <w:rPr>
          <w:rFonts w:asciiTheme="minorHAnsi" w:hAnsiTheme="minorHAnsi"/>
          <w:sz w:val="22"/>
          <w:szCs w:val="22"/>
        </w:rPr>
        <w:t>Berry 370</w:t>
      </w:r>
    </w:p>
    <w:p w14:paraId="54C40E25" w14:textId="77777777" w:rsidR="00A1080E" w:rsidRPr="001B2D00" w:rsidRDefault="00A1080E">
      <w:pPr>
        <w:rPr>
          <w:rFonts w:asciiTheme="minorHAnsi" w:hAnsiTheme="minorHAnsi"/>
          <w:sz w:val="22"/>
          <w:szCs w:val="22"/>
        </w:rPr>
      </w:pPr>
    </w:p>
    <w:p w14:paraId="005F80FB" w14:textId="77777777" w:rsidR="00A1080E" w:rsidRPr="001B2D00" w:rsidRDefault="00A1080E">
      <w:pPr>
        <w:rPr>
          <w:rFonts w:asciiTheme="minorHAnsi" w:hAnsiTheme="minorHAnsi"/>
          <w:sz w:val="22"/>
          <w:szCs w:val="22"/>
        </w:rPr>
      </w:pPr>
      <w:r w:rsidRPr="001B2D00">
        <w:rPr>
          <w:rFonts w:asciiTheme="minorHAnsi" w:hAnsiTheme="minorHAnsi"/>
          <w:sz w:val="22"/>
          <w:szCs w:val="22"/>
          <w:u w:val="single"/>
        </w:rPr>
        <w:t>Course Description</w:t>
      </w:r>
    </w:p>
    <w:p w14:paraId="6AE3C0FF" w14:textId="77777777" w:rsidR="00A1080E" w:rsidRPr="001B2D00" w:rsidRDefault="00A1080E">
      <w:pPr>
        <w:rPr>
          <w:rFonts w:asciiTheme="minorHAnsi" w:hAnsiTheme="minorHAnsi"/>
          <w:sz w:val="22"/>
          <w:szCs w:val="22"/>
        </w:rPr>
      </w:pPr>
    </w:p>
    <w:p w14:paraId="3E6FF019" w14:textId="77777777" w:rsidR="00A1080E" w:rsidRPr="001B2D00" w:rsidRDefault="00A1080E" w:rsidP="00A1080E">
      <w:pPr>
        <w:rPr>
          <w:rFonts w:asciiTheme="minorHAnsi" w:hAnsiTheme="minorHAnsi" w:cs="Lucida Grande"/>
          <w:sz w:val="22"/>
          <w:szCs w:val="22"/>
        </w:rPr>
      </w:pPr>
      <w:r w:rsidRPr="001B2D00">
        <w:rPr>
          <w:rFonts w:asciiTheme="minorHAnsi" w:hAnsiTheme="minorHAnsi" w:cs="Lucida Grande"/>
          <w:sz w:val="22"/>
          <w:szCs w:val="22"/>
        </w:rPr>
        <w:t xml:space="preserve">The course will focus on US ratification of the United Nations treaty on women's rights, the Convention to End All Forms of Discrimination Against Women, known as CEDAW. The United Nations adopted CEDAW in 1979; since then, 187 countries have ratified it. Countries that ratify CEDAW commit to an obligation to pursue “all available measures” to eliminate discrimination against women in all areas of life. The US is one of only 7 countries in the world that have not ratified this treaty—along with Iran, Palau, Somalia, Sudan, South Sudan, and Tonga. US failure to ratify CEDAW is surprising given the prominent role that the United States played in promoting women’s rights within the United Nations and in drafting the convention itself. </w:t>
      </w:r>
      <w:r w:rsidR="004B1249" w:rsidRPr="001B2D00">
        <w:rPr>
          <w:rFonts w:asciiTheme="minorHAnsi" w:hAnsiTheme="minorHAnsi" w:cs="Lucida Grande"/>
          <w:sz w:val="22"/>
          <w:szCs w:val="22"/>
        </w:rPr>
        <w:t>US failure to ratify CEDAW is not for lack of trying: t</w:t>
      </w:r>
      <w:r w:rsidRPr="001B2D00">
        <w:rPr>
          <w:rFonts w:asciiTheme="minorHAnsi" w:hAnsiTheme="minorHAnsi" w:cs="Lucida Grande"/>
          <w:sz w:val="22"/>
          <w:szCs w:val="22"/>
        </w:rPr>
        <w:t xml:space="preserve">he US Senate has held hearings on CEDAW ratification five times—in 1988, 1990, 1994, 2002, and 2010. CEDAW enjoys both strong support and strong opposition in the United States. The course will examine broader questions about gender and American politics by looking through the lens of the history and politics surrounding CEDAW. We will examine the history of women’s rights within the UN, the development of the treaty, US efforts to ratify it, and what impact it would likely have in the US if it were ratified. In this class you will </w:t>
      </w:r>
      <w:r w:rsidRPr="001B2D00">
        <w:rPr>
          <w:rFonts w:asciiTheme="minorHAnsi" w:hAnsiTheme="minorHAnsi"/>
          <w:sz w:val="22"/>
          <w:szCs w:val="22"/>
        </w:rPr>
        <w:t>engage in close and critical readings of assigned texts</w:t>
      </w:r>
      <w:r w:rsidRPr="001B2D00">
        <w:rPr>
          <w:rFonts w:asciiTheme="minorHAnsi" w:hAnsiTheme="minorHAnsi" w:cs="Lucida Grande"/>
          <w:sz w:val="22"/>
          <w:szCs w:val="22"/>
        </w:rPr>
        <w:t xml:space="preserve">, </w:t>
      </w:r>
      <w:r w:rsidRPr="001B2D00">
        <w:rPr>
          <w:rFonts w:asciiTheme="minorHAnsi" w:hAnsiTheme="minorHAnsi"/>
          <w:sz w:val="22"/>
          <w:szCs w:val="22"/>
        </w:rPr>
        <w:t>demonstrate an understanding of the kinds of claims that authors make about the ways in which gender is or has been relevant to American politics and critically evaluate the kinds of evidence they provide to support those claims</w:t>
      </w:r>
      <w:r w:rsidRPr="001B2D00">
        <w:rPr>
          <w:rFonts w:asciiTheme="minorHAnsi" w:hAnsiTheme="minorHAnsi" w:cs="Lucida Grande"/>
          <w:sz w:val="22"/>
          <w:szCs w:val="22"/>
        </w:rPr>
        <w:t xml:space="preserve">, and </w:t>
      </w:r>
      <w:r w:rsidRPr="001B2D00">
        <w:rPr>
          <w:rFonts w:asciiTheme="minorHAnsi" w:hAnsiTheme="minorHAnsi"/>
          <w:sz w:val="22"/>
          <w:szCs w:val="22"/>
        </w:rPr>
        <w:t xml:space="preserve">conduct research and write research papers on various questions related to CEDAW. Our aim will be to produce papers that inform public debate and contribute to the academic literature. </w:t>
      </w:r>
    </w:p>
    <w:p w14:paraId="675AC1E0" w14:textId="77777777" w:rsidR="00A1080E" w:rsidRPr="001B2D00" w:rsidRDefault="00A1080E" w:rsidP="00A1080E">
      <w:pPr>
        <w:widowControl/>
        <w:tabs>
          <w:tab w:val="left" w:pos="540"/>
        </w:tabs>
        <w:autoSpaceDE/>
        <w:autoSpaceDN/>
        <w:adjustRightInd/>
        <w:rPr>
          <w:rFonts w:asciiTheme="minorHAnsi" w:hAnsiTheme="minorHAnsi"/>
          <w:sz w:val="22"/>
          <w:szCs w:val="22"/>
          <w:u w:val="single"/>
        </w:rPr>
      </w:pPr>
    </w:p>
    <w:p w14:paraId="1FCCA391" w14:textId="77777777" w:rsidR="00A1080E" w:rsidRPr="001B2D00" w:rsidRDefault="00601009">
      <w:pPr>
        <w:rPr>
          <w:rFonts w:asciiTheme="minorHAnsi" w:hAnsiTheme="minorHAnsi"/>
          <w:sz w:val="22"/>
          <w:szCs w:val="22"/>
          <w:u w:val="single"/>
        </w:rPr>
      </w:pPr>
      <w:r w:rsidRPr="001B2D00">
        <w:rPr>
          <w:rFonts w:asciiTheme="minorHAnsi" w:hAnsiTheme="minorHAnsi"/>
          <w:sz w:val="22"/>
          <w:szCs w:val="22"/>
          <w:u w:val="single"/>
        </w:rPr>
        <w:t>Assigned Readings</w:t>
      </w:r>
    </w:p>
    <w:p w14:paraId="08ABA874" w14:textId="77777777" w:rsidR="00A1080E" w:rsidRPr="001B2D00" w:rsidRDefault="00A1080E">
      <w:pPr>
        <w:rPr>
          <w:rFonts w:asciiTheme="minorHAnsi" w:hAnsiTheme="minorHAnsi"/>
          <w:sz w:val="22"/>
          <w:szCs w:val="22"/>
          <w:u w:val="single"/>
        </w:rPr>
      </w:pPr>
    </w:p>
    <w:p w14:paraId="3C6A1526" w14:textId="77777777" w:rsidR="00A1080E" w:rsidRPr="001B2D00" w:rsidRDefault="00601009">
      <w:pPr>
        <w:rPr>
          <w:rFonts w:asciiTheme="minorHAnsi" w:hAnsiTheme="minorHAnsi"/>
          <w:sz w:val="22"/>
          <w:szCs w:val="22"/>
        </w:rPr>
      </w:pPr>
      <w:r w:rsidRPr="001B2D00">
        <w:rPr>
          <w:rFonts w:asciiTheme="minorHAnsi" w:hAnsiTheme="minorHAnsi"/>
          <w:sz w:val="22"/>
          <w:szCs w:val="22"/>
        </w:rPr>
        <w:t>You can access all the material</w:t>
      </w:r>
      <w:r w:rsidR="00A1080E" w:rsidRPr="001B2D00">
        <w:rPr>
          <w:rFonts w:asciiTheme="minorHAnsi" w:hAnsiTheme="minorHAnsi"/>
          <w:sz w:val="22"/>
          <w:szCs w:val="22"/>
        </w:rPr>
        <w:t xml:space="preserve"> required for this course</w:t>
      </w:r>
      <w:r w:rsidRPr="001B2D00">
        <w:rPr>
          <w:rFonts w:asciiTheme="minorHAnsi" w:hAnsiTheme="minorHAnsi"/>
          <w:sz w:val="22"/>
          <w:szCs w:val="22"/>
        </w:rPr>
        <w:t xml:space="preserve"> online, via the Blackboard site.</w:t>
      </w:r>
    </w:p>
    <w:p w14:paraId="4CBA36AF" w14:textId="77777777" w:rsidR="00A1080E" w:rsidRPr="001B2D00" w:rsidRDefault="00A1080E">
      <w:pPr>
        <w:rPr>
          <w:rFonts w:asciiTheme="minorHAnsi" w:hAnsiTheme="minorHAnsi"/>
          <w:sz w:val="22"/>
          <w:szCs w:val="22"/>
        </w:rPr>
      </w:pPr>
      <w:r w:rsidRPr="001B2D00">
        <w:rPr>
          <w:rFonts w:asciiTheme="minorHAnsi" w:hAnsiTheme="minorHAnsi"/>
          <w:sz w:val="22"/>
          <w:szCs w:val="22"/>
        </w:rPr>
        <w:t xml:space="preserve"> </w:t>
      </w:r>
    </w:p>
    <w:p w14:paraId="1ED0B649" w14:textId="77777777" w:rsidR="00A1080E" w:rsidRPr="001B2D00" w:rsidRDefault="00601009" w:rsidP="001B2D00">
      <w:pPr>
        <w:widowControl/>
        <w:autoSpaceDE/>
        <w:autoSpaceDN/>
        <w:adjustRightInd/>
        <w:rPr>
          <w:rFonts w:asciiTheme="minorHAnsi" w:hAnsiTheme="minorHAnsi"/>
          <w:sz w:val="22"/>
          <w:szCs w:val="22"/>
          <w:u w:val="single"/>
        </w:rPr>
      </w:pPr>
      <w:r w:rsidRPr="001B2D00">
        <w:rPr>
          <w:rFonts w:asciiTheme="minorHAnsi" w:hAnsiTheme="minorHAnsi"/>
          <w:sz w:val="22"/>
          <w:szCs w:val="22"/>
          <w:u w:val="single"/>
        </w:rPr>
        <w:t>Assignments</w:t>
      </w:r>
    </w:p>
    <w:p w14:paraId="47EDD8C6" w14:textId="77777777" w:rsidR="00A1080E" w:rsidRPr="001B2D00" w:rsidRDefault="00A1080E">
      <w:pPr>
        <w:rPr>
          <w:rFonts w:asciiTheme="minorHAnsi" w:hAnsiTheme="minorHAnsi"/>
          <w:sz w:val="22"/>
          <w:szCs w:val="22"/>
        </w:rPr>
      </w:pPr>
    </w:p>
    <w:p w14:paraId="0AA1FDFF" w14:textId="77777777" w:rsidR="007C32B8" w:rsidRPr="001B2D00" w:rsidRDefault="00F628AE" w:rsidP="007C32B8">
      <w:pPr>
        <w:pStyle w:val="BodyTextIndent3"/>
        <w:ind w:left="0"/>
        <w:rPr>
          <w:rFonts w:asciiTheme="minorHAnsi" w:hAnsiTheme="minorHAnsi"/>
          <w:szCs w:val="22"/>
        </w:rPr>
      </w:pPr>
      <w:r w:rsidRPr="001B2D00">
        <w:rPr>
          <w:rFonts w:asciiTheme="minorHAnsi" w:hAnsiTheme="minorHAnsi"/>
          <w:szCs w:val="22"/>
        </w:rPr>
        <w:t>Class Participation</w:t>
      </w:r>
      <w:r w:rsidRPr="001B2D00">
        <w:rPr>
          <w:rFonts w:asciiTheme="minorHAnsi" w:hAnsiTheme="minorHAnsi"/>
          <w:szCs w:val="22"/>
        </w:rPr>
        <w:tab/>
      </w:r>
      <w:r w:rsidRPr="001B2D00">
        <w:rPr>
          <w:rFonts w:asciiTheme="minorHAnsi" w:hAnsiTheme="minorHAnsi"/>
          <w:szCs w:val="22"/>
        </w:rPr>
        <w:tab/>
      </w:r>
      <w:r w:rsidRPr="001B2D00">
        <w:rPr>
          <w:rFonts w:asciiTheme="minorHAnsi" w:hAnsiTheme="minorHAnsi"/>
          <w:szCs w:val="22"/>
        </w:rPr>
        <w:tab/>
      </w:r>
      <w:r w:rsidRPr="001B2D00">
        <w:rPr>
          <w:rFonts w:asciiTheme="minorHAnsi" w:hAnsiTheme="minorHAnsi"/>
          <w:szCs w:val="22"/>
        </w:rPr>
        <w:tab/>
        <w:t>5</w:t>
      </w:r>
      <w:r w:rsidR="007C32B8" w:rsidRPr="001B2D00">
        <w:rPr>
          <w:rFonts w:asciiTheme="minorHAnsi" w:hAnsiTheme="minorHAnsi"/>
          <w:szCs w:val="22"/>
        </w:rPr>
        <w:t>%</w:t>
      </w:r>
      <w:r w:rsidR="007C32B8" w:rsidRPr="001B2D00">
        <w:rPr>
          <w:rFonts w:asciiTheme="minorHAnsi" w:hAnsiTheme="minorHAnsi"/>
          <w:szCs w:val="22"/>
        </w:rPr>
        <w:tab/>
      </w:r>
      <w:r w:rsidR="007C32B8" w:rsidRPr="001B2D00">
        <w:rPr>
          <w:rFonts w:asciiTheme="minorHAnsi" w:hAnsiTheme="minorHAnsi"/>
          <w:szCs w:val="22"/>
        </w:rPr>
        <w:tab/>
        <w:t>daily</w:t>
      </w:r>
    </w:p>
    <w:p w14:paraId="0399DFDB" w14:textId="77777777" w:rsidR="007C32B8" w:rsidRPr="001B2D00" w:rsidRDefault="007C32B8" w:rsidP="007C32B8">
      <w:pPr>
        <w:pStyle w:val="BodyTextIndent2"/>
        <w:widowControl/>
        <w:autoSpaceDE/>
        <w:autoSpaceDN/>
        <w:adjustRightInd/>
        <w:ind w:left="0"/>
        <w:rPr>
          <w:rFonts w:asciiTheme="minorHAnsi" w:hAnsiTheme="minorHAnsi"/>
          <w:sz w:val="22"/>
          <w:szCs w:val="22"/>
        </w:rPr>
      </w:pPr>
      <w:r w:rsidRPr="001B2D00">
        <w:rPr>
          <w:rFonts w:asciiTheme="minorHAnsi" w:hAnsiTheme="minorHAnsi"/>
          <w:sz w:val="22"/>
          <w:szCs w:val="22"/>
        </w:rPr>
        <w:t>Blog Posts</w:t>
      </w:r>
      <w:r w:rsidRPr="001B2D00">
        <w:rPr>
          <w:rFonts w:asciiTheme="minorHAnsi" w:hAnsiTheme="minorHAnsi"/>
          <w:sz w:val="22"/>
          <w:szCs w:val="22"/>
        </w:rPr>
        <w:tab/>
        <w:t xml:space="preserve"> </w:t>
      </w:r>
      <w:r w:rsidRPr="001B2D00">
        <w:rPr>
          <w:rFonts w:asciiTheme="minorHAnsi" w:hAnsiTheme="minorHAnsi"/>
          <w:sz w:val="22"/>
          <w:szCs w:val="22"/>
        </w:rPr>
        <w:tab/>
      </w:r>
      <w:r w:rsidRPr="001B2D00">
        <w:rPr>
          <w:rFonts w:asciiTheme="minorHAnsi" w:hAnsiTheme="minorHAnsi"/>
          <w:sz w:val="22"/>
          <w:szCs w:val="22"/>
        </w:rPr>
        <w:tab/>
      </w:r>
      <w:r w:rsidRPr="001B2D00">
        <w:rPr>
          <w:rFonts w:asciiTheme="minorHAnsi" w:hAnsiTheme="minorHAnsi"/>
          <w:sz w:val="22"/>
          <w:szCs w:val="22"/>
        </w:rPr>
        <w:tab/>
      </w:r>
      <w:r w:rsidRPr="001B2D00">
        <w:rPr>
          <w:rFonts w:asciiTheme="minorHAnsi" w:hAnsiTheme="minorHAnsi"/>
          <w:sz w:val="22"/>
          <w:szCs w:val="22"/>
        </w:rPr>
        <w:tab/>
      </w:r>
      <w:r w:rsidR="00F628AE" w:rsidRPr="001B2D00">
        <w:rPr>
          <w:rFonts w:asciiTheme="minorHAnsi" w:hAnsiTheme="minorHAnsi"/>
          <w:sz w:val="22"/>
          <w:szCs w:val="22"/>
        </w:rPr>
        <w:t>30</w:t>
      </w:r>
      <w:r w:rsidRPr="001B2D00">
        <w:rPr>
          <w:rFonts w:asciiTheme="minorHAnsi" w:hAnsiTheme="minorHAnsi"/>
          <w:sz w:val="22"/>
          <w:szCs w:val="22"/>
        </w:rPr>
        <w:t xml:space="preserve">% </w:t>
      </w:r>
      <w:r w:rsidRPr="001B2D00">
        <w:rPr>
          <w:rFonts w:asciiTheme="minorHAnsi" w:hAnsiTheme="minorHAnsi"/>
          <w:sz w:val="22"/>
          <w:szCs w:val="22"/>
        </w:rPr>
        <w:tab/>
      </w:r>
      <w:r w:rsidRPr="001B2D00">
        <w:rPr>
          <w:rFonts w:asciiTheme="minorHAnsi" w:hAnsiTheme="minorHAnsi"/>
          <w:sz w:val="22"/>
          <w:szCs w:val="22"/>
        </w:rPr>
        <w:tab/>
        <w:t>most class meetings</w:t>
      </w:r>
    </w:p>
    <w:p w14:paraId="412D7B39" w14:textId="77777777" w:rsidR="007C32B8" w:rsidRPr="001B2D00" w:rsidRDefault="007C32B8" w:rsidP="007C32B8">
      <w:pPr>
        <w:pStyle w:val="BodyTextIndent3"/>
        <w:ind w:left="0"/>
        <w:rPr>
          <w:rFonts w:asciiTheme="minorHAnsi" w:hAnsiTheme="minorHAnsi"/>
          <w:szCs w:val="22"/>
        </w:rPr>
      </w:pPr>
      <w:r w:rsidRPr="001B2D00">
        <w:rPr>
          <w:rFonts w:asciiTheme="minorHAnsi" w:hAnsiTheme="minorHAnsi"/>
          <w:szCs w:val="22"/>
        </w:rPr>
        <w:t>CEDAW Position Paper</w:t>
      </w:r>
      <w:r w:rsidRPr="001B2D00">
        <w:rPr>
          <w:rFonts w:asciiTheme="minorHAnsi" w:hAnsiTheme="minorHAnsi"/>
          <w:szCs w:val="22"/>
        </w:rPr>
        <w:tab/>
      </w:r>
      <w:r w:rsidRPr="001B2D00">
        <w:rPr>
          <w:rFonts w:asciiTheme="minorHAnsi" w:hAnsiTheme="minorHAnsi"/>
          <w:szCs w:val="22"/>
        </w:rPr>
        <w:tab/>
      </w:r>
      <w:r w:rsidRPr="001B2D00">
        <w:rPr>
          <w:rFonts w:asciiTheme="minorHAnsi" w:hAnsiTheme="minorHAnsi"/>
          <w:szCs w:val="22"/>
        </w:rPr>
        <w:tab/>
      </w:r>
      <w:r w:rsidR="001B2D00">
        <w:rPr>
          <w:rFonts w:asciiTheme="minorHAnsi" w:hAnsiTheme="minorHAnsi"/>
          <w:szCs w:val="22"/>
        </w:rPr>
        <w:tab/>
      </w:r>
      <w:r w:rsidR="00F628AE" w:rsidRPr="001B2D00">
        <w:rPr>
          <w:rFonts w:asciiTheme="minorHAnsi" w:hAnsiTheme="minorHAnsi"/>
          <w:szCs w:val="22"/>
        </w:rPr>
        <w:t>5</w:t>
      </w:r>
      <w:r w:rsidRPr="001B2D00">
        <w:rPr>
          <w:rFonts w:asciiTheme="minorHAnsi" w:hAnsiTheme="minorHAnsi"/>
          <w:szCs w:val="22"/>
        </w:rPr>
        <w:t xml:space="preserve">% </w:t>
      </w:r>
      <w:r w:rsidRPr="001B2D00">
        <w:rPr>
          <w:rFonts w:asciiTheme="minorHAnsi" w:hAnsiTheme="minorHAnsi"/>
          <w:szCs w:val="22"/>
        </w:rPr>
        <w:tab/>
      </w:r>
      <w:r w:rsidRPr="001B2D00">
        <w:rPr>
          <w:rFonts w:asciiTheme="minorHAnsi" w:hAnsiTheme="minorHAnsi"/>
          <w:szCs w:val="22"/>
        </w:rPr>
        <w:tab/>
        <w:t>Tuesday, February 5</w:t>
      </w:r>
      <w:r w:rsidR="000E2A54">
        <w:rPr>
          <w:rFonts w:asciiTheme="minorHAnsi" w:hAnsiTheme="minorHAnsi"/>
          <w:szCs w:val="22"/>
        </w:rPr>
        <w:t xml:space="preserve"> at 2pm</w:t>
      </w:r>
    </w:p>
    <w:p w14:paraId="08DD090F" w14:textId="77777777" w:rsidR="007C32B8" w:rsidRPr="001B2D00" w:rsidRDefault="007C32B8" w:rsidP="007C32B8">
      <w:pPr>
        <w:rPr>
          <w:rFonts w:asciiTheme="minorHAnsi" w:hAnsiTheme="minorHAnsi"/>
          <w:sz w:val="22"/>
          <w:szCs w:val="22"/>
        </w:rPr>
      </w:pPr>
      <w:r w:rsidRPr="001B2D00">
        <w:rPr>
          <w:rFonts w:asciiTheme="minorHAnsi" w:hAnsiTheme="minorHAnsi"/>
          <w:sz w:val="22"/>
          <w:szCs w:val="22"/>
        </w:rPr>
        <w:t>Annotated Bibliograph</w:t>
      </w:r>
      <w:r w:rsidR="000E2A54">
        <w:rPr>
          <w:rFonts w:asciiTheme="minorHAnsi" w:hAnsiTheme="minorHAnsi"/>
          <w:sz w:val="22"/>
          <w:szCs w:val="22"/>
        </w:rPr>
        <w:t>y</w:t>
      </w:r>
      <w:r w:rsidR="000E2A54">
        <w:rPr>
          <w:rFonts w:asciiTheme="minorHAnsi" w:hAnsiTheme="minorHAnsi"/>
          <w:sz w:val="22"/>
          <w:szCs w:val="22"/>
        </w:rPr>
        <w:tab/>
      </w:r>
      <w:r w:rsidR="000E2A54">
        <w:rPr>
          <w:rFonts w:asciiTheme="minorHAnsi" w:hAnsiTheme="minorHAnsi"/>
          <w:sz w:val="22"/>
          <w:szCs w:val="22"/>
        </w:rPr>
        <w:tab/>
      </w:r>
      <w:r w:rsidR="000E2A54">
        <w:rPr>
          <w:rFonts w:asciiTheme="minorHAnsi" w:hAnsiTheme="minorHAnsi"/>
          <w:sz w:val="22"/>
          <w:szCs w:val="22"/>
        </w:rPr>
        <w:tab/>
        <w:t>10%</w:t>
      </w:r>
      <w:r w:rsidR="000E2A54">
        <w:rPr>
          <w:rFonts w:asciiTheme="minorHAnsi" w:hAnsiTheme="minorHAnsi"/>
          <w:sz w:val="22"/>
          <w:szCs w:val="22"/>
        </w:rPr>
        <w:tab/>
      </w:r>
      <w:r w:rsidR="000E2A54">
        <w:rPr>
          <w:rFonts w:asciiTheme="minorHAnsi" w:hAnsiTheme="minorHAnsi"/>
          <w:sz w:val="22"/>
          <w:szCs w:val="22"/>
        </w:rPr>
        <w:tab/>
        <w:t xml:space="preserve">Thursday, January 31 by </w:t>
      </w:r>
      <w:r w:rsidRPr="001B2D00">
        <w:rPr>
          <w:rFonts w:asciiTheme="minorHAnsi" w:hAnsiTheme="minorHAnsi"/>
          <w:sz w:val="22"/>
          <w:szCs w:val="22"/>
        </w:rPr>
        <w:t>midnight</w:t>
      </w:r>
    </w:p>
    <w:p w14:paraId="22B145A4" w14:textId="77777777" w:rsidR="007C32B8" w:rsidRPr="001B2D00" w:rsidRDefault="005C182D" w:rsidP="000A404E">
      <w:pPr>
        <w:spacing w:beforeLines="1" w:before="2" w:afterLines="1" w:after="2"/>
        <w:rPr>
          <w:rFonts w:asciiTheme="minorHAnsi" w:hAnsiTheme="minorHAnsi"/>
          <w:sz w:val="22"/>
          <w:szCs w:val="22"/>
        </w:rPr>
      </w:pPr>
      <w:r w:rsidRPr="001B2D00">
        <w:rPr>
          <w:rFonts w:asciiTheme="minorHAnsi" w:hAnsiTheme="minorHAnsi"/>
          <w:sz w:val="22"/>
          <w:szCs w:val="22"/>
        </w:rPr>
        <w:t>Prospectus</w:t>
      </w:r>
      <w:r w:rsidRPr="001B2D00">
        <w:rPr>
          <w:rFonts w:asciiTheme="minorHAnsi" w:hAnsiTheme="minorHAnsi"/>
          <w:sz w:val="22"/>
          <w:szCs w:val="22"/>
        </w:rPr>
        <w:tab/>
      </w:r>
      <w:r w:rsidRPr="001B2D00">
        <w:rPr>
          <w:rFonts w:asciiTheme="minorHAnsi" w:hAnsiTheme="minorHAnsi"/>
          <w:sz w:val="22"/>
          <w:szCs w:val="22"/>
        </w:rPr>
        <w:tab/>
      </w:r>
      <w:r w:rsidRPr="001B2D00">
        <w:rPr>
          <w:rFonts w:asciiTheme="minorHAnsi" w:hAnsiTheme="minorHAnsi"/>
          <w:sz w:val="22"/>
          <w:szCs w:val="22"/>
        </w:rPr>
        <w:tab/>
      </w:r>
      <w:r w:rsidRPr="001B2D00">
        <w:rPr>
          <w:rFonts w:asciiTheme="minorHAnsi" w:hAnsiTheme="minorHAnsi"/>
          <w:sz w:val="22"/>
          <w:szCs w:val="22"/>
        </w:rPr>
        <w:tab/>
      </w:r>
      <w:r w:rsidRPr="001B2D00">
        <w:rPr>
          <w:rFonts w:asciiTheme="minorHAnsi" w:hAnsiTheme="minorHAnsi"/>
          <w:sz w:val="22"/>
          <w:szCs w:val="22"/>
        </w:rPr>
        <w:tab/>
        <w:t>10%</w:t>
      </w:r>
      <w:r w:rsidR="007C32B8" w:rsidRPr="001B2D00">
        <w:rPr>
          <w:rFonts w:asciiTheme="minorHAnsi" w:hAnsiTheme="minorHAnsi"/>
          <w:sz w:val="22"/>
          <w:szCs w:val="22"/>
        </w:rPr>
        <w:tab/>
      </w:r>
      <w:r w:rsidR="007C32B8" w:rsidRPr="001B2D00">
        <w:rPr>
          <w:rFonts w:asciiTheme="minorHAnsi" w:hAnsiTheme="minorHAnsi"/>
          <w:sz w:val="22"/>
          <w:szCs w:val="22"/>
        </w:rPr>
        <w:tab/>
      </w:r>
      <w:r w:rsidR="000E2A54">
        <w:rPr>
          <w:rFonts w:asciiTheme="minorHAnsi" w:hAnsiTheme="minorHAnsi"/>
          <w:sz w:val="22"/>
          <w:szCs w:val="22"/>
        </w:rPr>
        <w:t>Tuesday, February 19 at 2pm</w:t>
      </w:r>
    </w:p>
    <w:p w14:paraId="05C9591B" w14:textId="77777777" w:rsidR="007C32B8" w:rsidRPr="001B2D00" w:rsidRDefault="007C32B8">
      <w:pPr>
        <w:rPr>
          <w:rFonts w:asciiTheme="minorHAnsi" w:hAnsiTheme="minorHAnsi"/>
          <w:sz w:val="22"/>
          <w:szCs w:val="22"/>
        </w:rPr>
      </w:pPr>
      <w:r w:rsidRPr="001B2D00">
        <w:rPr>
          <w:rFonts w:asciiTheme="minorHAnsi" w:hAnsiTheme="minorHAnsi"/>
          <w:sz w:val="22"/>
          <w:szCs w:val="22"/>
        </w:rPr>
        <w:t xml:space="preserve">Symposium Presentation </w:t>
      </w:r>
      <w:r w:rsidRPr="001B2D00">
        <w:rPr>
          <w:rFonts w:asciiTheme="minorHAnsi" w:hAnsiTheme="minorHAnsi"/>
          <w:sz w:val="22"/>
          <w:szCs w:val="22"/>
        </w:rPr>
        <w:tab/>
      </w:r>
      <w:r w:rsidRPr="001B2D00">
        <w:rPr>
          <w:rFonts w:asciiTheme="minorHAnsi" w:hAnsiTheme="minorHAnsi"/>
          <w:sz w:val="22"/>
          <w:szCs w:val="22"/>
        </w:rPr>
        <w:tab/>
      </w:r>
      <w:r w:rsidRPr="001B2D00">
        <w:rPr>
          <w:rFonts w:asciiTheme="minorHAnsi" w:hAnsiTheme="minorHAnsi"/>
          <w:sz w:val="22"/>
          <w:szCs w:val="22"/>
        </w:rPr>
        <w:tab/>
        <w:t>10%</w:t>
      </w:r>
      <w:r w:rsidRPr="001B2D00">
        <w:rPr>
          <w:rFonts w:asciiTheme="minorHAnsi" w:hAnsiTheme="minorHAnsi"/>
          <w:sz w:val="22"/>
          <w:szCs w:val="22"/>
        </w:rPr>
        <w:tab/>
      </w:r>
      <w:r w:rsidRPr="001B2D00">
        <w:rPr>
          <w:rFonts w:asciiTheme="minorHAnsi" w:hAnsiTheme="minorHAnsi"/>
          <w:sz w:val="22"/>
          <w:szCs w:val="22"/>
        </w:rPr>
        <w:tab/>
        <w:t>March 5 or March 7</w:t>
      </w:r>
      <w:r w:rsidR="005C182D" w:rsidRPr="001B2D00">
        <w:rPr>
          <w:rFonts w:asciiTheme="minorHAnsi" w:hAnsiTheme="minorHAnsi"/>
          <w:sz w:val="22"/>
          <w:szCs w:val="22"/>
        </w:rPr>
        <w:t xml:space="preserve"> during class</w:t>
      </w:r>
    </w:p>
    <w:p w14:paraId="186C20F3" w14:textId="77777777" w:rsidR="007C32B8" w:rsidRPr="001B2D00" w:rsidRDefault="005C182D">
      <w:pPr>
        <w:rPr>
          <w:rFonts w:asciiTheme="minorHAnsi" w:hAnsiTheme="minorHAnsi"/>
          <w:sz w:val="22"/>
          <w:szCs w:val="22"/>
        </w:rPr>
      </w:pPr>
      <w:r w:rsidRPr="001B2D00">
        <w:rPr>
          <w:rFonts w:asciiTheme="minorHAnsi" w:hAnsiTheme="minorHAnsi"/>
          <w:sz w:val="22"/>
          <w:szCs w:val="22"/>
        </w:rPr>
        <w:t>Final paper</w:t>
      </w:r>
      <w:r w:rsidRPr="001B2D00">
        <w:rPr>
          <w:rFonts w:asciiTheme="minorHAnsi" w:hAnsiTheme="minorHAnsi"/>
          <w:sz w:val="22"/>
          <w:szCs w:val="22"/>
        </w:rPr>
        <w:tab/>
      </w:r>
      <w:r w:rsidRPr="001B2D00">
        <w:rPr>
          <w:rFonts w:asciiTheme="minorHAnsi" w:hAnsiTheme="minorHAnsi"/>
          <w:sz w:val="22"/>
          <w:szCs w:val="22"/>
        </w:rPr>
        <w:tab/>
      </w:r>
      <w:r w:rsidRPr="001B2D00">
        <w:rPr>
          <w:rFonts w:asciiTheme="minorHAnsi" w:hAnsiTheme="minorHAnsi"/>
          <w:sz w:val="22"/>
          <w:szCs w:val="22"/>
        </w:rPr>
        <w:tab/>
      </w:r>
      <w:r w:rsidRPr="001B2D00">
        <w:rPr>
          <w:rFonts w:asciiTheme="minorHAnsi" w:hAnsiTheme="minorHAnsi"/>
          <w:sz w:val="22"/>
          <w:szCs w:val="22"/>
        </w:rPr>
        <w:tab/>
      </w:r>
      <w:r w:rsidRPr="001B2D00">
        <w:rPr>
          <w:rFonts w:asciiTheme="minorHAnsi" w:hAnsiTheme="minorHAnsi"/>
          <w:sz w:val="22"/>
          <w:szCs w:val="22"/>
        </w:rPr>
        <w:tab/>
        <w:t>30%</w:t>
      </w:r>
      <w:r w:rsidRPr="001B2D00">
        <w:rPr>
          <w:rFonts w:asciiTheme="minorHAnsi" w:hAnsiTheme="minorHAnsi"/>
          <w:sz w:val="22"/>
          <w:szCs w:val="22"/>
        </w:rPr>
        <w:tab/>
      </w:r>
      <w:r w:rsidRPr="001B2D00">
        <w:rPr>
          <w:rFonts w:asciiTheme="minorHAnsi" w:hAnsiTheme="minorHAnsi"/>
          <w:sz w:val="22"/>
          <w:szCs w:val="22"/>
        </w:rPr>
        <w:tab/>
        <w:t>March 13, noon</w:t>
      </w:r>
    </w:p>
    <w:p w14:paraId="0738D057" w14:textId="77777777" w:rsidR="007C32B8" w:rsidRPr="001B2D00" w:rsidRDefault="007C32B8">
      <w:pPr>
        <w:rPr>
          <w:rFonts w:asciiTheme="minorHAnsi" w:hAnsiTheme="minorHAnsi"/>
          <w:sz w:val="22"/>
          <w:szCs w:val="22"/>
        </w:rPr>
      </w:pPr>
    </w:p>
    <w:p w14:paraId="299D46B7" w14:textId="77777777" w:rsidR="00A1080E" w:rsidRPr="001B2D00" w:rsidRDefault="00A1080E" w:rsidP="00A1080E">
      <w:pPr>
        <w:rPr>
          <w:rFonts w:asciiTheme="minorHAnsi" w:hAnsiTheme="minorHAnsi"/>
          <w:sz w:val="22"/>
          <w:szCs w:val="22"/>
        </w:rPr>
      </w:pPr>
      <w:r w:rsidRPr="001B2D00">
        <w:rPr>
          <w:rFonts w:asciiTheme="minorHAnsi" w:hAnsiTheme="minorHAnsi"/>
          <w:b/>
          <w:sz w:val="22"/>
          <w:szCs w:val="22"/>
        </w:rPr>
        <w:lastRenderedPageBreak/>
        <w:t>**YOU MUST COMPLETE ALL REQUIREMENTS TO PASS THIS CLASS**</w:t>
      </w:r>
      <w:r w:rsidRPr="001B2D00">
        <w:rPr>
          <w:rFonts w:asciiTheme="minorHAnsi" w:hAnsiTheme="minorHAnsi"/>
          <w:sz w:val="22"/>
          <w:szCs w:val="22"/>
        </w:rPr>
        <w:t xml:space="preserve"> </w:t>
      </w:r>
    </w:p>
    <w:p w14:paraId="11AE9B4C" w14:textId="77777777" w:rsidR="00A1080E" w:rsidRPr="001B2D00" w:rsidRDefault="00A1080E" w:rsidP="00A1080E">
      <w:pPr>
        <w:rPr>
          <w:rFonts w:asciiTheme="minorHAnsi" w:hAnsiTheme="minorHAnsi"/>
          <w:b/>
          <w:sz w:val="22"/>
          <w:szCs w:val="22"/>
        </w:rPr>
      </w:pPr>
    </w:p>
    <w:p w14:paraId="72886AA7" w14:textId="77777777" w:rsidR="00601009" w:rsidRPr="001B2D00" w:rsidRDefault="00F628AE" w:rsidP="00601009">
      <w:pPr>
        <w:pStyle w:val="BodyTextIndent3"/>
        <w:numPr>
          <w:ilvl w:val="0"/>
          <w:numId w:val="20"/>
        </w:numPr>
        <w:ind w:left="0" w:firstLine="0"/>
        <w:rPr>
          <w:rFonts w:asciiTheme="minorHAnsi" w:hAnsiTheme="minorHAnsi"/>
          <w:b/>
          <w:szCs w:val="22"/>
        </w:rPr>
      </w:pPr>
      <w:r w:rsidRPr="001B2D00">
        <w:rPr>
          <w:rFonts w:asciiTheme="minorHAnsi" w:hAnsiTheme="minorHAnsi"/>
          <w:b/>
          <w:szCs w:val="22"/>
        </w:rPr>
        <w:t>Class Participation</w:t>
      </w:r>
      <w:r w:rsidRPr="001B2D00">
        <w:rPr>
          <w:rFonts w:asciiTheme="minorHAnsi" w:hAnsiTheme="minorHAnsi"/>
          <w:b/>
          <w:szCs w:val="22"/>
        </w:rPr>
        <w:tab/>
      </w:r>
      <w:r w:rsidRPr="001B2D00">
        <w:rPr>
          <w:rFonts w:asciiTheme="minorHAnsi" w:hAnsiTheme="minorHAnsi"/>
          <w:b/>
          <w:szCs w:val="22"/>
        </w:rPr>
        <w:tab/>
      </w:r>
      <w:r w:rsidRPr="001B2D00">
        <w:rPr>
          <w:rFonts w:asciiTheme="minorHAnsi" w:hAnsiTheme="minorHAnsi"/>
          <w:b/>
          <w:szCs w:val="22"/>
        </w:rPr>
        <w:tab/>
      </w:r>
      <w:r w:rsidRPr="001B2D00">
        <w:rPr>
          <w:rFonts w:asciiTheme="minorHAnsi" w:hAnsiTheme="minorHAnsi"/>
          <w:b/>
          <w:szCs w:val="22"/>
        </w:rPr>
        <w:tab/>
      </w:r>
      <w:r w:rsidRPr="001B2D00">
        <w:rPr>
          <w:rFonts w:asciiTheme="minorHAnsi" w:hAnsiTheme="minorHAnsi"/>
          <w:b/>
          <w:szCs w:val="22"/>
        </w:rPr>
        <w:tab/>
      </w:r>
      <w:r w:rsidRPr="001B2D00">
        <w:rPr>
          <w:rFonts w:asciiTheme="minorHAnsi" w:hAnsiTheme="minorHAnsi"/>
          <w:b/>
          <w:szCs w:val="22"/>
        </w:rPr>
        <w:tab/>
      </w:r>
      <w:r w:rsidRPr="001B2D00">
        <w:rPr>
          <w:rFonts w:asciiTheme="minorHAnsi" w:hAnsiTheme="minorHAnsi"/>
          <w:b/>
          <w:szCs w:val="22"/>
        </w:rPr>
        <w:tab/>
      </w:r>
      <w:r w:rsidRPr="001B2D00">
        <w:rPr>
          <w:rFonts w:asciiTheme="minorHAnsi" w:hAnsiTheme="minorHAnsi"/>
          <w:b/>
          <w:szCs w:val="22"/>
        </w:rPr>
        <w:tab/>
        <w:t>5</w:t>
      </w:r>
      <w:r w:rsidR="00601009" w:rsidRPr="001B2D00">
        <w:rPr>
          <w:rFonts w:asciiTheme="minorHAnsi" w:hAnsiTheme="minorHAnsi"/>
          <w:b/>
          <w:szCs w:val="22"/>
        </w:rPr>
        <w:t>%</w:t>
      </w:r>
    </w:p>
    <w:p w14:paraId="767083C6" w14:textId="77777777" w:rsidR="00601009" w:rsidRPr="001B2D00" w:rsidRDefault="00601009" w:rsidP="00601009">
      <w:pPr>
        <w:ind w:left="720"/>
        <w:rPr>
          <w:rFonts w:asciiTheme="minorHAnsi" w:hAnsiTheme="minorHAnsi"/>
          <w:sz w:val="22"/>
          <w:szCs w:val="22"/>
        </w:rPr>
      </w:pPr>
    </w:p>
    <w:p w14:paraId="557C2D8D" w14:textId="77777777" w:rsidR="00843D9C" w:rsidRPr="001B2D00" w:rsidRDefault="00843D9C" w:rsidP="00843D9C">
      <w:pPr>
        <w:rPr>
          <w:rFonts w:asciiTheme="minorHAnsi" w:hAnsiTheme="minorHAnsi"/>
          <w:sz w:val="22"/>
          <w:szCs w:val="22"/>
        </w:rPr>
      </w:pPr>
      <w:r w:rsidRPr="001B2D00">
        <w:rPr>
          <w:rFonts w:asciiTheme="minorHAnsi" w:hAnsiTheme="minorHAnsi"/>
          <w:sz w:val="22"/>
          <w:szCs w:val="22"/>
        </w:rPr>
        <w:t>This class is a seminar that will include discussion, work during done class time and some lecture. Close reading of the assigned material is only the first step of learning. Much of the work of processing information and generating ideas takes place through talking, listening and debating. I expect you to arrive on time every day. I expect you to participate regularly. I expect you to do all the assigned reading, think about how the readings address the discussion questions, and come to class prepared to engage. If you miss a class, you miss whatever discussion and learning we do that day. Class is a collective endeavor that cannot be "made up."</w:t>
      </w:r>
    </w:p>
    <w:p w14:paraId="17EC6659" w14:textId="77777777" w:rsidR="00843D9C" w:rsidRPr="001B2D00" w:rsidRDefault="00843D9C" w:rsidP="00843D9C">
      <w:pPr>
        <w:rPr>
          <w:rFonts w:asciiTheme="minorHAnsi" w:hAnsiTheme="minorHAnsi"/>
          <w:sz w:val="22"/>
          <w:szCs w:val="22"/>
        </w:rPr>
      </w:pPr>
    </w:p>
    <w:p w14:paraId="631F1BED" w14:textId="77777777" w:rsidR="00601009" w:rsidRPr="001B2D00" w:rsidRDefault="00601009" w:rsidP="00843D9C">
      <w:pPr>
        <w:rPr>
          <w:rFonts w:asciiTheme="minorHAnsi" w:hAnsiTheme="minorHAnsi"/>
          <w:sz w:val="22"/>
          <w:szCs w:val="22"/>
        </w:rPr>
      </w:pPr>
      <w:r w:rsidRPr="001B2D00">
        <w:rPr>
          <w:rFonts w:asciiTheme="minorHAnsi" w:hAnsiTheme="minorHAnsi"/>
          <w:sz w:val="22"/>
          <w:szCs w:val="22"/>
        </w:rPr>
        <w:t xml:space="preserve">There are three components to your participation grade. </w:t>
      </w:r>
    </w:p>
    <w:p w14:paraId="3B7F4AC2" w14:textId="77777777" w:rsidR="00601009" w:rsidRPr="001B2D00" w:rsidRDefault="00601009" w:rsidP="00601009">
      <w:pPr>
        <w:ind w:left="720"/>
        <w:rPr>
          <w:rFonts w:asciiTheme="minorHAnsi" w:hAnsiTheme="minorHAnsi"/>
          <w:sz w:val="22"/>
          <w:szCs w:val="22"/>
        </w:rPr>
      </w:pPr>
    </w:p>
    <w:p w14:paraId="1D63D164" w14:textId="77777777" w:rsidR="00601009" w:rsidRPr="001B2D00" w:rsidRDefault="00601009" w:rsidP="00601009">
      <w:pPr>
        <w:widowControl/>
        <w:numPr>
          <w:ilvl w:val="1"/>
          <w:numId w:val="20"/>
        </w:numPr>
        <w:autoSpaceDE/>
        <w:autoSpaceDN/>
        <w:adjustRightInd/>
        <w:rPr>
          <w:rFonts w:asciiTheme="minorHAnsi" w:hAnsiTheme="minorHAnsi"/>
          <w:sz w:val="22"/>
          <w:szCs w:val="22"/>
        </w:rPr>
      </w:pPr>
      <w:r w:rsidRPr="001B2D00">
        <w:rPr>
          <w:rFonts w:asciiTheme="minorHAnsi" w:hAnsiTheme="minorHAnsi"/>
          <w:i/>
          <w:sz w:val="22"/>
          <w:szCs w:val="22"/>
        </w:rPr>
        <w:t>Show up, on time.</w:t>
      </w:r>
      <w:r w:rsidRPr="001B2D00">
        <w:rPr>
          <w:rFonts w:asciiTheme="minorHAnsi" w:hAnsiTheme="minorHAnsi"/>
          <w:sz w:val="22"/>
          <w:szCs w:val="22"/>
        </w:rPr>
        <w:t xml:space="preserve"> Class attendance is required and there are no excused absences. If you miss a class, you miss whatever discussion and learning we do that day. Class is a collective endeavor that cannot be "made up." </w:t>
      </w:r>
    </w:p>
    <w:p w14:paraId="1964A5CC" w14:textId="77777777" w:rsidR="00601009" w:rsidRPr="001B2D00" w:rsidRDefault="00601009" w:rsidP="00601009">
      <w:pPr>
        <w:widowControl/>
        <w:numPr>
          <w:ilvl w:val="1"/>
          <w:numId w:val="20"/>
        </w:numPr>
        <w:autoSpaceDE/>
        <w:autoSpaceDN/>
        <w:adjustRightInd/>
        <w:rPr>
          <w:rFonts w:asciiTheme="minorHAnsi" w:hAnsiTheme="minorHAnsi"/>
          <w:sz w:val="22"/>
          <w:szCs w:val="22"/>
        </w:rPr>
      </w:pPr>
      <w:r w:rsidRPr="001B2D00">
        <w:rPr>
          <w:rFonts w:asciiTheme="minorHAnsi" w:hAnsiTheme="minorHAnsi"/>
          <w:i/>
          <w:sz w:val="22"/>
          <w:szCs w:val="22"/>
        </w:rPr>
        <w:t>Make quality contributions to class discussion</w:t>
      </w:r>
      <w:r w:rsidRPr="001B2D00">
        <w:rPr>
          <w:rFonts w:asciiTheme="minorHAnsi" w:hAnsiTheme="minorHAnsi"/>
          <w:sz w:val="22"/>
          <w:szCs w:val="22"/>
        </w:rPr>
        <w:t>. Your comments should demonstrate that you have done the reading and have thought about it prior to coming to class. This doesn’t necessarily mean bringing polished pearls of wisdom to class. It means you have something to say about the material and are not bullshitting, for lack of a more polite term. I strongly encourage you to ask questions about what you do not understand or what doesn’t make sense to you</w:t>
      </w:r>
    </w:p>
    <w:p w14:paraId="45394CFD" w14:textId="77777777" w:rsidR="00601009" w:rsidRPr="001B2D00" w:rsidRDefault="00601009" w:rsidP="00601009">
      <w:pPr>
        <w:widowControl/>
        <w:numPr>
          <w:ilvl w:val="1"/>
          <w:numId w:val="20"/>
        </w:numPr>
        <w:autoSpaceDE/>
        <w:autoSpaceDN/>
        <w:adjustRightInd/>
        <w:rPr>
          <w:rFonts w:asciiTheme="minorHAnsi" w:hAnsiTheme="minorHAnsi" w:cs="TimesNewRomanPSMT"/>
          <w:sz w:val="22"/>
          <w:szCs w:val="22"/>
        </w:rPr>
      </w:pPr>
      <w:r w:rsidRPr="001B2D00">
        <w:rPr>
          <w:rFonts w:asciiTheme="minorHAnsi" w:hAnsiTheme="minorHAnsi"/>
          <w:i/>
          <w:sz w:val="22"/>
          <w:szCs w:val="22"/>
        </w:rPr>
        <w:t>Listen carefully to your peers.</w:t>
      </w:r>
      <w:r w:rsidRPr="001B2D00">
        <w:rPr>
          <w:rFonts w:asciiTheme="minorHAnsi" w:hAnsiTheme="minorHAnsi"/>
          <w:sz w:val="22"/>
          <w:szCs w:val="22"/>
        </w:rPr>
        <w:t xml:space="preserve"> Listening is an underdeveloped skill for many of us. We will talk about how to strengthen this skill and develop ways to demonstrate how well you listen and respond to each other.</w:t>
      </w:r>
    </w:p>
    <w:p w14:paraId="424B637F" w14:textId="77777777" w:rsidR="00601009" w:rsidRPr="001B2D00" w:rsidRDefault="00601009" w:rsidP="00601009">
      <w:pPr>
        <w:widowControl/>
        <w:autoSpaceDE/>
        <w:autoSpaceDN/>
        <w:adjustRightInd/>
        <w:ind w:left="1440"/>
        <w:rPr>
          <w:rFonts w:asciiTheme="minorHAnsi" w:hAnsiTheme="minorHAnsi" w:cs="TimesNewRomanPSMT"/>
          <w:sz w:val="22"/>
          <w:szCs w:val="22"/>
        </w:rPr>
      </w:pPr>
    </w:p>
    <w:p w14:paraId="6134D3F4" w14:textId="77777777" w:rsidR="00A1080E" w:rsidRPr="001B2D00" w:rsidRDefault="004B1249" w:rsidP="00A1080E">
      <w:pPr>
        <w:pStyle w:val="BodyTextIndent2"/>
        <w:widowControl/>
        <w:numPr>
          <w:ilvl w:val="0"/>
          <w:numId w:val="20"/>
        </w:numPr>
        <w:autoSpaceDE/>
        <w:autoSpaceDN/>
        <w:adjustRightInd/>
        <w:ind w:left="0" w:firstLine="0"/>
        <w:rPr>
          <w:rFonts w:asciiTheme="minorHAnsi" w:hAnsiTheme="minorHAnsi"/>
          <w:b/>
          <w:sz w:val="22"/>
          <w:szCs w:val="22"/>
        </w:rPr>
      </w:pPr>
      <w:r w:rsidRPr="001B2D00">
        <w:rPr>
          <w:rFonts w:asciiTheme="minorHAnsi" w:hAnsiTheme="minorHAnsi"/>
          <w:b/>
          <w:sz w:val="22"/>
          <w:szCs w:val="22"/>
        </w:rPr>
        <w:t>Blog Posts</w:t>
      </w:r>
      <w:r w:rsidR="00A1080E" w:rsidRPr="001B2D00">
        <w:rPr>
          <w:rFonts w:asciiTheme="minorHAnsi" w:hAnsiTheme="minorHAnsi"/>
          <w:b/>
          <w:sz w:val="22"/>
          <w:szCs w:val="22"/>
        </w:rPr>
        <w:tab/>
        <w:t xml:space="preserve"> </w:t>
      </w:r>
      <w:r w:rsidR="00A1080E" w:rsidRPr="001B2D00">
        <w:rPr>
          <w:rFonts w:asciiTheme="minorHAnsi" w:hAnsiTheme="minorHAnsi"/>
          <w:b/>
          <w:sz w:val="22"/>
          <w:szCs w:val="22"/>
        </w:rPr>
        <w:tab/>
      </w:r>
      <w:r w:rsidR="00A1080E" w:rsidRPr="001B2D00">
        <w:rPr>
          <w:rFonts w:asciiTheme="minorHAnsi" w:hAnsiTheme="minorHAnsi"/>
          <w:b/>
          <w:sz w:val="22"/>
          <w:szCs w:val="22"/>
        </w:rPr>
        <w:tab/>
      </w:r>
      <w:r w:rsidR="00A1080E" w:rsidRPr="001B2D00">
        <w:rPr>
          <w:rFonts w:asciiTheme="minorHAnsi" w:hAnsiTheme="minorHAnsi"/>
          <w:b/>
          <w:sz w:val="22"/>
          <w:szCs w:val="22"/>
        </w:rPr>
        <w:tab/>
      </w:r>
      <w:r w:rsidR="00A1080E" w:rsidRPr="001B2D00">
        <w:rPr>
          <w:rFonts w:asciiTheme="minorHAnsi" w:hAnsiTheme="minorHAnsi"/>
          <w:b/>
          <w:sz w:val="22"/>
          <w:szCs w:val="22"/>
        </w:rPr>
        <w:tab/>
      </w:r>
      <w:r w:rsidR="00F628AE" w:rsidRPr="001B2D00">
        <w:rPr>
          <w:rFonts w:asciiTheme="minorHAnsi" w:hAnsiTheme="minorHAnsi"/>
          <w:b/>
          <w:sz w:val="22"/>
          <w:szCs w:val="22"/>
        </w:rPr>
        <w:tab/>
      </w:r>
      <w:r w:rsidR="00F628AE" w:rsidRPr="001B2D00">
        <w:rPr>
          <w:rFonts w:asciiTheme="minorHAnsi" w:hAnsiTheme="minorHAnsi"/>
          <w:b/>
          <w:sz w:val="22"/>
          <w:szCs w:val="22"/>
        </w:rPr>
        <w:tab/>
      </w:r>
      <w:r w:rsidR="00F628AE" w:rsidRPr="001B2D00">
        <w:rPr>
          <w:rFonts w:asciiTheme="minorHAnsi" w:hAnsiTheme="minorHAnsi"/>
          <w:b/>
          <w:sz w:val="22"/>
          <w:szCs w:val="22"/>
        </w:rPr>
        <w:tab/>
      </w:r>
      <w:r w:rsidR="00F628AE" w:rsidRPr="001B2D00">
        <w:rPr>
          <w:rFonts w:asciiTheme="minorHAnsi" w:hAnsiTheme="minorHAnsi"/>
          <w:b/>
          <w:sz w:val="22"/>
          <w:szCs w:val="22"/>
        </w:rPr>
        <w:tab/>
        <w:t>3</w:t>
      </w:r>
      <w:r w:rsidR="00A1080E" w:rsidRPr="001B2D00">
        <w:rPr>
          <w:rFonts w:asciiTheme="minorHAnsi" w:hAnsiTheme="minorHAnsi"/>
          <w:b/>
          <w:sz w:val="22"/>
          <w:szCs w:val="22"/>
        </w:rPr>
        <w:t xml:space="preserve">0% </w:t>
      </w:r>
    </w:p>
    <w:p w14:paraId="42B42928" w14:textId="77777777" w:rsidR="00843D9C" w:rsidRPr="001B2D00" w:rsidRDefault="00843D9C" w:rsidP="00843D9C">
      <w:pPr>
        <w:pStyle w:val="BodyTextIndent2"/>
        <w:ind w:left="0"/>
        <w:rPr>
          <w:rFonts w:asciiTheme="minorHAnsi" w:hAnsiTheme="minorHAnsi"/>
          <w:sz w:val="22"/>
          <w:szCs w:val="22"/>
        </w:rPr>
      </w:pPr>
    </w:p>
    <w:p w14:paraId="149BC47E" w14:textId="77777777" w:rsidR="00843D9C" w:rsidRPr="001B2D00" w:rsidRDefault="00843D9C" w:rsidP="00843D9C">
      <w:pPr>
        <w:rPr>
          <w:rFonts w:asciiTheme="minorHAnsi" w:hAnsiTheme="minorHAnsi"/>
          <w:sz w:val="22"/>
          <w:szCs w:val="22"/>
        </w:rPr>
      </w:pPr>
      <w:r w:rsidRPr="001B2D00">
        <w:rPr>
          <w:rFonts w:asciiTheme="minorHAnsi" w:hAnsiTheme="minorHAnsi"/>
          <w:sz w:val="22"/>
          <w:szCs w:val="22"/>
        </w:rPr>
        <w:t>You will do ten different kinds of writing exercises over the course of the term. I am calling them “blog posts” because you will post most of them in a blog format that everyone will read. They will not be graded but you need to do a good enough job on them to get credit. The posts should demonstrate engagement with the assigned material for that particular class. Use perfect spelling and grammar. If I’m not satisfied with the quality of one of your posts, I may ask you to redo it. These exercises allow you to practice writing, to get your ideas flowing, and to enhance the depth of your engagement with the material in class. Many of these entries are “practice” for graded assignments. The specific instructions for each one are posted on the blackboard site.</w:t>
      </w:r>
    </w:p>
    <w:p w14:paraId="36CDCAE6" w14:textId="77777777" w:rsidR="00843D9C" w:rsidRPr="001B2D00" w:rsidRDefault="00843D9C" w:rsidP="00843D9C">
      <w:pPr>
        <w:pStyle w:val="BodyTextIndent2"/>
        <w:ind w:left="0"/>
        <w:rPr>
          <w:rFonts w:asciiTheme="minorHAnsi" w:hAnsiTheme="minorHAnsi"/>
          <w:sz w:val="22"/>
          <w:szCs w:val="22"/>
        </w:rPr>
      </w:pPr>
    </w:p>
    <w:p w14:paraId="0FEDAB14" w14:textId="77777777" w:rsidR="00A1080E" w:rsidRPr="001B2D00" w:rsidRDefault="005C182D" w:rsidP="00843D9C">
      <w:pPr>
        <w:pStyle w:val="BodyTextIndent2"/>
        <w:ind w:left="0"/>
        <w:rPr>
          <w:rFonts w:asciiTheme="minorHAnsi" w:hAnsiTheme="minorHAnsi"/>
          <w:sz w:val="22"/>
          <w:szCs w:val="22"/>
        </w:rPr>
      </w:pPr>
      <w:r w:rsidRPr="001B2D00">
        <w:rPr>
          <w:rFonts w:asciiTheme="minorHAnsi" w:hAnsiTheme="minorHAnsi"/>
          <w:sz w:val="22"/>
          <w:szCs w:val="22"/>
        </w:rPr>
        <w:t xml:space="preserve">The </w:t>
      </w:r>
      <w:r w:rsidR="00A1080E" w:rsidRPr="001B2D00">
        <w:rPr>
          <w:rFonts w:asciiTheme="minorHAnsi" w:hAnsiTheme="minorHAnsi"/>
          <w:sz w:val="22"/>
          <w:szCs w:val="22"/>
        </w:rPr>
        <w:t xml:space="preserve">purpose of the </w:t>
      </w:r>
      <w:r w:rsidRPr="001B2D00">
        <w:rPr>
          <w:rFonts w:asciiTheme="minorHAnsi" w:hAnsiTheme="minorHAnsi"/>
          <w:sz w:val="22"/>
          <w:szCs w:val="22"/>
        </w:rPr>
        <w:t xml:space="preserve">blog </w:t>
      </w:r>
      <w:r w:rsidR="004B1249" w:rsidRPr="001B2D00">
        <w:rPr>
          <w:rFonts w:asciiTheme="minorHAnsi" w:hAnsiTheme="minorHAnsi"/>
          <w:sz w:val="22"/>
          <w:szCs w:val="22"/>
        </w:rPr>
        <w:t>posts</w:t>
      </w:r>
      <w:r w:rsidR="00A1080E" w:rsidRPr="001B2D00">
        <w:rPr>
          <w:rFonts w:asciiTheme="minorHAnsi" w:hAnsiTheme="minorHAnsi"/>
          <w:sz w:val="22"/>
          <w:szCs w:val="22"/>
        </w:rPr>
        <w:t xml:space="preserve"> is to get you to engage the assigned readings actively before you come to class</w:t>
      </w:r>
      <w:r w:rsidR="004B1249" w:rsidRPr="001B2D00">
        <w:rPr>
          <w:rFonts w:asciiTheme="minorHAnsi" w:hAnsiTheme="minorHAnsi"/>
          <w:sz w:val="22"/>
          <w:szCs w:val="22"/>
        </w:rPr>
        <w:t xml:space="preserve"> and to provide a basis for your engagement with each other</w:t>
      </w:r>
      <w:r w:rsidR="00A1080E" w:rsidRPr="001B2D00">
        <w:rPr>
          <w:rFonts w:asciiTheme="minorHAnsi" w:hAnsiTheme="minorHAnsi"/>
          <w:sz w:val="22"/>
          <w:szCs w:val="22"/>
        </w:rPr>
        <w:t xml:space="preserve">. The specific </w:t>
      </w:r>
      <w:r w:rsidR="004B1249" w:rsidRPr="001B2D00">
        <w:rPr>
          <w:rFonts w:asciiTheme="minorHAnsi" w:hAnsiTheme="minorHAnsi"/>
          <w:sz w:val="22"/>
          <w:szCs w:val="22"/>
        </w:rPr>
        <w:t xml:space="preserve">guidelines for each post, and the due date for each, </w:t>
      </w:r>
      <w:r w:rsidR="00A1080E" w:rsidRPr="001B2D00">
        <w:rPr>
          <w:rFonts w:asciiTheme="minorHAnsi" w:hAnsiTheme="minorHAnsi"/>
          <w:sz w:val="22"/>
          <w:szCs w:val="22"/>
        </w:rPr>
        <w:t xml:space="preserve">will be posted under “Class Meetings” on the Blackboard (bb) site. </w:t>
      </w:r>
      <w:r w:rsidR="004B1249" w:rsidRPr="001B2D00">
        <w:rPr>
          <w:rFonts w:asciiTheme="minorHAnsi" w:hAnsiTheme="minorHAnsi"/>
          <w:b/>
          <w:sz w:val="22"/>
          <w:szCs w:val="22"/>
        </w:rPr>
        <w:t>Upload your post</w:t>
      </w:r>
      <w:r w:rsidR="00F628AE" w:rsidRPr="001B2D00">
        <w:rPr>
          <w:rFonts w:asciiTheme="minorHAnsi" w:hAnsiTheme="minorHAnsi"/>
          <w:b/>
          <w:sz w:val="22"/>
          <w:szCs w:val="22"/>
        </w:rPr>
        <w:t xml:space="preserve"> by 12pm</w:t>
      </w:r>
      <w:r w:rsidR="00A1080E" w:rsidRPr="001B2D00">
        <w:rPr>
          <w:rFonts w:asciiTheme="minorHAnsi" w:hAnsiTheme="minorHAnsi"/>
          <w:b/>
          <w:sz w:val="22"/>
          <w:szCs w:val="22"/>
        </w:rPr>
        <w:t xml:space="preserve"> on the day of class.</w:t>
      </w:r>
      <w:r w:rsidR="00A1080E" w:rsidRPr="001B2D00">
        <w:rPr>
          <w:rFonts w:asciiTheme="minorHAnsi" w:hAnsiTheme="minorHAnsi"/>
          <w:sz w:val="22"/>
          <w:szCs w:val="22"/>
        </w:rPr>
        <w:t xml:space="preserve"> </w:t>
      </w:r>
    </w:p>
    <w:p w14:paraId="2BC8E9B8" w14:textId="77777777" w:rsidR="00A1080E" w:rsidRPr="001B2D00" w:rsidRDefault="00A1080E" w:rsidP="00601009">
      <w:pPr>
        <w:pStyle w:val="BodyTextIndent3"/>
        <w:ind w:left="0"/>
        <w:rPr>
          <w:rFonts w:asciiTheme="minorHAnsi" w:hAnsiTheme="minorHAnsi"/>
          <w:szCs w:val="22"/>
        </w:rPr>
      </w:pPr>
      <w:r w:rsidRPr="001B2D00">
        <w:rPr>
          <w:rFonts w:asciiTheme="minorHAnsi" w:hAnsiTheme="minorHAnsi"/>
          <w:szCs w:val="22"/>
        </w:rPr>
        <w:tab/>
      </w:r>
    </w:p>
    <w:p w14:paraId="55BB0E4F" w14:textId="77777777" w:rsidR="00A1080E" w:rsidRPr="001B2D00" w:rsidRDefault="00F628AE" w:rsidP="00A1080E">
      <w:pPr>
        <w:pStyle w:val="BodyTextIndent3"/>
        <w:numPr>
          <w:ilvl w:val="0"/>
          <w:numId w:val="22"/>
        </w:numPr>
        <w:ind w:left="0" w:firstLine="0"/>
        <w:rPr>
          <w:rFonts w:asciiTheme="minorHAnsi" w:hAnsiTheme="minorHAnsi"/>
          <w:b/>
          <w:szCs w:val="22"/>
        </w:rPr>
      </w:pPr>
      <w:r w:rsidRPr="001B2D00">
        <w:rPr>
          <w:rFonts w:asciiTheme="minorHAnsi" w:hAnsiTheme="minorHAnsi"/>
          <w:b/>
          <w:szCs w:val="22"/>
        </w:rPr>
        <w:t>CEDAW Position Paper</w:t>
      </w:r>
      <w:r w:rsidRPr="001B2D00">
        <w:rPr>
          <w:rFonts w:asciiTheme="minorHAnsi" w:hAnsiTheme="minorHAnsi"/>
          <w:b/>
          <w:szCs w:val="22"/>
        </w:rPr>
        <w:tab/>
      </w:r>
      <w:r w:rsidRPr="001B2D00">
        <w:rPr>
          <w:rFonts w:asciiTheme="minorHAnsi" w:hAnsiTheme="minorHAnsi"/>
          <w:b/>
          <w:szCs w:val="22"/>
        </w:rPr>
        <w:tab/>
      </w:r>
      <w:r w:rsidRPr="001B2D00">
        <w:rPr>
          <w:rFonts w:asciiTheme="minorHAnsi" w:hAnsiTheme="minorHAnsi"/>
          <w:b/>
          <w:szCs w:val="22"/>
        </w:rPr>
        <w:tab/>
      </w:r>
      <w:r w:rsidRPr="001B2D00">
        <w:rPr>
          <w:rFonts w:asciiTheme="minorHAnsi" w:hAnsiTheme="minorHAnsi"/>
          <w:b/>
          <w:szCs w:val="22"/>
        </w:rPr>
        <w:tab/>
      </w:r>
      <w:r w:rsidRPr="001B2D00">
        <w:rPr>
          <w:rFonts w:asciiTheme="minorHAnsi" w:hAnsiTheme="minorHAnsi"/>
          <w:b/>
          <w:szCs w:val="22"/>
        </w:rPr>
        <w:tab/>
      </w:r>
      <w:r w:rsidRPr="001B2D00">
        <w:rPr>
          <w:rFonts w:asciiTheme="minorHAnsi" w:hAnsiTheme="minorHAnsi"/>
          <w:b/>
          <w:szCs w:val="22"/>
        </w:rPr>
        <w:tab/>
      </w:r>
      <w:r w:rsidRPr="001B2D00">
        <w:rPr>
          <w:rFonts w:asciiTheme="minorHAnsi" w:hAnsiTheme="minorHAnsi"/>
          <w:b/>
          <w:szCs w:val="22"/>
        </w:rPr>
        <w:tab/>
        <w:t>5</w:t>
      </w:r>
      <w:r w:rsidR="00A1080E" w:rsidRPr="001B2D00">
        <w:rPr>
          <w:rFonts w:asciiTheme="minorHAnsi" w:hAnsiTheme="minorHAnsi"/>
          <w:b/>
          <w:szCs w:val="22"/>
        </w:rPr>
        <w:t xml:space="preserve">% </w:t>
      </w:r>
    </w:p>
    <w:p w14:paraId="0420DE12" w14:textId="77777777" w:rsidR="00A1080E" w:rsidRPr="001B2D00" w:rsidRDefault="00A1080E" w:rsidP="00A1080E">
      <w:pPr>
        <w:rPr>
          <w:rFonts w:asciiTheme="minorHAnsi" w:hAnsiTheme="minorHAnsi"/>
          <w:b/>
          <w:sz w:val="22"/>
          <w:szCs w:val="22"/>
        </w:rPr>
      </w:pPr>
    </w:p>
    <w:p w14:paraId="7BF40531" w14:textId="77777777" w:rsidR="00A1080E" w:rsidRPr="001B2D00" w:rsidRDefault="00A1080E" w:rsidP="00F628AE">
      <w:pPr>
        <w:rPr>
          <w:rFonts w:asciiTheme="minorHAnsi" w:hAnsiTheme="minorHAnsi"/>
          <w:sz w:val="22"/>
          <w:szCs w:val="22"/>
        </w:rPr>
      </w:pPr>
      <w:r w:rsidRPr="001B2D00">
        <w:rPr>
          <w:rFonts w:asciiTheme="minorHAnsi" w:hAnsiTheme="minorHAnsi"/>
          <w:sz w:val="22"/>
          <w:szCs w:val="22"/>
        </w:rPr>
        <w:t xml:space="preserve">We will hold a debate on US ratification of CEDAW. Each of you will be assigned “pro” or “con” and you will write a </w:t>
      </w:r>
      <w:proofErr w:type="gramStart"/>
      <w:r w:rsidR="00413778" w:rsidRPr="001B2D00">
        <w:rPr>
          <w:rFonts w:asciiTheme="minorHAnsi" w:hAnsiTheme="minorHAnsi"/>
          <w:sz w:val="22"/>
          <w:szCs w:val="22"/>
        </w:rPr>
        <w:t>2-3</w:t>
      </w:r>
      <w:r w:rsidRPr="001B2D00">
        <w:rPr>
          <w:rFonts w:asciiTheme="minorHAnsi" w:hAnsiTheme="minorHAnsi"/>
          <w:sz w:val="22"/>
          <w:szCs w:val="22"/>
        </w:rPr>
        <w:t xml:space="preserve"> page</w:t>
      </w:r>
      <w:proofErr w:type="gramEnd"/>
      <w:r w:rsidRPr="001B2D00">
        <w:rPr>
          <w:rFonts w:asciiTheme="minorHAnsi" w:hAnsiTheme="minorHAnsi"/>
          <w:sz w:val="22"/>
          <w:szCs w:val="22"/>
        </w:rPr>
        <w:t xml:space="preserve"> position paper to prepare. The paper is due at the </w:t>
      </w:r>
      <w:r w:rsidRPr="001B2D00">
        <w:rPr>
          <w:rFonts w:asciiTheme="minorHAnsi" w:hAnsiTheme="minorHAnsi"/>
          <w:b/>
          <w:sz w:val="22"/>
          <w:szCs w:val="22"/>
        </w:rPr>
        <w:t xml:space="preserve">beginning of class on </w:t>
      </w:r>
      <w:r w:rsidR="00413778" w:rsidRPr="001B2D00">
        <w:rPr>
          <w:rFonts w:asciiTheme="minorHAnsi" w:hAnsiTheme="minorHAnsi"/>
          <w:b/>
          <w:sz w:val="22"/>
          <w:szCs w:val="22"/>
        </w:rPr>
        <w:t>Tuesday, February 5.</w:t>
      </w:r>
      <w:r w:rsidR="00413778" w:rsidRPr="001B2D00">
        <w:rPr>
          <w:rFonts w:asciiTheme="minorHAnsi" w:hAnsiTheme="minorHAnsi"/>
          <w:sz w:val="22"/>
          <w:szCs w:val="22"/>
        </w:rPr>
        <w:t xml:space="preserve"> </w:t>
      </w:r>
      <w:r w:rsidRPr="001B2D00">
        <w:rPr>
          <w:rFonts w:asciiTheme="minorHAnsi" w:hAnsiTheme="minorHAnsi"/>
          <w:sz w:val="22"/>
          <w:szCs w:val="22"/>
        </w:rPr>
        <w:t xml:space="preserve">Upload </w:t>
      </w:r>
      <w:r w:rsidR="00413778" w:rsidRPr="001B2D00">
        <w:rPr>
          <w:rFonts w:asciiTheme="minorHAnsi" w:hAnsiTheme="minorHAnsi"/>
          <w:sz w:val="22"/>
          <w:szCs w:val="22"/>
        </w:rPr>
        <w:t>your paper to blackboard.</w:t>
      </w:r>
      <w:r w:rsidRPr="001B2D00">
        <w:rPr>
          <w:rFonts w:asciiTheme="minorHAnsi" w:hAnsiTheme="minorHAnsi"/>
          <w:sz w:val="22"/>
          <w:szCs w:val="22"/>
        </w:rPr>
        <w:t xml:space="preserve"> </w:t>
      </w:r>
    </w:p>
    <w:p w14:paraId="5B7832E4" w14:textId="77777777" w:rsidR="00513905" w:rsidRPr="001B2D00" w:rsidRDefault="00513905" w:rsidP="000A404E">
      <w:pPr>
        <w:spacing w:beforeLines="1" w:before="2" w:afterLines="1" w:after="2"/>
        <w:rPr>
          <w:rFonts w:asciiTheme="minorHAnsi" w:hAnsiTheme="minorHAnsi"/>
          <w:sz w:val="22"/>
          <w:szCs w:val="22"/>
        </w:rPr>
      </w:pPr>
    </w:p>
    <w:p w14:paraId="2D454C0A" w14:textId="77777777" w:rsidR="00A1080E" w:rsidRPr="001B2D00" w:rsidRDefault="00F628AE" w:rsidP="000A404E">
      <w:pPr>
        <w:spacing w:beforeLines="1" w:before="2" w:afterLines="1" w:after="2"/>
        <w:rPr>
          <w:rFonts w:asciiTheme="minorHAnsi" w:hAnsiTheme="minorHAnsi"/>
          <w:b/>
          <w:sz w:val="22"/>
          <w:szCs w:val="22"/>
        </w:rPr>
      </w:pPr>
      <w:r w:rsidRPr="001B2D00">
        <w:rPr>
          <w:rFonts w:asciiTheme="minorHAnsi" w:hAnsiTheme="minorHAnsi"/>
          <w:b/>
          <w:sz w:val="22"/>
          <w:szCs w:val="22"/>
        </w:rPr>
        <w:t>4</w:t>
      </w:r>
      <w:r w:rsidR="00513905" w:rsidRPr="001B2D00">
        <w:rPr>
          <w:rFonts w:asciiTheme="minorHAnsi" w:hAnsiTheme="minorHAnsi"/>
          <w:b/>
          <w:sz w:val="22"/>
          <w:szCs w:val="22"/>
        </w:rPr>
        <w:t>.</w:t>
      </w:r>
      <w:r w:rsidR="00513905" w:rsidRPr="001B2D00">
        <w:rPr>
          <w:rFonts w:asciiTheme="minorHAnsi" w:hAnsiTheme="minorHAnsi"/>
          <w:b/>
          <w:sz w:val="22"/>
          <w:szCs w:val="22"/>
        </w:rPr>
        <w:tab/>
      </w:r>
      <w:r w:rsidR="00A1080E" w:rsidRPr="001B2D00">
        <w:rPr>
          <w:rFonts w:asciiTheme="minorHAnsi" w:hAnsiTheme="minorHAnsi"/>
          <w:b/>
          <w:sz w:val="22"/>
          <w:szCs w:val="22"/>
        </w:rPr>
        <w:t>Annotated Bibliography</w:t>
      </w:r>
      <w:r w:rsidR="00A1080E" w:rsidRPr="001B2D00">
        <w:rPr>
          <w:rFonts w:asciiTheme="minorHAnsi" w:hAnsiTheme="minorHAnsi"/>
          <w:b/>
          <w:sz w:val="22"/>
          <w:szCs w:val="22"/>
        </w:rPr>
        <w:tab/>
      </w:r>
      <w:r w:rsidR="00513905" w:rsidRPr="001B2D00">
        <w:rPr>
          <w:rFonts w:asciiTheme="minorHAnsi" w:hAnsiTheme="minorHAnsi"/>
          <w:b/>
          <w:sz w:val="22"/>
          <w:szCs w:val="22"/>
        </w:rPr>
        <w:tab/>
      </w:r>
      <w:r w:rsidR="00513905" w:rsidRPr="001B2D00">
        <w:rPr>
          <w:rFonts w:asciiTheme="minorHAnsi" w:hAnsiTheme="minorHAnsi"/>
          <w:b/>
          <w:sz w:val="22"/>
          <w:szCs w:val="22"/>
        </w:rPr>
        <w:tab/>
      </w:r>
      <w:r w:rsidR="00513905" w:rsidRPr="001B2D00">
        <w:rPr>
          <w:rFonts w:asciiTheme="minorHAnsi" w:hAnsiTheme="minorHAnsi"/>
          <w:b/>
          <w:sz w:val="22"/>
          <w:szCs w:val="22"/>
        </w:rPr>
        <w:tab/>
      </w:r>
      <w:r w:rsidR="00513905" w:rsidRPr="001B2D00">
        <w:rPr>
          <w:rFonts w:asciiTheme="minorHAnsi" w:hAnsiTheme="minorHAnsi"/>
          <w:b/>
          <w:sz w:val="22"/>
          <w:szCs w:val="22"/>
        </w:rPr>
        <w:tab/>
      </w:r>
      <w:r w:rsidR="00513905" w:rsidRPr="001B2D00">
        <w:rPr>
          <w:rFonts w:asciiTheme="minorHAnsi" w:hAnsiTheme="minorHAnsi"/>
          <w:b/>
          <w:sz w:val="22"/>
          <w:szCs w:val="22"/>
        </w:rPr>
        <w:tab/>
      </w:r>
      <w:r w:rsidR="00513905" w:rsidRPr="001B2D00">
        <w:rPr>
          <w:rFonts w:asciiTheme="minorHAnsi" w:hAnsiTheme="minorHAnsi"/>
          <w:b/>
          <w:sz w:val="22"/>
          <w:szCs w:val="22"/>
        </w:rPr>
        <w:tab/>
        <w:t>10%</w:t>
      </w:r>
      <w:r w:rsidR="00513905" w:rsidRPr="001B2D00">
        <w:rPr>
          <w:rFonts w:asciiTheme="minorHAnsi" w:hAnsiTheme="minorHAnsi"/>
          <w:b/>
          <w:sz w:val="22"/>
          <w:szCs w:val="22"/>
        </w:rPr>
        <w:tab/>
      </w:r>
      <w:r w:rsidR="00513905" w:rsidRPr="001B2D00">
        <w:rPr>
          <w:rFonts w:asciiTheme="minorHAnsi" w:hAnsiTheme="minorHAnsi"/>
          <w:b/>
          <w:sz w:val="22"/>
          <w:szCs w:val="22"/>
        </w:rPr>
        <w:tab/>
      </w:r>
    </w:p>
    <w:p w14:paraId="5682F519" w14:textId="77777777" w:rsidR="00A1080E" w:rsidRPr="001B2D00" w:rsidRDefault="00A1080E" w:rsidP="000A404E">
      <w:pPr>
        <w:spacing w:beforeLines="1" w:before="2" w:afterLines="1" w:after="2"/>
        <w:ind w:left="720"/>
        <w:rPr>
          <w:rFonts w:asciiTheme="minorHAnsi" w:hAnsiTheme="minorHAnsi"/>
          <w:b/>
          <w:sz w:val="22"/>
          <w:szCs w:val="22"/>
        </w:rPr>
      </w:pPr>
      <w:r w:rsidRPr="001B2D00">
        <w:rPr>
          <w:rFonts w:asciiTheme="minorHAnsi" w:hAnsiTheme="minorHAnsi"/>
          <w:b/>
          <w:sz w:val="22"/>
          <w:szCs w:val="22"/>
        </w:rPr>
        <w:t> </w:t>
      </w:r>
    </w:p>
    <w:p w14:paraId="79019546" w14:textId="77777777" w:rsidR="00A1080E" w:rsidRPr="001B2D00" w:rsidRDefault="00F12970" w:rsidP="000A404E">
      <w:pPr>
        <w:spacing w:beforeLines="1" w:before="2" w:afterLines="1" w:after="2"/>
        <w:rPr>
          <w:rFonts w:asciiTheme="minorHAnsi" w:hAnsiTheme="minorHAnsi"/>
          <w:sz w:val="22"/>
          <w:szCs w:val="22"/>
        </w:rPr>
      </w:pPr>
      <w:r w:rsidRPr="001B2D00">
        <w:rPr>
          <w:rFonts w:asciiTheme="minorHAnsi" w:hAnsiTheme="minorHAnsi"/>
          <w:sz w:val="22"/>
          <w:szCs w:val="22"/>
        </w:rPr>
        <w:t>C</w:t>
      </w:r>
      <w:r w:rsidR="00A1080E" w:rsidRPr="001B2D00">
        <w:rPr>
          <w:rFonts w:asciiTheme="minorHAnsi" w:hAnsiTheme="minorHAnsi"/>
          <w:sz w:val="22"/>
          <w:szCs w:val="22"/>
        </w:rPr>
        <w:t xml:space="preserve">hoose five </w:t>
      </w:r>
      <w:r w:rsidRPr="001B2D00">
        <w:rPr>
          <w:rFonts w:asciiTheme="minorHAnsi" w:hAnsiTheme="minorHAnsi"/>
          <w:sz w:val="22"/>
          <w:szCs w:val="22"/>
        </w:rPr>
        <w:t>academic journal articles on your topic (they can be from your list of 10). Write a one-paragraph</w:t>
      </w:r>
      <w:r w:rsidR="00A1080E" w:rsidRPr="001B2D00">
        <w:rPr>
          <w:rFonts w:asciiTheme="minorHAnsi" w:hAnsiTheme="minorHAnsi"/>
          <w:sz w:val="22"/>
          <w:szCs w:val="22"/>
        </w:rPr>
        <w:t xml:space="preserve"> annotated bibliography </w:t>
      </w:r>
      <w:r w:rsidRPr="001B2D00">
        <w:rPr>
          <w:rFonts w:asciiTheme="minorHAnsi" w:hAnsiTheme="minorHAnsi"/>
          <w:sz w:val="22"/>
          <w:szCs w:val="22"/>
        </w:rPr>
        <w:t xml:space="preserve">entry for each of </w:t>
      </w:r>
      <w:r w:rsidR="00A1080E" w:rsidRPr="001B2D00">
        <w:rPr>
          <w:rFonts w:asciiTheme="minorHAnsi" w:hAnsiTheme="minorHAnsi"/>
          <w:sz w:val="22"/>
          <w:szCs w:val="22"/>
        </w:rPr>
        <w:t xml:space="preserve">them that </w:t>
      </w:r>
      <w:proofErr w:type="gramStart"/>
      <w:r w:rsidR="00513905" w:rsidRPr="001B2D00">
        <w:rPr>
          <w:rFonts w:asciiTheme="minorHAnsi" w:hAnsiTheme="minorHAnsi"/>
          <w:sz w:val="22"/>
          <w:szCs w:val="22"/>
        </w:rPr>
        <w:t>does</w:t>
      </w:r>
      <w:proofErr w:type="gramEnd"/>
      <w:r w:rsidR="00513905" w:rsidRPr="001B2D00">
        <w:rPr>
          <w:rFonts w:asciiTheme="minorHAnsi" w:hAnsiTheme="minorHAnsi"/>
          <w:sz w:val="22"/>
          <w:szCs w:val="22"/>
        </w:rPr>
        <w:t xml:space="preserve"> the following:</w:t>
      </w:r>
    </w:p>
    <w:p w14:paraId="4CC88C6D" w14:textId="77777777" w:rsidR="00A1080E" w:rsidRPr="001B2D00" w:rsidRDefault="00A1080E" w:rsidP="000A404E">
      <w:pPr>
        <w:spacing w:beforeLines="1" w:before="2" w:afterLines="1" w:after="2"/>
        <w:ind w:left="720"/>
        <w:rPr>
          <w:rFonts w:asciiTheme="minorHAnsi" w:hAnsiTheme="minorHAnsi"/>
          <w:sz w:val="22"/>
          <w:szCs w:val="22"/>
        </w:rPr>
      </w:pPr>
      <w:r w:rsidRPr="001B2D00">
        <w:rPr>
          <w:rFonts w:asciiTheme="minorHAnsi" w:hAnsiTheme="minorHAnsi"/>
          <w:sz w:val="22"/>
          <w:szCs w:val="22"/>
        </w:rPr>
        <w:t> </w:t>
      </w:r>
    </w:p>
    <w:p w14:paraId="44BFFDF3" w14:textId="77777777" w:rsidR="00A1080E" w:rsidRPr="001B2D00" w:rsidRDefault="00A1080E" w:rsidP="00F628AE">
      <w:pPr>
        <w:tabs>
          <w:tab w:val="num" w:pos="1440"/>
        </w:tabs>
        <w:spacing w:before="2" w:after="2"/>
        <w:ind w:left="1080" w:hanging="360"/>
        <w:contextualSpacing/>
        <w:rPr>
          <w:rFonts w:asciiTheme="minorHAnsi" w:eastAsia="Cambria" w:hAnsiTheme="minorHAnsi"/>
          <w:sz w:val="22"/>
          <w:szCs w:val="22"/>
        </w:rPr>
      </w:pPr>
      <w:r w:rsidRPr="001B2D00">
        <w:rPr>
          <w:rFonts w:asciiTheme="minorHAnsi" w:eastAsia="Cambria" w:hAnsiTheme="minorHAnsi" w:cs="Cambria"/>
          <w:sz w:val="22"/>
          <w:szCs w:val="22"/>
        </w:rPr>
        <w:t xml:space="preserve">a.     </w:t>
      </w:r>
      <w:r w:rsidRPr="001B2D00">
        <w:rPr>
          <w:rFonts w:asciiTheme="minorHAnsi" w:eastAsia="Cambria" w:hAnsiTheme="minorHAnsi"/>
          <w:sz w:val="22"/>
          <w:szCs w:val="22"/>
        </w:rPr>
        <w:t xml:space="preserve">Concisely summarizes the central question and main argument </w:t>
      </w:r>
    </w:p>
    <w:p w14:paraId="147E30A4" w14:textId="77777777" w:rsidR="00A1080E" w:rsidRPr="001B2D00" w:rsidRDefault="00A1080E" w:rsidP="000A404E">
      <w:pPr>
        <w:tabs>
          <w:tab w:val="num" w:pos="1440"/>
        </w:tabs>
        <w:spacing w:beforeLines="1" w:before="2" w:afterLines="1" w:after="2"/>
        <w:ind w:left="1080" w:hanging="360"/>
        <w:contextualSpacing/>
        <w:rPr>
          <w:rFonts w:asciiTheme="minorHAnsi" w:hAnsiTheme="minorHAnsi"/>
          <w:sz w:val="22"/>
          <w:szCs w:val="22"/>
        </w:rPr>
      </w:pPr>
      <w:r w:rsidRPr="001B2D00">
        <w:rPr>
          <w:rFonts w:asciiTheme="minorHAnsi" w:hAnsiTheme="minorHAnsi" w:cs="Cambria"/>
          <w:sz w:val="22"/>
          <w:szCs w:val="22"/>
        </w:rPr>
        <w:t xml:space="preserve">b.     </w:t>
      </w:r>
      <w:r w:rsidR="00F12970" w:rsidRPr="001B2D00">
        <w:rPr>
          <w:rFonts w:asciiTheme="minorHAnsi" w:hAnsiTheme="minorHAnsi"/>
          <w:sz w:val="22"/>
          <w:szCs w:val="22"/>
        </w:rPr>
        <w:t>Describes the methodology</w:t>
      </w:r>
      <w:r w:rsidRPr="001B2D00">
        <w:rPr>
          <w:rFonts w:asciiTheme="minorHAnsi" w:hAnsiTheme="minorHAnsi"/>
          <w:sz w:val="22"/>
          <w:szCs w:val="22"/>
        </w:rPr>
        <w:t xml:space="preserve"> </w:t>
      </w:r>
    </w:p>
    <w:p w14:paraId="481CC37E" w14:textId="77777777" w:rsidR="00A1080E" w:rsidRPr="001B2D00" w:rsidRDefault="00A1080E" w:rsidP="000A404E">
      <w:pPr>
        <w:tabs>
          <w:tab w:val="num" w:pos="1440"/>
        </w:tabs>
        <w:spacing w:beforeLines="1" w:before="2" w:afterLines="1" w:after="2"/>
        <w:ind w:left="1080" w:hanging="360"/>
        <w:contextualSpacing/>
        <w:rPr>
          <w:rFonts w:asciiTheme="minorHAnsi" w:hAnsiTheme="minorHAnsi"/>
          <w:sz w:val="22"/>
          <w:szCs w:val="22"/>
        </w:rPr>
      </w:pPr>
      <w:r w:rsidRPr="001B2D00">
        <w:rPr>
          <w:rFonts w:asciiTheme="minorHAnsi" w:hAnsiTheme="minorHAnsi" w:cs="Cambria"/>
          <w:sz w:val="22"/>
          <w:szCs w:val="22"/>
        </w:rPr>
        <w:t xml:space="preserve">c.      </w:t>
      </w:r>
      <w:r w:rsidRPr="001B2D00">
        <w:rPr>
          <w:rFonts w:asciiTheme="minorHAnsi" w:hAnsiTheme="minorHAnsi"/>
          <w:sz w:val="22"/>
          <w:szCs w:val="22"/>
        </w:rPr>
        <w:t>Assess the main strengths and weaknesses of the scholarship</w:t>
      </w:r>
    </w:p>
    <w:p w14:paraId="1284904B" w14:textId="77777777" w:rsidR="00A1080E" w:rsidRPr="001B2D00" w:rsidRDefault="00A1080E" w:rsidP="000A404E">
      <w:pPr>
        <w:tabs>
          <w:tab w:val="num" w:pos="1440"/>
        </w:tabs>
        <w:spacing w:beforeLines="1" w:before="2" w:afterLines="1" w:after="2"/>
        <w:ind w:left="1080" w:hanging="360"/>
        <w:contextualSpacing/>
        <w:rPr>
          <w:rFonts w:asciiTheme="minorHAnsi" w:hAnsiTheme="minorHAnsi"/>
          <w:sz w:val="22"/>
          <w:szCs w:val="22"/>
        </w:rPr>
      </w:pPr>
      <w:r w:rsidRPr="001B2D00">
        <w:rPr>
          <w:rFonts w:asciiTheme="minorHAnsi" w:hAnsiTheme="minorHAnsi" w:cs="Cambria"/>
          <w:sz w:val="22"/>
          <w:szCs w:val="22"/>
        </w:rPr>
        <w:t xml:space="preserve">d.     </w:t>
      </w:r>
      <w:r w:rsidRPr="001B2D00">
        <w:rPr>
          <w:rFonts w:asciiTheme="minorHAnsi" w:hAnsiTheme="minorHAnsi"/>
          <w:sz w:val="22"/>
          <w:szCs w:val="22"/>
        </w:rPr>
        <w:t xml:space="preserve">Analyzes its relevance to your research paper. </w:t>
      </w:r>
    </w:p>
    <w:p w14:paraId="02A046B8" w14:textId="77777777" w:rsidR="00A1080E" w:rsidRPr="001B2D00" w:rsidRDefault="00A1080E" w:rsidP="000A404E">
      <w:pPr>
        <w:spacing w:beforeLines="1" w:before="2" w:afterLines="1" w:after="2"/>
        <w:contextualSpacing/>
        <w:rPr>
          <w:rFonts w:asciiTheme="minorHAnsi" w:hAnsiTheme="minorHAnsi"/>
          <w:sz w:val="22"/>
          <w:szCs w:val="22"/>
        </w:rPr>
      </w:pPr>
      <w:r w:rsidRPr="001B2D00">
        <w:rPr>
          <w:rFonts w:asciiTheme="minorHAnsi" w:hAnsiTheme="minorHAnsi"/>
          <w:sz w:val="22"/>
          <w:szCs w:val="22"/>
        </w:rPr>
        <w:t> </w:t>
      </w:r>
    </w:p>
    <w:p w14:paraId="59C5C088" w14:textId="77777777" w:rsidR="00513905" w:rsidRPr="001B2D00" w:rsidRDefault="00513905" w:rsidP="000A404E">
      <w:pPr>
        <w:spacing w:beforeLines="1" w:before="2" w:afterLines="1" w:after="2"/>
        <w:contextualSpacing/>
        <w:rPr>
          <w:rFonts w:asciiTheme="minorHAnsi" w:hAnsiTheme="minorHAnsi"/>
          <w:sz w:val="22"/>
          <w:szCs w:val="22"/>
        </w:rPr>
      </w:pPr>
      <w:r w:rsidRPr="001B2D00">
        <w:rPr>
          <w:rFonts w:asciiTheme="minorHAnsi" w:hAnsiTheme="minorHAnsi"/>
          <w:sz w:val="22"/>
          <w:szCs w:val="22"/>
        </w:rPr>
        <w:t xml:space="preserve">Upload your entries to the </w:t>
      </w:r>
      <w:proofErr w:type="spellStart"/>
      <w:r w:rsidRPr="001B2D00">
        <w:rPr>
          <w:rFonts w:asciiTheme="minorHAnsi" w:hAnsiTheme="minorHAnsi"/>
          <w:sz w:val="22"/>
          <w:szCs w:val="22"/>
        </w:rPr>
        <w:t>wikiography</w:t>
      </w:r>
      <w:proofErr w:type="spellEnd"/>
      <w:r w:rsidRPr="001B2D00">
        <w:rPr>
          <w:rFonts w:asciiTheme="minorHAnsi" w:hAnsiTheme="minorHAnsi"/>
          <w:sz w:val="22"/>
          <w:szCs w:val="22"/>
        </w:rPr>
        <w:t xml:space="preserve"> by </w:t>
      </w:r>
      <w:r w:rsidRPr="001B2D00">
        <w:rPr>
          <w:rFonts w:asciiTheme="minorHAnsi" w:hAnsiTheme="minorHAnsi"/>
          <w:b/>
          <w:sz w:val="22"/>
          <w:szCs w:val="22"/>
        </w:rPr>
        <w:t xml:space="preserve">midnight on </w:t>
      </w:r>
      <w:r w:rsidR="009A4AED" w:rsidRPr="001B2D00">
        <w:rPr>
          <w:rFonts w:asciiTheme="minorHAnsi" w:hAnsiTheme="minorHAnsi"/>
          <w:b/>
          <w:sz w:val="22"/>
          <w:szCs w:val="22"/>
        </w:rPr>
        <w:t>Thursday, January 31</w:t>
      </w:r>
      <w:r w:rsidRPr="001B2D00">
        <w:rPr>
          <w:rFonts w:asciiTheme="minorHAnsi" w:hAnsiTheme="minorHAnsi"/>
          <w:b/>
          <w:sz w:val="22"/>
          <w:szCs w:val="22"/>
        </w:rPr>
        <w:t>.</w:t>
      </w:r>
    </w:p>
    <w:p w14:paraId="12780A63" w14:textId="77777777" w:rsidR="00A1080E" w:rsidRPr="001B2D00" w:rsidRDefault="00A1080E" w:rsidP="000A404E">
      <w:pPr>
        <w:spacing w:beforeLines="1" w:before="2" w:afterLines="1" w:after="2"/>
        <w:rPr>
          <w:rFonts w:asciiTheme="minorHAnsi" w:hAnsiTheme="minorHAnsi"/>
          <w:sz w:val="22"/>
          <w:szCs w:val="22"/>
        </w:rPr>
      </w:pPr>
      <w:r w:rsidRPr="001B2D00">
        <w:rPr>
          <w:rFonts w:asciiTheme="minorHAnsi" w:hAnsiTheme="minorHAnsi"/>
          <w:sz w:val="22"/>
          <w:szCs w:val="22"/>
        </w:rPr>
        <w:t> </w:t>
      </w:r>
    </w:p>
    <w:p w14:paraId="22332E71" w14:textId="77777777" w:rsidR="00A1080E" w:rsidRPr="001B2D00" w:rsidRDefault="00F628AE" w:rsidP="000A404E">
      <w:pPr>
        <w:spacing w:beforeLines="1" w:before="2" w:afterLines="1" w:after="2"/>
        <w:rPr>
          <w:rFonts w:asciiTheme="minorHAnsi" w:hAnsiTheme="minorHAnsi"/>
          <w:b/>
          <w:sz w:val="22"/>
          <w:szCs w:val="22"/>
        </w:rPr>
      </w:pPr>
      <w:r w:rsidRPr="001B2D00">
        <w:rPr>
          <w:rFonts w:asciiTheme="minorHAnsi" w:hAnsiTheme="minorHAnsi"/>
          <w:b/>
          <w:sz w:val="22"/>
          <w:szCs w:val="22"/>
        </w:rPr>
        <w:t>5</w:t>
      </w:r>
      <w:r w:rsidR="00513905" w:rsidRPr="001B2D00">
        <w:rPr>
          <w:rFonts w:asciiTheme="minorHAnsi" w:hAnsiTheme="minorHAnsi"/>
          <w:b/>
          <w:sz w:val="22"/>
          <w:szCs w:val="22"/>
        </w:rPr>
        <w:t>.</w:t>
      </w:r>
      <w:r w:rsidR="00513905" w:rsidRPr="001B2D00">
        <w:rPr>
          <w:rFonts w:asciiTheme="minorHAnsi" w:hAnsiTheme="minorHAnsi"/>
          <w:b/>
          <w:sz w:val="22"/>
          <w:szCs w:val="22"/>
        </w:rPr>
        <w:tab/>
      </w:r>
      <w:r w:rsidR="005C182D" w:rsidRPr="001B2D00">
        <w:rPr>
          <w:rFonts w:asciiTheme="minorHAnsi" w:hAnsiTheme="minorHAnsi"/>
          <w:b/>
          <w:sz w:val="22"/>
          <w:szCs w:val="22"/>
        </w:rPr>
        <w:t>Prospectus</w:t>
      </w:r>
      <w:r w:rsidR="00A1080E" w:rsidRPr="001B2D00">
        <w:rPr>
          <w:rFonts w:asciiTheme="minorHAnsi" w:hAnsiTheme="minorHAnsi"/>
          <w:b/>
          <w:sz w:val="22"/>
          <w:szCs w:val="22"/>
        </w:rPr>
        <w:tab/>
      </w:r>
      <w:r w:rsidR="00A1080E" w:rsidRPr="001B2D00">
        <w:rPr>
          <w:rFonts w:asciiTheme="minorHAnsi" w:hAnsiTheme="minorHAnsi"/>
          <w:b/>
          <w:sz w:val="22"/>
          <w:szCs w:val="22"/>
        </w:rPr>
        <w:tab/>
      </w:r>
      <w:r w:rsidR="00A1080E" w:rsidRPr="001B2D00">
        <w:rPr>
          <w:rFonts w:asciiTheme="minorHAnsi" w:hAnsiTheme="minorHAnsi"/>
          <w:b/>
          <w:sz w:val="22"/>
          <w:szCs w:val="22"/>
        </w:rPr>
        <w:tab/>
      </w:r>
      <w:r w:rsidR="00A1080E" w:rsidRPr="001B2D00">
        <w:rPr>
          <w:rFonts w:asciiTheme="minorHAnsi" w:hAnsiTheme="minorHAnsi"/>
          <w:b/>
          <w:sz w:val="22"/>
          <w:szCs w:val="22"/>
        </w:rPr>
        <w:tab/>
      </w:r>
      <w:r w:rsidRPr="001B2D00">
        <w:rPr>
          <w:rFonts w:asciiTheme="minorHAnsi" w:hAnsiTheme="minorHAnsi"/>
          <w:b/>
          <w:sz w:val="22"/>
          <w:szCs w:val="22"/>
        </w:rPr>
        <w:tab/>
      </w:r>
      <w:r w:rsidRPr="001B2D00">
        <w:rPr>
          <w:rFonts w:asciiTheme="minorHAnsi" w:hAnsiTheme="minorHAnsi"/>
          <w:b/>
          <w:sz w:val="22"/>
          <w:szCs w:val="22"/>
        </w:rPr>
        <w:tab/>
      </w:r>
      <w:r w:rsidRPr="001B2D00">
        <w:rPr>
          <w:rFonts w:asciiTheme="minorHAnsi" w:hAnsiTheme="minorHAnsi"/>
          <w:b/>
          <w:sz w:val="22"/>
          <w:szCs w:val="22"/>
        </w:rPr>
        <w:tab/>
      </w:r>
      <w:r w:rsidRPr="001B2D00">
        <w:rPr>
          <w:rFonts w:asciiTheme="minorHAnsi" w:hAnsiTheme="minorHAnsi"/>
          <w:b/>
          <w:sz w:val="22"/>
          <w:szCs w:val="22"/>
        </w:rPr>
        <w:tab/>
      </w:r>
      <w:r w:rsidRPr="001B2D00">
        <w:rPr>
          <w:rFonts w:asciiTheme="minorHAnsi" w:hAnsiTheme="minorHAnsi"/>
          <w:b/>
          <w:sz w:val="22"/>
          <w:szCs w:val="22"/>
        </w:rPr>
        <w:tab/>
        <w:t>10%</w:t>
      </w:r>
      <w:r w:rsidR="00513905" w:rsidRPr="001B2D00">
        <w:rPr>
          <w:rFonts w:asciiTheme="minorHAnsi" w:hAnsiTheme="minorHAnsi"/>
          <w:b/>
          <w:sz w:val="22"/>
          <w:szCs w:val="22"/>
        </w:rPr>
        <w:tab/>
      </w:r>
      <w:r w:rsidR="00513905" w:rsidRPr="001B2D00">
        <w:rPr>
          <w:rFonts w:asciiTheme="minorHAnsi" w:hAnsiTheme="minorHAnsi"/>
          <w:b/>
          <w:sz w:val="22"/>
          <w:szCs w:val="22"/>
        </w:rPr>
        <w:tab/>
      </w:r>
    </w:p>
    <w:p w14:paraId="20895A8D" w14:textId="77777777" w:rsidR="00A1080E" w:rsidRPr="001B2D00" w:rsidRDefault="00A1080E" w:rsidP="000A404E">
      <w:pPr>
        <w:spacing w:beforeLines="1" w:before="2" w:afterLines="1" w:after="2"/>
        <w:ind w:left="720"/>
        <w:rPr>
          <w:rFonts w:asciiTheme="minorHAnsi" w:hAnsiTheme="minorHAnsi"/>
          <w:sz w:val="22"/>
          <w:szCs w:val="22"/>
        </w:rPr>
      </w:pPr>
      <w:r w:rsidRPr="001B2D00">
        <w:rPr>
          <w:rFonts w:asciiTheme="minorHAnsi" w:hAnsiTheme="minorHAnsi"/>
          <w:sz w:val="22"/>
          <w:szCs w:val="22"/>
        </w:rPr>
        <w:t> </w:t>
      </w:r>
    </w:p>
    <w:p w14:paraId="5063A139" w14:textId="77777777" w:rsidR="00A1080E" w:rsidRPr="001B2D00" w:rsidRDefault="00A1080E" w:rsidP="000A404E">
      <w:pPr>
        <w:spacing w:beforeLines="1" w:before="2" w:afterLines="1" w:after="2"/>
        <w:rPr>
          <w:rFonts w:asciiTheme="minorHAnsi" w:hAnsiTheme="minorHAnsi"/>
          <w:sz w:val="22"/>
          <w:szCs w:val="22"/>
        </w:rPr>
      </w:pPr>
      <w:r w:rsidRPr="001B2D00">
        <w:rPr>
          <w:rFonts w:asciiTheme="minorHAnsi" w:hAnsiTheme="minorHAnsi"/>
          <w:sz w:val="22"/>
          <w:szCs w:val="22"/>
        </w:rPr>
        <w:t xml:space="preserve">Write a 5-page </w:t>
      </w:r>
      <w:r w:rsidR="005C182D" w:rsidRPr="001B2D00">
        <w:rPr>
          <w:rFonts w:asciiTheme="minorHAnsi" w:hAnsiTheme="minorHAnsi"/>
          <w:sz w:val="22"/>
          <w:szCs w:val="22"/>
        </w:rPr>
        <w:t>prospectus (overview)</w:t>
      </w:r>
      <w:r w:rsidRPr="001B2D00">
        <w:rPr>
          <w:rFonts w:asciiTheme="minorHAnsi" w:hAnsiTheme="minorHAnsi"/>
          <w:sz w:val="22"/>
          <w:szCs w:val="22"/>
        </w:rPr>
        <w:t xml:space="preserve"> of the paper. </w:t>
      </w:r>
      <w:bookmarkStart w:id="0" w:name="_GoBack"/>
      <w:r w:rsidRPr="001B2D00">
        <w:rPr>
          <w:rFonts w:asciiTheme="minorHAnsi" w:hAnsiTheme="minorHAnsi"/>
          <w:sz w:val="22"/>
          <w:szCs w:val="22"/>
        </w:rPr>
        <w:t xml:space="preserve">Use perfect spelling, grammar and punctuation. </w:t>
      </w:r>
      <w:bookmarkEnd w:id="0"/>
      <w:r w:rsidRPr="001B2D00">
        <w:rPr>
          <w:rFonts w:asciiTheme="minorHAnsi" w:hAnsiTheme="minorHAnsi"/>
          <w:sz w:val="22"/>
          <w:szCs w:val="22"/>
        </w:rPr>
        <w:t xml:space="preserve">You’re your sources correctly and include a </w:t>
      </w:r>
      <w:r w:rsidR="005C182D" w:rsidRPr="001B2D00">
        <w:rPr>
          <w:rFonts w:asciiTheme="minorHAnsi" w:hAnsiTheme="minorHAnsi"/>
          <w:sz w:val="22"/>
          <w:szCs w:val="22"/>
        </w:rPr>
        <w:t>properly formatted bibliography</w:t>
      </w:r>
      <w:r w:rsidRPr="001B2D00">
        <w:rPr>
          <w:rFonts w:asciiTheme="minorHAnsi" w:hAnsiTheme="minorHAnsi"/>
          <w:sz w:val="22"/>
          <w:szCs w:val="22"/>
        </w:rPr>
        <w:t>.</w:t>
      </w:r>
      <w:r w:rsidR="005C182D" w:rsidRPr="001B2D00">
        <w:rPr>
          <w:rFonts w:asciiTheme="minorHAnsi" w:hAnsiTheme="minorHAnsi"/>
          <w:sz w:val="22"/>
          <w:szCs w:val="22"/>
        </w:rPr>
        <w:t xml:space="preserve"> Upload the prospectus</w:t>
      </w:r>
      <w:r w:rsidR="00513905" w:rsidRPr="001B2D00">
        <w:rPr>
          <w:rFonts w:asciiTheme="minorHAnsi" w:hAnsiTheme="minorHAnsi"/>
          <w:sz w:val="22"/>
          <w:szCs w:val="22"/>
        </w:rPr>
        <w:t xml:space="preserve"> by </w:t>
      </w:r>
      <w:r w:rsidR="009A4AED" w:rsidRPr="001B2D00">
        <w:rPr>
          <w:rFonts w:asciiTheme="minorHAnsi" w:hAnsiTheme="minorHAnsi"/>
          <w:b/>
          <w:sz w:val="22"/>
          <w:szCs w:val="22"/>
        </w:rPr>
        <w:t>the beginning of class on Tuesday, February 19</w:t>
      </w:r>
      <w:r w:rsidR="00513905" w:rsidRPr="001B2D00">
        <w:rPr>
          <w:rFonts w:asciiTheme="minorHAnsi" w:hAnsiTheme="minorHAnsi"/>
          <w:sz w:val="22"/>
          <w:szCs w:val="22"/>
        </w:rPr>
        <w:t>.</w:t>
      </w:r>
    </w:p>
    <w:p w14:paraId="192CE4EC" w14:textId="77777777" w:rsidR="00513905" w:rsidRPr="001B2D00" w:rsidRDefault="00513905" w:rsidP="00513905">
      <w:pPr>
        <w:widowControl/>
        <w:autoSpaceDE/>
        <w:autoSpaceDN/>
        <w:adjustRightInd/>
        <w:rPr>
          <w:rFonts w:asciiTheme="minorHAnsi" w:hAnsiTheme="minorHAnsi"/>
          <w:sz w:val="22"/>
          <w:szCs w:val="22"/>
        </w:rPr>
      </w:pPr>
    </w:p>
    <w:p w14:paraId="6A56E3B6" w14:textId="77777777" w:rsidR="00513905" w:rsidRPr="001B2D00" w:rsidRDefault="00F628AE" w:rsidP="000A150C">
      <w:pPr>
        <w:widowControl/>
        <w:autoSpaceDE/>
        <w:autoSpaceDN/>
        <w:adjustRightInd/>
        <w:rPr>
          <w:rFonts w:asciiTheme="minorHAnsi" w:hAnsiTheme="minorHAnsi"/>
          <w:b/>
          <w:sz w:val="22"/>
          <w:szCs w:val="22"/>
        </w:rPr>
      </w:pPr>
      <w:r w:rsidRPr="001B2D00">
        <w:rPr>
          <w:rFonts w:asciiTheme="minorHAnsi" w:hAnsiTheme="minorHAnsi"/>
          <w:b/>
          <w:sz w:val="22"/>
          <w:szCs w:val="22"/>
        </w:rPr>
        <w:t>6</w:t>
      </w:r>
      <w:r w:rsidR="000A150C" w:rsidRPr="001B2D00">
        <w:rPr>
          <w:rFonts w:asciiTheme="minorHAnsi" w:hAnsiTheme="minorHAnsi"/>
          <w:b/>
          <w:sz w:val="22"/>
          <w:szCs w:val="22"/>
        </w:rPr>
        <w:t xml:space="preserve">. </w:t>
      </w:r>
      <w:r w:rsidR="000A150C" w:rsidRPr="001B2D00">
        <w:rPr>
          <w:rFonts w:asciiTheme="minorHAnsi" w:hAnsiTheme="minorHAnsi"/>
          <w:b/>
          <w:sz w:val="22"/>
          <w:szCs w:val="22"/>
        </w:rPr>
        <w:tab/>
      </w:r>
      <w:r w:rsidR="00513905" w:rsidRPr="001B2D00">
        <w:rPr>
          <w:rFonts w:asciiTheme="minorHAnsi" w:hAnsiTheme="minorHAnsi"/>
          <w:b/>
          <w:sz w:val="22"/>
          <w:szCs w:val="22"/>
        </w:rPr>
        <w:t xml:space="preserve">Symposium Presentation </w:t>
      </w:r>
      <w:r w:rsidR="00513905" w:rsidRPr="001B2D00">
        <w:rPr>
          <w:rFonts w:asciiTheme="minorHAnsi" w:hAnsiTheme="minorHAnsi"/>
          <w:b/>
          <w:sz w:val="22"/>
          <w:szCs w:val="22"/>
        </w:rPr>
        <w:tab/>
      </w:r>
      <w:r w:rsidR="00513905" w:rsidRPr="001B2D00">
        <w:rPr>
          <w:rFonts w:asciiTheme="minorHAnsi" w:hAnsiTheme="minorHAnsi"/>
          <w:b/>
          <w:sz w:val="22"/>
          <w:szCs w:val="22"/>
        </w:rPr>
        <w:tab/>
      </w:r>
      <w:r w:rsidR="00513905" w:rsidRPr="001B2D00">
        <w:rPr>
          <w:rFonts w:asciiTheme="minorHAnsi" w:hAnsiTheme="minorHAnsi"/>
          <w:b/>
          <w:sz w:val="22"/>
          <w:szCs w:val="22"/>
        </w:rPr>
        <w:tab/>
      </w:r>
      <w:r w:rsidR="00513905" w:rsidRPr="001B2D00">
        <w:rPr>
          <w:rFonts w:asciiTheme="minorHAnsi" w:hAnsiTheme="minorHAnsi"/>
          <w:b/>
          <w:sz w:val="22"/>
          <w:szCs w:val="22"/>
        </w:rPr>
        <w:tab/>
        <w:t xml:space="preserve">           </w:t>
      </w:r>
      <w:r w:rsidR="00513905" w:rsidRPr="001B2D00">
        <w:rPr>
          <w:rFonts w:asciiTheme="minorHAnsi" w:hAnsiTheme="minorHAnsi"/>
          <w:b/>
          <w:sz w:val="22"/>
          <w:szCs w:val="22"/>
        </w:rPr>
        <w:tab/>
      </w:r>
      <w:r w:rsidR="00513905" w:rsidRPr="001B2D00">
        <w:rPr>
          <w:rFonts w:asciiTheme="minorHAnsi" w:hAnsiTheme="minorHAnsi"/>
          <w:b/>
          <w:sz w:val="22"/>
          <w:szCs w:val="22"/>
        </w:rPr>
        <w:tab/>
      </w:r>
      <w:r w:rsidR="00513905" w:rsidRPr="001B2D00">
        <w:rPr>
          <w:rFonts w:asciiTheme="minorHAnsi" w:hAnsiTheme="minorHAnsi"/>
          <w:b/>
          <w:sz w:val="22"/>
          <w:szCs w:val="22"/>
        </w:rPr>
        <w:tab/>
        <w:t>10%</w:t>
      </w:r>
    </w:p>
    <w:p w14:paraId="226A9CE1" w14:textId="77777777" w:rsidR="00513905" w:rsidRPr="001B2D00" w:rsidRDefault="00513905" w:rsidP="00513905">
      <w:pPr>
        <w:widowControl/>
        <w:autoSpaceDE/>
        <w:autoSpaceDN/>
        <w:adjustRightInd/>
        <w:rPr>
          <w:rFonts w:asciiTheme="minorHAnsi" w:hAnsiTheme="minorHAnsi"/>
          <w:b/>
          <w:sz w:val="22"/>
          <w:szCs w:val="22"/>
        </w:rPr>
      </w:pPr>
    </w:p>
    <w:p w14:paraId="6F111C75" w14:textId="77777777" w:rsidR="00513905" w:rsidRPr="001B2D00" w:rsidRDefault="00513905" w:rsidP="00F628AE">
      <w:pPr>
        <w:widowControl/>
        <w:tabs>
          <w:tab w:val="left" w:pos="540"/>
        </w:tabs>
        <w:autoSpaceDE/>
        <w:autoSpaceDN/>
        <w:adjustRightInd/>
        <w:rPr>
          <w:rFonts w:asciiTheme="minorHAnsi" w:hAnsiTheme="minorHAnsi"/>
          <w:sz w:val="22"/>
          <w:szCs w:val="22"/>
        </w:rPr>
      </w:pPr>
      <w:r w:rsidRPr="001B2D00">
        <w:rPr>
          <w:rFonts w:asciiTheme="minorHAnsi" w:hAnsiTheme="minorHAnsi"/>
          <w:sz w:val="22"/>
          <w:szCs w:val="22"/>
        </w:rPr>
        <w:t>Prepare and deliver a 10-minute formal presentation on your research paper. You will use the comments you get on your presentation to write your final paper. The symposium format is designed to give you an opportunity to present your ideas, to stimulate intellectual discussion about the topic and to provide feedback on individual proposals.</w:t>
      </w:r>
    </w:p>
    <w:p w14:paraId="7E7DA199" w14:textId="77777777" w:rsidR="00513905" w:rsidRPr="001B2D00" w:rsidRDefault="00513905" w:rsidP="000A404E">
      <w:pPr>
        <w:spacing w:beforeLines="1" w:before="2" w:afterLines="1" w:after="2"/>
        <w:ind w:left="720"/>
        <w:rPr>
          <w:rFonts w:asciiTheme="minorHAnsi" w:hAnsiTheme="minorHAnsi"/>
          <w:sz w:val="22"/>
          <w:szCs w:val="22"/>
        </w:rPr>
      </w:pPr>
    </w:p>
    <w:p w14:paraId="34AD5668" w14:textId="77777777" w:rsidR="00A1080E" w:rsidRPr="001B2D00" w:rsidRDefault="00513905" w:rsidP="000A404E">
      <w:pPr>
        <w:spacing w:beforeLines="1" w:before="2" w:afterLines="1" w:after="2"/>
        <w:rPr>
          <w:rFonts w:asciiTheme="minorHAnsi" w:hAnsiTheme="minorHAnsi"/>
          <w:b/>
          <w:sz w:val="22"/>
          <w:szCs w:val="22"/>
        </w:rPr>
      </w:pPr>
      <w:r w:rsidRPr="001B2D00">
        <w:rPr>
          <w:rFonts w:asciiTheme="minorHAnsi" w:hAnsiTheme="minorHAnsi"/>
          <w:b/>
          <w:sz w:val="22"/>
          <w:szCs w:val="22"/>
        </w:rPr>
        <w:t xml:space="preserve">8. </w:t>
      </w:r>
      <w:r w:rsidRPr="001B2D00">
        <w:rPr>
          <w:rFonts w:asciiTheme="minorHAnsi" w:hAnsiTheme="minorHAnsi"/>
          <w:b/>
          <w:sz w:val="22"/>
          <w:szCs w:val="22"/>
        </w:rPr>
        <w:tab/>
      </w:r>
      <w:r w:rsidR="00A1080E" w:rsidRPr="001B2D00">
        <w:rPr>
          <w:rFonts w:asciiTheme="minorHAnsi" w:hAnsiTheme="minorHAnsi"/>
          <w:b/>
          <w:sz w:val="22"/>
          <w:szCs w:val="22"/>
        </w:rPr>
        <w:t>Final paper</w:t>
      </w:r>
      <w:r w:rsidRPr="001B2D00">
        <w:rPr>
          <w:rFonts w:asciiTheme="minorHAnsi" w:hAnsiTheme="minorHAnsi"/>
          <w:b/>
          <w:sz w:val="22"/>
          <w:szCs w:val="22"/>
        </w:rPr>
        <w:tab/>
      </w:r>
      <w:r w:rsidRPr="001B2D00">
        <w:rPr>
          <w:rFonts w:asciiTheme="minorHAnsi" w:hAnsiTheme="minorHAnsi"/>
          <w:b/>
          <w:sz w:val="22"/>
          <w:szCs w:val="22"/>
        </w:rPr>
        <w:tab/>
      </w:r>
      <w:r w:rsidRPr="001B2D00">
        <w:rPr>
          <w:rFonts w:asciiTheme="minorHAnsi" w:hAnsiTheme="minorHAnsi"/>
          <w:b/>
          <w:sz w:val="22"/>
          <w:szCs w:val="22"/>
        </w:rPr>
        <w:tab/>
      </w:r>
      <w:r w:rsidRPr="001B2D00">
        <w:rPr>
          <w:rFonts w:asciiTheme="minorHAnsi" w:hAnsiTheme="minorHAnsi"/>
          <w:b/>
          <w:sz w:val="22"/>
          <w:szCs w:val="22"/>
        </w:rPr>
        <w:tab/>
      </w:r>
      <w:r w:rsidRPr="001B2D00">
        <w:rPr>
          <w:rFonts w:asciiTheme="minorHAnsi" w:hAnsiTheme="minorHAnsi"/>
          <w:b/>
          <w:sz w:val="22"/>
          <w:szCs w:val="22"/>
        </w:rPr>
        <w:tab/>
      </w:r>
      <w:r w:rsidRPr="001B2D00">
        <w:rPr>
          <w:rFonts w:asciiTheme="minorHAnsi" w:hAnsiTheme="minorHAnsi"/>
          <w:b/>
          <w:sz w:val="22"/>
          <w:szCs w:val="22"/>
        </w:rPr>
        <w:tab/>
      </w:r>
      <w:r w:rsidRPr="001B2D00">
        <w:rPr>
          <w:rFonts w:asciiTheme="minorHAnsi" w:hAnsiTheme="minorHAnsi"/>
          <w:b/>
          <w:sz w:val="22"/>
          <w:szCs w:val="22"/>
        </w:rPr>
        <w:tab/>
      </w:r>
      <w:r w:rsidRPr="001B2D00">
        <w:rPr>
          <w:rFonts w:asciiTheme="minorHAnsi" w:hAnsiTheme="minorHAnsi"/>
          <w:b/>
          <w:sz w:val="22"/>
          <w:szCs w:val="22"/>
        </w:rPr>
        <w:tab/>
      </w:r>
      <w:r w:rsidRPr="001B2D00">
        <w:rPr>
          <w:rFonts w:asciiTheme="minorHAnsi" w:hAnsiTheme="minorHAnsi"/>
          <w:b/>
          <w:sz w:val="22"/>
          <w:szCs w:val="22"/>
        </w:rPr>
        <w:tab/>
        <w:t>30%</w:t>
      </w:r>
    </w:p>
    <w:p w14:paraId="78D895F1" w14:textId="77777777" w:rsidR="00A1080E" w:rsidRPr="001B2D00" w:rsidRDefault="00A1080E" w:rsidP="000A404E">
      <w:pPr>
        <w:spacing w:beforeLines="1" w:before="2" w:afterLines="1" w:after="2"/>
        <w:ind w:left="720"/>
        <w:rPr>
          <w:rFonts w:asciiTheme="minorHAnsi" w:hAnsiTheme="minorHAnsi"/>
          <w:b/>
          <w:sz w:val="22"/>
          <w:szCs w:val="22"/>
        </w:rPr>
      </w:pPr>
    </w:p>
    <w:p w14:paraId="27FD274D" w14:textId="77777777" w:rsidR="00A1080E" w:rsidRPr="001B2D00" w:rsidRDefault="00A1080E" w:rsidP="00F628AE">
      <w:pPr>
        <w:rPr>
          <w:rFonts w:asciiTheme="minorHAnsi" w:hAnsiTheme="minorHAnsi"/>
          <w:sz w:val="22"/>
          <w:szCs w:val="22"/>
        </w:rPr>
      </w:pPr>
      <w:r w:rsidRPr="001B2D00">
        <w:rPr>
          <w:rFonts w:asciiTheme="minorHAnsi" w:hAnsiTheme="minorHAnsi"/>
          <w:sz w:val="22"/>
          <w:szCs w:val="22"/>
        </w:rPr>
        <w:t xml:space="preserve">The </w:t>
      </w:r>
      <w:r w:rsidR="00513905" w:rsidRPr="001B2D00">
        <w:rPr>
          <w:rFonts w:asciiTheme="minorHAnsi" w:hAnsiTheme="minorHAnsi"/>
          <w:sz w:val="22"/>
          <w:szCs w:val="22"/>
        </w:rPr>
        <w:t xml:space="preserve">end product is a </w:t>
      </w:r>
      <w:r w:rsidR="005C182D" w:rsidRPr="001B2D00">
        <w:rPr>
          <w:rFonts w:asciiTheme="minorHAnsi" w:hAnsiTheme="minorHAnsi"/>
          <w:sz w:val="22"/>
          <w:szCs w:val="22"/>
        </w:rPr>
        <w:t>15-</w:t>
      </w:r>
      <w:r w:rsidRPr="001B2D00">
        <w:rPr>
          <w:rFonts w:asciiTheme="minorHAnsi" w:hAnsiTheme="minorHAnsi"/>
          <w:sz w:val="22"/>
          <w:szCs w:val="22"/>
        </w:rPr>
        <w:t>page research paper on some aspect of CEDAW</w:t>
      </w:r>
      <w:r w:rsidR="00513905" w:rsidRPr="001B2D00">
        <w:rPr>
          <w:rFonts w:asciiTheme="minorHAnsi" w:hAnsiTheme="minorHAnsi"/>
          <w:sz w:val="22"/>
          <w:szCs w:val="22"/>
        </w:rPr>
        <w:t xml:space="preserve">. </w:t>
      </w:r>
      <w:r w:rsidR="005C182D" w:rsidRPr="001B2D00">
        <w:rPr>
          <w:rFonts w:asciiTheme="minorHAnsi" w:hAnsiTheme="minorHAnsi"/>
          <w:sz w:val="22"/>
          <w:szCs w:val="22"/>
        </w:rPr>
        <w:t>Upload to Blackboard by March 13 at noon</w:t>
      </w:r>
      <w:r w:rsidR="00513905" w:rsidRPr="001B2D00">
        <w:rPr>
          <w:rFonts w:asciiTheme="minorHAnsi" w:hAnsiTheme="minorHAnsi"/>
          <w:sz w:val="22"/>
          <w:szCs w:val="22"/>
        </w:rPr>
        <w:t>.</w:t>
      </w:r>
    </w:p>
    <w:p w14:paraId="35D98C6A" w14:textId="77777777" w:rsidR="00A1080E" w:rsidRPr="001B2D00" w:rsidRDefault="00A1080E" w:rsidP="00A1080E">
      <w:pPr>
        <w:rPr>
          <w:rFonts w:asciiTheme="minorHAnsi" w:hAnsiTheme="minorHAnsi"/>
          <w:sz w:val="22"/>
          <w:szCs w:val="22"/>
        </w:rPr>
      </w:pPr>
    </w:p>
    <w:p w14:paraId="75EC975F" w14:textId="77777777" w:rsidR="00413778" w:rsidRPr="001B2D00" w:rsidRDefault="00413778" w:rsidP="00A1080E">
      <w:pPr>
        <w:rPr>
          <w:rFonts w:asciiTheme="minorHAnsi" w:hAnsiTheme="minorHAnsi"/>
          <w:sz w:val="22"/>
          <w:szCs w:val="22"/>
          <w:u w:val="single"/>
        </w:rPr>
      </w:pPr>
      <w:r w:rsidRPr="001B2D00">
        <w:rPr>
          <w:rFonts w:asciiTheme="minorHAnsi" w:hAnsiTheme="minorHAnsi"/>
          <w:sz w:val="22"/>
          <w:szCs w:val="22"/>
          <w:u w:val="single"/>
        </w:rPr>
        <w:t>Class Meetings</w:t>
      </w:r>
    </w:p>
    <w:p w14:paraId="107801B0" w14:textId="77777777" w:rsidR="009A4AED" w:rsidRPr="001B2D00" w:rsidRDefault="009A4AED" w:rsidP="009A4AED">
      <w:pPr>
        <w:rPr>
          <w:rFonts w:asciiTheme="minorHAnsi" w:hAnsiTheme="minorHAnsi"/>
          <w:sz w:val="22"/>
          <w:szCs w:val="22"/>
        </w:rPr>
      </w:pPr>
    </w:p>
    <w:tbl>
      <w:tblPr>
        <w:tblW w:w="11970" w:type="dxa"/>
        <w:tblInd w:w="-9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5"/>
        <w:gridCol w:w="2919"/>
        <w:gridCol w:w="7386"/>
      </w:tblGrid>
      <w:tr w:rsidR="009A4AED" w:rsidRPr="001B2D00" w14:paraId="44864E4C" w14:textId="77777777">
        <w:tc>
          <w:tcPr>
            <w:tcW w:w="1665" w:type="dxa"/>
          </w:tcPr>
          <w:p w14:paraId="66E57F3F" w14:textId="77777777" w:rsidR="009A4AED" w:rsidRPr="001B2D00" w:rsidRDefault="009A4AED" w:rsidP="008E4B75">
            <w:pPr>
              <w:rPr>
                <w:rFonts w:asciiTheme="minorHAnsi" w:hAnsiTheme="minorHAnsi"/>
                <w:sz w:val="22"/>
                <w:szCs w:val="22"/>
              </w:rPr>
            </w:pPr>
            <w:r w:rsidRPr="001B2D00">
              <w:rPr>
                <w:rFonts w:asciiTheme="minorHAnsi" w:hAnsiTheme="minorHAnsi"/>
                <w:sz w:val="22"/>
                <w:szCs w:val="22"/>
              </w:rPr>
              <w:t>T Jan 8</w:t>
            </w:r>
          </w:p>
        </w:tc>
        <w:tc>
          <w:tcPr>
            <w:tcW w:w="2919" w:type="dxa"/>
          </w:tcPr>
          <w:p w14:paraId="0D4F8A94" w14:textId="77777777" w:rsidR="009A4AED" w:rsidRPr="001B2D00" w:rsidRDefault="009A4AED" w:rsidP="008E4B75">
            <w:pPr>
              <w:rPr>
                <w:rFonts w:asciiTheme="minorHAnsi" w:hAnsiTheme="minorHAnsi"/>
                <w:sz w:val="22"/>
                <w:szCs w:val="22"/>
              </w:rPr>
            </w:pPr>
            <w:r w:rsidRPr="001B2D00">
              <w:rPr>
                <w:rFonts w:asciiTheme="minorHAnsi" w:hAnsiTheme="minorHAnsi"/>
                <w:sz w:val="22"/>
                <w:szCs w:val="22"/>
              </w:rPr>
              <w:t>Introduction</w:t>
            </w:r>
          </w:p>
        </w:tc>
        <w:tc>
          <w:tcPr>
            <w:tcW w:w="7386" w:type="dxa"/>
          </w:tcPr>
          <w:p w14:paraId="3F83F874" w14:textId="77777777" w:rsidR="009A4AED" w:rsidRPr="001B2D00" w:rsidRDefault="009A4AED" w:rsidP="008E4B75">
            <w:pPr>
              <w:rPr>
                <w:rFonts w:asciiTheme="minorHAnsi" w:hAnsiTheme="minorHAnsi"/>
                <w:sz w:val="22"/>
                <w:szCs w:val="22"/>
              </w:rPr>
            </w:pPr>
            <w:r w:rsidRPr="001B2D00">
              <w:rPr>
                <w:rFonts w:asciiTheme="minorHAnsi" w:hAnsiTheme="minorHAnsi"/>
                <w:sz w:val="22"/>
                <w:szCs w:val="22"/>
              </w:rPr>
              <w:t xml:space="preserve">What is CEDAW and why teach a course (or write a book) </w:t>
            </w:r>
          </w:p>
          <w:p w14:paraId="44DF45D1" w14:textId="77777777" w:rsidR="009A4AED" w:rsidRPr="001B2D00" w:rsidRDefault="009A4AED" w:rsidP="008E4B75">
            <w:pPr>
              <w:rPr>
                <w:rFonts w:asciiTheme="minorHAnsi" w:hAnsiTheme="minorHAnsi"/>
                <w:sz w:val="22"/>
                <w:szCs w:val="22"/>
              </w:rPr>
            </w:pPr>
            <w:proofErr w:type="gramStart"/>
            <w:r w:rsidRPr="001B2D00">
              <w:rPr>
                <w:rFonts w:asciiTheme="minorHAnsi" w:hAnsiTheme="minorHAnsi"/>
                <w:sz w:val="22"/>
                <w:szCs w:val="22"/>
              </w:rPr>
              <w:t>about</w:t>
            </w:r>
            <w:proofErr w:type="gramEnd"/>
            <w:r w:rsidRPr="001B2D00">
              <w:rPr>
                <w:rFonts w:asciiTheme="minorHAnsi" w:hAnsiTheme="minorHAnsi"/>
                <w:sz w:val="22"/>
                <w:szCs w:val="22"/>
              </w:rPr>
              <w:t xml:space="preserve"> it? What do you want to achieve in this course?</w:t>
            </w:r>
          </w:p>
        </w:tc>
      </w:tr>
      <w:tr w:rsidR="009A4AED" w:rsidRPr="001B2D00" w14:paraId="0F39B875" w14:textId="77777777">
        <w:tc>
          <w:tcPr>
            <w:tcW w:w="1665" w:type="dxa"/>
          </w:tcPr>
          <w:p w14:paraId="6F769E9C" w14:textId="77777777" w:rsidR="009A4AED" w:rsidRPr="001B2D00" w:rsidRDefault="009A4AED" w:rsidP="008E4B75">
            <w:pPr>
              <w:rPr>
                <w:rFonts w:asciiTheme="minorHAnsi" w:hAnsiTheme="minorHAnsi"/>
                <w:sz w:val="22"/>
                <w:szCs w:val="22"/>
              </w:rPr>
            </w:pPr>
            <w:proofErr w:type="spellStart"/>
            <w:r w:rsidRPr="001B2D00">
              <w:rPr>
                <w:rFonts w:asciiTheme="minorHAnsi" w:hAnsiTheme="minorHAnsi"/>
                <w:sz w:val="22"/>
                <w:szCs w:val="22"/>
              </w:rPr>
              <w:t>Th</w:t>
            </w:r>
            <w:proofErr w:type="spellEnd"/>
            <w:r w:rsidRPr="001B2D00">
              <w:rPr>
                <w:rFonts w:asciiTheme="minorHAnsi" w:hAnsiTheme="minorHAnsi"/>
                <w:sz w:val="22"/>
                <w:szCs w:val="22"/>
              </w:rPr>
              <w:t xml:space="preserve"> Jan 10 </w:t>
            </w:r>
          </w:p>
        </w:tc>
        <w:tc>
          <w:tcPr>
            <w:tcW w:w="2919" w:type="dxa"/>
          </w:tcPr>
          <w:p w14:paraId="34AFC12E" w14:textId="77777777" w:rsidR="009A4AED" w:rsidRPr="001B2D00" w:rsidRDefault="009A4AED" w:rsidP="008E4B75">
            <w:pPr>
              <w:rPr>
                <w:rFonts w:asciiTheme="minorHAnsi" w:hAnsiTheme="minorHAnsi"/>
                <w:sz w:val="22"/>
                <w:szCs w:val="22"/>
              </w:rPr>
            </w:pPr>
            <w:r w:rsidRPr="001B2D00">
              <w:rPr>
                <w:rFonts w:asciiTheme="minorHAnsi" w:hAnsiTheme="minorHAnsi"/>
                <w:sz w:val="22"/>
                <w:szCs w:val="22"/>
              </w:rPr>
              <w:t>The United Nations' Convention to End All Forms of Discrimination Against Women (CEDAW)</w:t>
            </w:r>
          </w:p>
        </w:tc>
        <w:tc>
          <w:tcPr>
            <w:tcW w:w="7386" w:type="dxa"/>
          </w:tcPr>
          <w:p w14:paraId="5592DAF3" w14:textId="77777777" w:rsidR="009A4AED" w:rsidRPr="001B2D00" w:rsidRDefault="009A4AED" w:rsidP="008E4B75">
            <w:pPr>
              <w:rPr>
                <w:rStyle w:val="Hyperlink"/>
              </w:rPr>
            </w:pPr>
            <w:r w:rsidRPr="001B2D00">
              <w:rPr>
                <w:rFonts w:asciiTheme="minorHAnsi" w:hAnsiTheme="minorHAnsi"/>
                <w:sz w:val="22"/>
                <w:szCs w:val="22"/>
              </w:rPr>
              <w:t xml:space="preserve">Read: US Constitution and Text of CEDAW </w:t>
            </w:r>
            <w:hyperlink r:id="rId9" w:history="1">
              <w:r w:rsidRPr="001B2D00">
                <w:rPr>
                  <w:rStyle w:val="Hyperlink"/>
                  <w:rFonts w:asciiTheme="minorHAnsi" w:hAnsiTheme="minorHAnsi"/>
                  <w:sz w:val="22"/>
                  <w:szCs w:val="22"/>
                </w:rPr>
                <w:t>http://www.un.org/womenwatch/daw/cedaw/</w:t>
              </w:r>
            </w:hyperlink>
          </w:p>
          <w:p w14:paraId="7DE682ED" w14:textId="77777777" w:rsidR="009A4AED" w:rsidRPr="001B2D00" w:rsidRDefault="009A4AED" w:rsidP="008E4B75">
            <w:pPr>
              <w:rPr>
                <w:rFonts w:asciiTheme="minorHAnsi" w:hAnsiTheme="minorHAnsi"/>
                <w:sz w:val="22"/>
                <w:szCs w:val="22"/>
              </w:rPr>
            </w:pPr>
            <w:r w:rsidRPr="001B2D00">
              <w:rPr>
                <w:rFonts w:asciiTheme="minorHAnsi" w:hAnsiTheme="minorHAnsi"/>
                <w:sz w:val="22"/>
                <w:szCs w:val="22"/>
              </w:rPr>
              <w:t>Blog Post #1:  Post three questions or comments about the text of the treaty. We will discuss and answer these in class.</w:t>
            </w:r>
          </w:p>
        </w:tc>
      </w:tr>
      <w:tr w:rsidR="009A4AED" w:rsidRPr="001B2D00" w14:paraId="24BE04A2" w14:textId="77777777">
        <w:tc>
          <w:tcPr>
            <w:tcW w:w="1665" w:type="dxa"/>
          </w:tcPr>
          <w:p w14:paraId="34662BCF" w14:textId="77777777" w:rsidR="009A4AED" w:rsidRPr="001B2D00" w:rsidRDefault="009A4AED" w:rsidP="008E4B75">
            <w:pPr>
              <w:rPr>
                <w:rFonts w:asciiTheme="minorHAnsi" w:hAnsiTheme="minorHAnsi"/>
                <w:sz w:val="22"/>
                <w:szCs w:val="22"/>
              </w:rPr>
            </w:pPr>
            <w:r w:rsidRPr="001B2D00">
              <w:rPr>
                <w:rFonts w:asciiTheme="minorHAnsi" w:hAnsiTheme="minorHAnsi"/>
                <w:sz w:val="22"/>
                <w:szCs w:val="22"/>
              </w:rPr>
              <w:t>T Jan 15</w:t>
            </w:r>
          </w:p>
        </w:tc>
        <w:tc>
          <w:tcPr>
            <w:tcW w:w="2919" w:type="dxa"/>
          </w:tcPr>
          <w:p w14:paraId="4EAB6CBB" w14:textId="77777777" w:rsidR="009A4AED" w:rsidRPr="001B2D00" w:rsidRDefault="009A4AED" w:rsidP="008E4B75">
            <w:pPr>
              <w:spacing w:before="2" w:after="2"/>
              <w:rPr>
                <w:rFonts w:asciiTheme="minorHAnsi" w:hAnsiTheme="minorHAnsi"/>
                <w:sz w:val="22"/>
                <w:szCs w:val="22"/>
              </w:rPr>
            </w:pPr>
            <w:r w:rsidRPr="001B2D00">
              <w:rPr>
                <w:rFonts w:asciiTheme="minorHAnsi" w:hAnsiTheme="minorHAnsi"/>
                <w:sz w:val="22"/>
                <w:szCs w:val="22"/>
              </w:rPr>
              <w:t>CEDAW Jurisprudence</w:t>
            </w:r>
          </w:p>
        </w:tc>
        <w:tc>
          <w:tcPr>
            <w:tcW w:w="7386" w:type="dxa"/>
          </w:tcPr>
          <w:p w14:paraId="2177152E" w14:textId="77777777" w:rsidR="009A4AED" w:rsidRPr="001B2D00" w:rsidRDefault="009A4AED" w:rsidP="008E4B75">
            <w:pPr>
              <w:spacing w:before="2" w:after="2"/>
              <w:rPr>
                <w:rFonts w:asciiTheme="minorHAnsi" w:hAnsiTheme="minorHAnsi"/>
                <w:sz w:val="22"/>
                <w:szCs w:val="22"/>
              </w:rPr>
            </w:pPr>
            <w:r w:rsidRPr="001B2D00">
              <w:rPr>
                <w:rFonts w:asciiTheme="minorHAnsi" w:hAnsiTheme="minorHAnsi"/>
                <w:sz w:val="22"/>
                <w:szCs w:val="22"/>
              </w:rPr>
              <w:t xml:space="preserve">Read: CEDAW General Recommendations. </w:t>
            </w:r>
          </w:p>
          <w:p w14:paraId="707457FB" w14:textId="77777777" w:rsidR="009A4AED" w:rsidRPr="001B2D00" w:rsidRDefault="009A4AED" w:rsidP="008E4B75">
            <w:pPr>
              <w:spacing w:before="2" w:after="2"/>
              <w:rPr>
                <w:rFonts w:asciiTheme="minorHAnsi" w:hAnsiTheme="minorHAnsi"/>
                <w:sz w:val="22"/>
                <w:szCs w:val="22"/>
              </w:rPr>
            </w:pPr>
            <w:r w:rsidRPr="001B2D00">
              <w:rPr>
                <w:rFonts w:asciiTheme="minorHAnsi" w:hAnsiTheme="minorHAnsi"/>
                <w:sz w:val="22"/>
                <w:szCs w:val="22"/>
              </w:rPr>
              <w:t>Briefly review Nos. 1-18; read Nos. 19-25</w:t>
            </w:r>
          </w:p>
          <w:p w14:paraId="3A6022F5" w14:textId="77777777" w:rsidR="009A4AED" w:rsidRPr="001B2D00" w:rsidRDefault="009A4AED" w:rsidP="008E4B75">
            <w:pPr>
              <w:spacing w:before="2" w:after="2"/>
              <w:rPr>
                <w:rFonts w:asciiTheme="minorHAnsi" w:hAnsiTheme="minorHAnsi"/>
                <w:sz w:val="22"/>
                <w:szCs w:val="22"/>
              </w:rPr>
            </w:pPr>
            <w:r w:rsidRPr="001B2D00">
              <w:rPr>
                <w:rFonts w:asciiTheme="minorHAnsi" w:hAnsiTheme="minorHAnsi"/>
                <w:sz w:val="22"/>
                <w:szCs w:val="22"/>
              </w:rPr>
              <w:t>Blog Post #2: Choose one of the following:</w:t>
            </w:r>
          </w:p>
          <w:p w14:paraId="1529E4B4" w14:textId="77777777" w:rsidR="009A4AED" w:rsidRPr="001B2D00" w:rsidRDefault="009A4AED" w:rsidP="008E4B75">
            <w:pPr>
              <w:spacing w:before="2" w:after="2"/>
              <w:rPr>
                <w:rFonts w:asciiTheme="minorHAnsi" w:hAnsiTheme="minorHAnsi"/>
                <w:sz w:val="22"/>
                <w:szCs w:val="22"/>
              </w:rPr>
            </w:pPr>
          </w:p>
          <w:p w14:paraId="03377CC0" w14:textId="77777777" w:rsidR="009A4AED" w:rsidRPr="001B2D00" w:rsidRDefault="009A4AED" w:rsidP="008E4B75">
            <w:pPr>
              <w:spacing w:before="2" w:after="2"/>
              <w:rPr>
                <w:rFonts w:asciiTheme="minorHAnsi" w:hAnsiTheme="minorHAnsi"/>
                <w:sz w:val="22"/>
                <w:szCs w:val="22"/>
              </w:rPr>
            </w:pPr>
            <w:r w:rsidRPr="001B2D00">
              <w:rPr>
                <w:rFonts w:asciiTheme="minorHAnsi" w:hAnsiTheme="minorHAnsi"/>
                <w:sz w:val="22"/>
                <w:szCs w:val="22"/>
              </w:rPr>
              <w:t xml:space="preserve">How might the US comply with General Recommendation No. 23? </w:t>
            </w:r>
          </w:p>
          <w:p w14:paraId="02B97D70" w14:textId="77777777" w:rsidR="009A4AED" w:rsidRPr="001B2D00" w:rsidRDefault="009A4AED" w:rsidP="008E4B75">
            <w:pPr>
              <w:spacing w:before="2" w:after="2"/>
              <w:rPr>
                <w:rFonts w:asciiTheme="minorHAnsi" w:hAnsiTheme="minorHAnsi"/>
                <w:sz w:val="22"/>
                <w:szCs w:val="22"/>
              </w:rPr>
            </w:pPr>
          </w:p>
          <w:p w14:paraId="210DE132" w14:textId="77777777" w:rsidR="009A4AED" w:rsidRPr="001B2D00" w:rsidRDefault="009A4AED" w:rsidP="008E4B75">
            <w:pPr>
              <w:rPr>
                <w:rFonts w:asciiTheme="minorHAnsi" w:hAnsiTheme="minorHAnsi"/>
                <w:sz w:val="22"/>
                <w:szCs w:val="22"/>
              </w:rPr>
            </w:pPr>
            <w:r w:rsidRPr="001B2D00">
              <w:rPr>
                <w:rFonts w:asciiTheme="minorHAnsi" w:hAnsiTheme="minorHAnsi"/>
                <w:sz w:val="22"/>
                <w:szCs w:val="22"/>
              </w:rPr>
              <w:t>Consider the conception of equality in CEDAW in comparison to the conception of equality in the United States Constitution</w:t>
            </w:r>
            <w:proofErr w:type="gramStart"/>
            <w:r w:rsidRPr="001B2D00">
              <w:rPr>
                <w:rFonts w:asciiTheme="minorHAnsi" w:hAnsiTheme="minorHAnsi"/>
                <w:sz w:val="22"/>
                <w:szCs w:val="22"/>
              </w:rPr>
              <w:t>..</w:t>
            </w:r>
            <w:proofErr w:type="gramEnd"/>
            <w:r w:rsidRPr="001B2D00">
              <w:rPr>
                <w:rFonts w:asciiTheme="minorHAnsi" w:hAnsiTheme="minorHAnsi"/>
                <w:sz w:val="22"/>
                <w:szCs w:val="22"/>
              </w:rPr>
              <w:t xml:space="preserve"> Are the two conceptions of equality similar or different? Which one do you prefer? Why?  </w:t>
            </w:r>
          </w:p>
          <w:p w14:paraId="2C850BC9" w14:textId="77777777" w:rsidR="009A4AED" w:rsidRPr="001B2D00" w:rsidRDefault="009A4AED" w:rsidP="008E4B75">
            <w:pPr>
              <w:rPr>
                <w:rFonts w:asciiTheme="minorHAnsi" w:hAnsiTheme="minorHAnsi"/>
                <w:sz w:val="22"/>
                <w:szCs w:val="22"/>
              </w:rPr>
            </w:pPr>
          </w:p>
          <w:p w14:paraId="0721DAF1" w14:textId="77777777" w:rsidR="009A4AED" w:rsidRPr="001B2D00" w:rsidRDefault="009A4AED" w:rsidP="008E4B75">
            <w:pPr>
              <w:rPr>
                <w:rFonts w:asciiTheme="minorHAnsi" w:hAnsiTheme="minorHAnsi"/>
                <w:sz w:val="22"/>
                <w:szCs w:val="22"/>
              </w:rPr>
            </w:pPr>
            <w:r w:rsidRPr="001B2D00">
              <w:rPr>
                <w:rFonts w:asciiTheme="minorHAnsi" w:hAnsiTheme="minorHAnsi"/>
                <w:sz w:val="22"/>
                <w:szCs w:val="22"/>
              </w:rPr>
              <w:t>How do you make sense of Article 5? What does it mean? What kinds of policies does it correspond to?</w:t>
            </w:r>
          </w:p>
          <w:p w14:paraId="38D8F684" w14:textId="77777777" w:rsidR="009A4AED" w:rsidRPr="001B2D00" w:rsidRDefault="009A4AED" w:rsidP="008E4B75">
            <w:pPr>
              <w:rPr>
                <w:rFonts w:asciiTheme="minorHAnsi" w:hAnsiTheme="minorHAnsi"/>
                <w:sz w:val="22"/>
                <w:szCs w:val="22"/>
              </w:rPr>
            </w:pPr>
          </w:p>
          <w:p w14:paraId="7675EACF" w14:textId="77777777" w:rsidR="009A4AED" w:rsidRPr="001B2D00" w:rsidRDefault="009A4AED" w:rsidP="008E4B75">
            <w:pPr>
              <w:spacing w:before="2" w:after="2"/>
              <w:rPr>
                <w:rFonts w:asciiTheme="minorHAnsi" w:hAnsiTheme="minorHAnsi"/>
                <w:sz w:val="22"/>
                <w:szCs w:val="22"/>
              </w:rPr>
            </w:pPr>
            <w:r w:rsidRPr="001B2D00">
              <w:rPr>
                <w:rFonts w:asciiTheme="minorHAnsi" w:hAnsiTheme="minorHAnsi"/>
                <w:sz w:val="22"/>
                <w:szCs w:val="22"/>
              </w:rPr>
              <w:t>Does CEDAW guarantee a women’s right to abortion?</w:t>
            </w:r>
          </w:p>
        </w:tc>
      </w:tr>
      <w:tr w:rsidR="009A4AED" w:rsidRPr="001B2D00" w14:paraId="34347690" w14:textId="77777777">
        <w:tc>
          <w:tcPr>
            <w:tcW w:w="1665" w:type="dxa"/>
          </w:tcPr>
          <w:p w14:paraId="28C47107" w14:textId="77777777" w:rsidR="009A4AED" w:rsidRPr="001B2D00" w:rsidRDefault="009A4AED" w:rsidP="008E4B75">
            <w:pPr>
              <w:rPr>
                <w:rFonts w:asciiTheme="minorHAnsi" w:hAnsiTheme="minorHAnsi"/>
                <w:sz w:val="22"/>
                <w:szCs w:val="22"/>
              </w:rPr>
            </w:pPr>
            <w:proofErr w:type="spellStart"/>
            <w:r w:rsidRPr="001B2D00">
              <w:rPr>
                <w:rFonts w:asciiTheme="minorHAnsi" w:hAnsiTheme="minorHAnsi"/>
                <w:sz w:val="22"/>
                <w:szCs w:val="22"/>
              </w:rPr>
              <w:t>Th</w:t>
            </w:r>
            <w:proofErr w:type="spellEnd"/>
            <w:r w:rsidRPr="001B2D00">
              <w:rPr>
                <w:rFonts w:asciiTheme="minorHAnsi" w:hAnsiTheme="minorHAnsi"/>
                <w:sz w:val="22"/>
                <w:szCs w:val="22"/>
              </w:rPr>
              <w:t xml:space="preserve"> Jan 17</w:t>
            </w:r>
          </w:p>
        </w:tc>
        <w:tc>
          <w:tcPr>
            <w:tcW w:w="2919" w:type="dxa"/>
          </w:tcPr>
          <w:p w14:paraId="1330D989" w14:textId="77777777" w:rsidR="009A4AED" w:rsidRPr="001B2D00" w:rsidRDefault="009A4AED" w:rsidP="008E4B75">
            <w:pPr>
              <w:spacing w:before="2" w:after="2"/>
              <w:rPr>
                <w:rFonts w:asciiTheme="minorHAnsi" w:hAnsiTheme="minorHAnsi"/>
                <w:sz w:val="22"/>
                <w:szCs w:val="22"/>
              </w:rPr>
            </w:pPr>
            <w:r w:rsidRPr="001B2D00">
              <w:rPr>
                <w:rFonts w:asciiTheme="minorHAnsi" w:hAnsiTheme="minorHAnsi"/>
                <w:sz w:val="22"/>
                <w:szCs w:val="22"/>
              </w:rPr>
              <w:t>Equal Rights Amendment</w:t>
            </w:r>
          </w:p>
        </w:tc>
        <w:tc>
          <w:tcPr>
            <w:tcW w:w="7386" w:type="dxa"/>
          </w:tcPr>
          <w:p w14:paraId="541614E4" w14:textId="77777777" w:rsidR="009A4AED" w:rsidRPr="001B2D00" w:rsidRDefault="009A4AED" w:rsidP="008E4B75">
            <w:pPr>
              <w:spacing w:before="2" w:after="2"/>
              <w:rPr>
                <w:rFonts w:asciiTheme="minorHAnsi" w:hAnsiTheme="minorHAnsi"/>
                <w:sz w:val="22"/>
                <w:szCs w:val="22"/>
              </w:rPr>
            </w:pPr>
            <w:r w:rsidRPr="001B2D00">
              <w:rPr>
                <w:rFonts w:asciiTheme="minorHAnsi" w:hAnsiTheme="minorHAnsi"/>
                <w:sz w:val="22"/>
                <w:szCs w:val="22"/>
              </w:rPr>
              <w:t xml:space="preserve">Read: </w:t>
            </w:r>
            <w:proofErr w:type="spellStart"/>
            <w:r w:rsidRPr="001B2D00">
              <w:rPr>
                <w:rFonts w:asciiTheme="minorHAnsi" w:hAnsiTheme="minorHAnsi"/>
                <w:sz w:val="22"/>
                <w:szCs w:val="22"/>
              </w:rPr>
              <w:t>Mansbridge</w:t>
            </w:r>
            <w:proofErr w:type="spellEnd"/>
            <w:r w:rsidRPr="001B2D00">
              <w:rPr>
                <w:rFonts w:asciiTheme="minorHAnsi" w:hAnsiTheme="minorHAnsi"/>
                <w:sz w:val="22"/>
                <w:szCs w:val="22"/>
              </w:rPr>
              <w:t xml:space="preserve">, </w:t>
            </w:r>
            <w:proofErr w:type="spellStart"/>
            <w:r w:rsidRPr="001B2D00">
              <w:rPr>
                <w:rFonts w:asciiTheme="minorHAnsi" w:hAnsiTheme="minorHAnsi"/>
                <w:sz w:val="22"/>
                <w:szCs w:val="22"/>
              </w:rPr>
              <w:t>Chs</w:t>
            </w:r>
            <w:proofErr w:type="spellEnd"/>
            <w:r w:rsidRPr="001B2D00">
              <w:rPr>
                <w:rFonts w:asciiTheme="minorHAnsi" w:hAnsiTheme="minorHAnsi"/>
                <w:sz w:val="22"/>
                <w:szCs w:val="22"/>
              </w:rPr>
              <w:t>. 1-6</w:t>
            </w:r>
          </w:p>
          <w:p w14:paraId="6E2C4A8A" w14:textId="77777777" w:rsidR="009A4AED" w:rsidRPr="001B2D00" w:rsidRDefault="009A4AED" w:rsidP="008E4B75">
            <w:pPr>
              <w:rPr>
                <w:rFonts w:asciiTheme="minorHAnsi" w:hAnsiTheme="minorHAnsi"/>
                <w:sz w:val="22"/>
                <w:szCs w:val="22"/>
              </w:rPr>
            </w:pPr>
            <w:r w:rsidRPr="001B2D00">
              <w:rPr>
                <w:rFonts w:asciiTheme="minorHAnsi" w:hAnsiTheme="minorHAnsi"/>
                <w:sz w:val="22"/>
                <w:szCs w:val="22"/>
              </w:rPr>
              <w:t xml:space="preserve">Blog Post #3: How is ERA like CEDAW, and how is the ERA debate like the CEDAW debate? Post two passages from </w:t>
            </w:r>
            <w:proofErr w:type="spellStart"/>
            <w:r w:rsidRPr="001B2D00">
              <w:rPr>
                <w:rFonts w:asciiTheme="minorHAnsi" w:hAnsiTheme="minorHAnsi"/>
                <w:sz w:val="22"/>
                <w:szCs w:val="22"/>
              </w:rPr>
              <w:t>Mansbridge</w:t>
            </w:r>
            <w:proofErr w:type="spellEnd"/>
            <w:r w:rsidRPr="001B2D00">
              <w:rPr>
                <w:rFonts w:asciiTheme="minorHAnsi" w:hAnsiTheme="minorHAnsi"/>
                <w:sz w:val="22"/>
                <w:szCs w:val="22"/>
              </w:rPr>
              <w:t>, one you like or have "special knowledge" about and one you don't like, don't understand, or have a question about. Briefly explain why (for each).</w:t>
            </w:r>
          </w:p>
        </w:tc>
      </w:tr>
      <w:tr w:rsidR="009A4AED" w:rsidRPr="001B2D00" w14:paraId="79AFAC2C" w14:textId="77777777">
        <w:tc>
          <w:tcPr>
            <w:tcW w:w="1665" w:type="dxa"/>
          </w:tcPr>
          <w:p w14:paraId="5BB5317A" w14:textId="77777777" w:rsidR="009A4AED" w:rsidRPr="001B2D00" w:rsidRDefault="009A4AED" w:rsidP="008E4B75">
            <w:pPr>
              <w:rPr>
                <w:rFonts w:asciiTheme="minorHAnsi" w:hAnsiTheme="minorHAnsi"/>
                <w:sz w:val="22"/>
                <w:szCs w:val="22"/>
              </w:rPr>
            </w:pPr>
            <w:r w:rsidRPr="001B2D00">
              <w:rPr>
                <w:rFonts w:asciiTheme="minorHAnsi" w:hAnsiTheme="minorHAnsi"/>
                <w:sz w:val="22"/>
                <w:szCs w:val="22"/>
              </w:rPr>
              <w:t>T Jan 22</w:t>
            </w:r>
          </w:p>
        </w:tc>
        <w:tc>
          <w:tcPr>
            <w:tcW w:w="2919" w:type="dxa"/>
          </w:tcPr>
          <w:p w14:paraId="5137F3E1" w14:textId="77777777" w:rsidR="009A4AED" w:rsidRPr="001B2D00" w:rsidRDefault="009A4AED" w:rsidP="008E4B75">
            <w:pPr>
              <w:spacing w:before="2" w:after="2"/>
              <w:rPr>
                <w:rFonts w:asciiTheme="minorHAnsi" w:hAnsiTheme="minorHAnsi"/>
                <w:sz w:val="22"/>
                <w:szCs w:val="22"/>
              </w:rPr>
            </w:pPr>
            <w:r w:rsidRPr="001B2D00">
              <w:rPr>
                <w:rFonts w:asciiTheme="minorHAnsi" w:hAnsiTheme="minorHAnsi"/>
                <w:sz w:val="22"/>
                <w:szCs w:val="22"/>
              </w:rPr>
              <w:t>Equal Rights Amendment</w:t>
            </w:r>
          </w:p>
        </w:tc>
        <w:tc>
          <w:tcPr>
            <w:tcW w:w="7386" w:type="dxa"/>
          </w:tcPr>
          <w:p w14:paraId="6A93E16B" w14:textId="77777777" w:rsidR="009A4AED" w:rsidRPr="001B2D00" w:rsidRDefault="009A4AED" w:rsidP="008E4B75">
            <w:pPr>
              <w:spacing w:before="2" w:after="2"/>
              <w:rPr>
                <w:rFonts w:asciiTheme="minorHAnsi" w:hAnsiTheme="minorHAnsi"/>
                <w:sz w:val="22"/>
                <w:szCs w:val="22"/>
              </w:rPr>
            </w:pPr>
            <w:r w:rsidRPr="001B2D00">
              <w:rPr>
                <w:rFonts w:asciiTheme="minorHAnsi" w:hAnsiTheme="minorHAnsi"/>
                <w:sz w:val="22"/>
                <w:szCs w:val="22"/>
              </w:rPr>
              <w:t xml:space="preserve">Read: </w:t>
            </w:r>
            <w:proofErr w:type="spellStart"/>
            <w:r w:rsidRPr="001B2D00">
              <w:rPr>
                <w:rFonts w:asciiTheme="minorHAnsi" w:hAnsiTheme="minorHAnsi"/>
                <w:sz w:val="22"/>
                <w:szCs w:val="22"/>
              </w:rPr>
              <w:t>Mansbridge</w:t>
            </w:r>
            <w:proofErr w:type="spellEnd"/>
            <w:r w:rsidRPr="001B2D00">
              <w:rPr>
                <w:rFonts w:asciiTheme="minorHAnsi" w:hAnsiTheme="minorHAnsi"/>
                <w:sz w:val="22"/>
                <w:szCs w:val="22"/>
              </w:rPr>
              <w:t xml:space="preserve">, </w:t>
            </w:r>
            <w:proofErr w:type="spellStart"/>
            <w:r w:rsidRPr="001B2D00">
              <w:rPr>
                <w:rFonts w:asciiTheme="minorHAnsi" w:hAnsiTheme="minorHAnsi"/>
                <w:sz w:val="22"/>
                <w:szCs w:val="22"/>
              </w:rPr>
              <w:t>Chs</w:t>
            </w:r>
            <w:proofErr w:type="spellEnd"/>
            <w:r w:rsidRPr="001B2D00">
              <w:rPr>
                <w:rFonts w:asciiTheme="minorHAnsi" w:hAnsiTheme="minorHAnsi"/>
                <w:sz w:val="22"/>
                <w:szCs w:val="22"/>
              </w:rPr>
              <w:t>. 7-12</w:t>
            </w:r>
          </w:p>
          <w:p w14:paraId="463BA82D" w14:textId="77777777" w:rsidR="009A4AED" w:rsidRPr="001B2D00" w:rsidRDefault="00B105A7" w:rsidP="008E4B75">
            <w:pPr>
              <w:spacing w:before="2" w:after="2"/>
              <w:rPr>
                <w:rFonts w:asciiTheme="minorHAnsi" w:hAnsiTheme="minorHAnsi"/>
                <w:sz w:val="22"/>
                <w:szCs w:val="22"/>
              </w:rPr>
            </w:pPr>
            <w:r>
              <w:rPr>
                <w:rFonts w:asciiTheme="minorHAnsi" w:hAnsiTheme="minorHAnsi"/>
                <w:sz w:val="22"/>
                <w:szCs w:val="22"/>
              </w:rPr>
              <w:t>Blog Post #4</w:t>
            </w:r>
            <w:r w:rsidR="009A4AED" w:rsidRPr="001B2D00">
              <w:rPr>
                <w:rFonts w:asciiTheme="minorHAnsi" w:hAnsiTheme="minorHAnsi"/>
                <w:sz w:val="22"/>
                <w:szCs w:val="22"/>
              </w:rPr>
              <w:t xml:space="preserve">: Using insights from </w:t>
            </w:r>
            <w:proofErr w:type="spellStart"/>
            <w:r w:rsidR="009A4AED" w:rsidRPr="001B2D00">
              <w:rPr>
                <w:rFonts w:asciiTheme="minorHAnsi" w:hAnsiTheme="minorHAnsi"/>
                <w:sz w:val="22"/>
                <w:szCs w:val="22"/>
              </w:rPr>
              <w:t>Mansbridge</w:t>
            </w:r>
            <w:proofErr w:type="spellEnd"/>
            <w:r w:rsidR="009A4AED" w:rsidRPr="001B2D00">
              <w:rPr>
                <w:rFonts w:asciiTheme="minorHAnsi" w:hAnsiTheme="minorHAnsi"/>
                <w:sz w:val="22"/>
                <w:szCs w:val="22"/>
              </w:rPr>
              <w:t>, devise a strategy to mobilize support for US ratification of CEDAW. List a couple of bullet points to highlight your main ideas and come to class prepared to elaborate.</w:t>
            </w:r>
          </w:p>
        </w:tc>
      </w:tr>
      <w:tr w:rsidR="009A4AED" w:rsidRPr="001B2D00" w14:paraId="413CD4B5" w14:textId="77777777">
        <w:tc>
          <w:tcPr>
            <w:tcW w:w="1665" w:type="dxa"/>
          </w:tcPr>
          <w:p w14:paraId="636D0E6A" w14:textId="77777777" w:rsidR="009A4AED" w:rsidRPr="001B2D00" w:rsidRDefault="009A4AED" w:rsidP="008E4B75">
            <w:pPr>
              <w:pStyle w:val="BodyTextIndent3"/>
              <w:ind w:left="0"/>
              <w:rPr>
                <w:rFonts w:asciiTheme="minorHAnsi" w:hAnsiTheme="minorHAnsi"/>
                <w:szCs w:val="22"/>
              </w:rPr>
            </w:pPr>
            <w:proofErr w:type="spellStart"/>
            <w:r w:rsidRPr="001B2D00">
              <w:rPr>
                <w:rFonts w:asciiTheme="minorHAnsi" w:hAnsiTheme="minorHAnsi"/>
                <w:szCs w:val="22"/>
              </w:rPr>
              <w:t>Th</w:t>
            </w:r>
            <w:proofErr w:type="spellEnd"/>
            <w:r w:rsidRPr="001B2D00">
              <w:rPr>
                <w:rFonts w:asciiTheme="minorHAnsi" w:hAnsiTheme="minorHAnsi"/>
                <w:szCs w:val="22"/>
              </w:rPr>
              <w:t xml:space="preserve"> Jan 24</w:t>
            </w:r>
          </w:p>
        </w:tc>
        <w:tc>
          <w:tcPr>
            <w:tcW w:w="2919" w:type="dxa"/>
          </w:tcPr>
          <w:p w14:paraId="69CEF137" w14:textId="77777777" w:rsidR="009A4AED" w:rsidRPr="001B2D00" w:rsidRDefault="009A4AED" w:rsidP="008E4B75">
            <w:pPr>
              <w:spacing w:before="2" w:after="2"/>
              <w:rPr>
                <w:rFonts w:asciiTheme="minorHAnsi" w:hAnsiTheme="minorHAnsi"/>
                <w:sz w:val="22"/>
                <w:szCs w:val="22"/>
              </w:rPr>
            </w:pPr>
            <w:r w:rsidRPr="001B2D00">
              <w:rPr>
                <w:rFonts w:asciiTheme="minorHAnsi" w:hAnsiTheme="minorHAnsi"/>
                <w:sz w:val="22"/>
                <w:szCs w:val="22"/>
              </w:rPr>
              <w:t>Research Workshop</w:t>
            </w:r>
          </w:p>
        </w:tc>
        <w:tc>
          <w:tcPr>
            <w:tcW w:w="7386" w:type="dxa"/>
          </w:tcPr>
          <w:p w14:paraId="4308BCB9" w14:textId="77777777" w:rsidR="009A4AED" w:rsidRPr="001B2D00" w:rsidRDefault="00B105A7" w:rsidP="008E4B75">
            <w:pPr>
              <w:spacing w:before="2" w:after="2"/>
              <w:rPr>
                <w:rFonts w:asciiTheme="minorHAnsi" w:hAnsiTheme="minorHAnsi"/>
                <w:sz w:val="22"/>
                <w:szCs w:val="22"/>
              </w:rPr>
            </w:pPr>
            <w:r>
              <w:rPr>
                <w:rFonts w:asciiTheme="minorHAnsi" w:hAnsiTheme="minorHAnsi"/>
                <w:sz w:val="22"/>
                <w:szCs w:val="22"/>
              </w:rPr>
              <w:t>Blog Post #5</w:t>
            </w:r>
            <w:r w:rsidR="009A4AED" w:rsidRPr="001B2D00">
              <w:rPr>
                <w:rFonts w:asciiTheme="minorHAnsi" w:hAnsiTheme="minorHAnsi"/>
                <w:sz w:val="22"/>
                <w:szCs w:val="22"/>
              </w:rPr>
              <w:t xml:space="preserve">: Generate a bibliography of 10 academic sources and upload it to the </w:t>
            </w:r>
            <w:proofErr w:type="spellStart"/>
            <w:r w:rsidR="009A4AED" w:rsidRPr="001B2D00">
              <w:rPr>
                <w:rFonts w:asciiTheme="minorHAnsi" w:hAnsiTheme="minorHAnsi"/>
                <w:sz w:val="22"/>
                <w:szCs w:val="22"/>
              </w:rPr>
              <w:t>wikiography</w:t>
            </w:r>
            <w:proofErr w:type="spellEnd"/>
            <w:r w:rsidR="009A4AED" w:rsidRPr="001B2D00">
              <w:rPr>
                <w:rFonts w:asciiTheme="minorHAnsi" w:hAnsiTheme="minorHAnsi"/>
                <w:sz w:val="22"/>
                <w:szCs w:val="22"/>
              </w:rPr>
              <w:t>. Take one of your ten sources and write an annotated bibliography of it.</w:t>
            </w:r>
          </w:p>
        </w:tc>
      </w:tr>
      <w:tr w:rsidR="009A4AED" w:rsidRPr="001B2D00" w14:paraId="158B3207" w14:textId="77777777">
        <w:tc>
          <w:tcPr>
            <w:tcW w:w="1665" w:type="dxa"/>
          </w:tcPr>
          <w:p w14:paraId="55B8F2E1" w14:textId="77777777" w:rsidR="009A4AED" w:rsidRPr="001B2D00" w:rsidRDefault="009A4AED" w:rsidP="008E4B75">
            <w:pPr>
              <w:rPr>
                <w:rFonts w:asciiTheme="minorHAnsi" w:hAnsiTheme="minorHAnsi"/>
                <w:sz w:val="22"/>
                <w:szCs w:val="22"/>
              </w:rPr>
            </w:pPr>
            <w:r w:rsidRPr="001B2D00">
              <w:rPr>
                <w:rFonts w:asciiTheme="minorHAnsi" w:hAnsiTheme="minorHAnsi"/>
                <w:sz w:val="22"/>
                <w:szCs w:val="22"/>
              </w:rPr>
              <w:t>T Jan 29</w:t>
            </w:r>
          </w:p>
        </w:tc>
        <w:tc>
          <w:tcPr>
            <w:tcW w:w="2919" w:type="dxa"/>
          </w:tcPr>
          <w:p w14:paraId="334A7463" w14:textId="77777777" w:rsidR="009A4AED" w:rsidRPr="001B2D00" w:rsidRDefault="009A4AED" w:rsidP="008E4B75">
            <w:pPr>
              <w:spacing w:before="2" w:after="2"/>
              <w:rPr>
                <w:rFonts w:asciiTheme="minorHAnsi" w:hAnsiTheme="minorHAnsi"/>
                <w:sz w:val="22"/>
                <w:szCs w:val="22"/>
              </w:rPr>
            </w:pPr>
            <w:r w:rsidRPr="001B2D00">
              <w:rPr>
                <w:rFonts w:asciiTheme="minorHAnsi" w:hAnsiTheme="minorHAnsi"/>
                <w:sz w:val="22"/>
                <w:szCs w:val="22"/>
              </w:rPr>
              <w:t>The US Should Ratify CEDAW</w:t>
            </w:r>
          </w:p>
        </w:tc>
        <w:tc>
          <w:tcPr>
            <w:tcW w:w="7386" w:type="dxa"/>
          </w:tcPr>
          <w:p w14:paraId="4A5FBADA" w14:textId="77777777" w:rsidR="009A4AED" w:rsidRPr="001B2D00" w:rsidRDefault="009A4AED" w:rsidP="008E4B75">
            <w:pPr>
              <w:spacing w:before="2" w:after="2"/>
              <w:rPr>
                <w:rFonts w:asciiTheme="minorHAnsi" w:hAnsiTheme="minorHAnsi"/>
                <w:sz w:val="22"/>
                <w:szCs w:val="22"/>
              </w:rPr>
            </w:pPr>
            <w:r w:rsidRPr="001B2D00">
              <w:rPr>
                <w:rFonts w:asciiTheme="minorHAnsi" w:hAnsiTheme="minorHAnsi"/>
                <w:sz w:val="22"/>
                <w:szCs w:val="22"/>
              </w:rPr>
              <w:t xml:space="preserve">Read: </w:t>
            </w:r>
            <w:proofErr w:type="spellStart"/>
            <w:r w:rsidRPr="001B2D00">
              <w:rPr>
                <w:rFonts w:asciiTheme="minorHAnsi" w:hAnsiTheme="minorHAnsi"/>
                <w:sz w:val="22"/>
                <w:szCs w:val="22"/>
              </w:rPr>
              <w:t>Koh</w:t>
            </w:r>
            <w:proofErr w:type="spellEnd"/>
            <w:r w:rsidRPr="001B2D00">
              <w:rPr>
                <w:rFonts w:asciiTheme="minorHAnsi" w:hAnsiTheme="minorHAnsi"/>
                <w:sz w:val="22"/>
                <w:szCs w:val="22"/>
              </w:rPr>
              <w:t xml:space="preserve">, CEDAW 2012, </w:t>
            </w:r>
            <w:proofErr w:type="spellStart"/>
            <w:r w:rsidRPr="001B2D00">
              <w:rPr>
                <w:rFonts w:asciiTheme="minorHAnsi" w:hAnsiTheme="minorHAnsi"/>
                <w:sz w:val="22"/>
                <w:szCs w:val="22"/>
              </w:rPr>
              <w:t>Verveer</w:t>
            </w:r>
            <w:proofErr w:type="spellEnd"/>
            <w:r w:rsidRPr="001B2D00">
              <w:rPr>
                <w:rFonts w:asciiTheme="minorHAnsi" w:hAnsiTheme="minorHAnsi"/>
                <w:sz w:val="22"/>
                <w:szCs w:val="22"/>
              </w:rPr>
              <w:t>, Afghan, DOJ</w:t>
            </w:r>
          </w:p>
          <w:p w14:paraId="55902293" w14:textId="77777777" w:rsidR="009A4AED" w:rsidRPr="001B2D00" w:rsidRDefault="00B105A7" w:rsidP="008E4B75">
            <w:pPr>
              <w:spacing w:before="2" w:after="2"/>
              <w:rPr>
                <w:rFonts w:asciiTheme="minorHAnsi" w:hAnsiTheme="minorHAnsi"/>
                <w:sz w:val="22"/>
                <w:szCs w:val="22"/>
              </w:rPr>
            </w:pPr>
            <w:r>
              <w:rPr>
                <w:rFonts w:asciiTheme="minorHAnsi" w:hAnsiTheme="minorHAnsi"/>
                <w:sz w:val="22"/>
                <w:szCs w:val="22"/>
              </w:rPr>
              <w:t>Blog Post #6</w:t>
            </w:r>
            <w:r w:rsidR="009A4AED" w:rsidRPr="001B2D00">
              <w:rPr>
                <w:rFonts w:asciiTheme="minorHAnsi" w:hAnsiTheme="minorHAnsi"/>
                <w:sz w:val="22"/>
                <w:szCs w:val="22"/>
              </w:rPr>
              <w:t>: Make a list of all the arguments in support of US ratification. Which points do you find the most persuasive?</w:t>
            </w:r>
          </w:p>
        </w:tc>
      </w:tr>
      <w:tr w:rsidR="009A4AED" w:rsidRPr="001B2D00" w14:paraId="61124831" w14:textId="77777777">
        <w:tc>
          <w:tcPr>
            <w:tcW w:w="1665" w:type="dxa"/>
          </w:tcPr>
          <w:p w14:paraId="180AFB1B" w14:textId="77777777" w:rsidR="009A4AED" w:rsidRPr="001B2D00" w:rsidRDefault="009A4AED" w:rsidP="008E4B75">
            <w:pPr>
              <w:rPr>
                <w:rFonts w:asciiTheme="minorHAnsi" w:hAnsiTheme="minorHAnsi"/>
                <w:sz w:val="22"/>
                <w:szCs w:val="22"/>
              </w:rPr>
            </w:pPr>
            <w:proofErr w:type="spellStart"/>
            <w:r w:rsidRPr="001B2D00">
              <w:rPr>
                <w:rFonts w:asciiTheme="minorHAnsi" w:hAnsiTheme="minorHAnsi"/>
                <w:sz w:val="22"/>
                <w:szCs w:val="22"/>
              </w:rPr>
              <w:t>Th</w:t>
            </w:r>
            <w:proofErr w:type="spellEnd"/>
            <w:r w:rsidRPr="001B2D00">
              <w:rPr>
                <w:rFonts w:asciiTheme="minorHAnsi" w:hAnsiTheme="minorHAnsi"/>
                <w:sz w:val="22"/>
                <w:szCs w:val="22"/>
              </w:rPr>
              <w:t xml:space="preserve"> Jan 31</w:t>
            </w:r>
          </w:p>
        </w:tc>
        <w:tc>
          <w:tcPr>
            <w:tcW w:w="2919" w:type="dxa"/>
          </w:tcPr>
          <w:p w14:paraId="784FF600" w14:textId="77777777" w:rsidR="009A4AED" w:rsidRPr="001B2D00" w:rsidRDefault="009A4AED" w:rsidP="008E4B75">
            <w:pPr>
              <w:rPr>
                <w:rFonts w:asciiTheme="minorHAnsi" w:hAnsiTheme="minorHAnsi"/>
                <w:sz w:val="22"/>
                <w:szCs w:val="22"/>
              </w:rPr>
            </w:pPr>
            <w:r w:rsidRPr="001B2D00">
              <w:rPr>
                <w:rFonts w:asciiTheme="minorHAnsi" w:hAnsiTheme="minorHAnsi"/>
                <w:sz w:val="22"/>
                <w:szCs w:val="22"/>
              </w:rPr>
              <w:t>The US Should Not Ratify CEDAW</w:t>
            </w:r>
          </w:p>
        </w:tc>
        <w:tc>
          <w:tcPr>
            <w:tcW w:w="7386" w:type="dxa"/>
          </w:tcPr>
          <w:p w14:paraId="2E9D4ADF" w14:textId="77777777" w:rsidR="009A4AED" w:rsidRPr="001B2D00" w:rsidRDefault="009A4AED" w:rsidP="008E4B75">
            <w:pPr>
              <w:spacing w:before="2" w:after="2"/>
              <w:rPr>
                <w:rFonts w:asciiTheme="minorHAnsi" w:hAnsiTheme="minorHAnsi"/>
                <w:sz w:val="22"/>
                <w:szCs w:val="22"/>
              </w:rPr>
            </w:pPr>
            <w:r w:rsidRPr="001B2D00">
              <w:rPr>
                <w:rFonts w:asciiTheme="minorHAnsi" w:hAnsiTheme="minorHAnsi"/>
                <w:sz w:val="22"/>
                <w:szCs w:val="22"/>
              </w:rPr>
              <w:t>Read: Senate Minority Report, Heritage, Hoff-Somers</w:t>
            </w:r>
          </w:p>
          <w:p w14:paraId="634E2400" w14:textId="77777777" w:rsidR="009A4AED" w:rsidRPr="001B2D00" w:rsidRDefault="00B105A7" w:rsidP="008E4B75">
            <w:pPr>
              <w:spacing w:before="2" w:after="2"/>
              <w:rPr>
                <w:rFonts w:asciiTheme="minorHAnsi" w:hAnsiTheme="minorHAnsi"/>
                <w:sz w:val="22"/>
                <w:szCs w:val="22"/>
              </w:rPr>
            </w:pPr>
            <w:r>
              <w:rPr>
                <w:rFonts w:asciiTheme="minorHAnsi" w:hAnsiTheme="minorHAnsi"/>
                <w:sz w:val="22"/>
                <w:szCs w:val="22"/>
              </w:rPr>
              <w:t>Blog Post #7</w:t>
            </w:r>
            <w:r w:rsidR="009A4AED" w:rsidRPr="001B2D00">
              <w:rPr>
                <w:rFonts w:asciiTheme="minorHAnsi" w:hAnsiTheme="minorHAnsi"/>
                <w:sz w:val="22"/>
                <w:szCs w:val="22"/>
              </w:rPr>
              <w:t>: Make a list of all the arguments opposed to US ratification.  Which views have merit and which do not?</w:t>
            </w:r>
          </w:p>
          <w:p w14:paraId="47C80FC8" w14:textId="77777777" w:rsidR="009A4AED" w:rsidRPr="001B2D00" w:rsidRDefault="009A4AED" w:rsidP="008E4B75">
            <w:pPr>
              <w:spacing w:before="2" w:after="2"/>
              <w:rPr>
                <w:rFonts w:asciiTheme="minorHAnsi" w:hAnsiTheme="minorHAnsi"/>
                <w:sz w:val="22"/>
                <w:szCs w:val="22"/>
              </w:rPr>
            </w:pPr>
            <w:r w:rsidRPr="001B2D00">
              <w:rPr>
                <w:rFonts w:asciiTheme="minorHAnsi" w:hAnsiTheme="minorHAnsi"/>
                <w:sz w:val="22"/>
                <w:szCs w:val="22"/>
              </w:rPr>
              <w:t>**Annotated bibliography due</w:t>
            </w:r>
            <w:r w:rsidR="000E2A54">
              <w:rPr>
                <w:rFonts w:asciiTheme="minorHAnsi" w:hAnsiTheme="minorHAnsi"/>
                <w:sz w:val="22"/>
                <w:szCs w:val="22"/>
              </w:rPr>
              <w:t xml:space="preserve"> by midnight</w:t>
            </w:r>
          </w:p>
        </w:tc>
      </w:tr>
      <w:tr w:rsidR="009A4AED" w:rsidRPr="001B2D00" w14:paraId="5002F836" w14:textId="77777777">
        <w:tc>
          <w:tcPr>
            <w:tcW w:w="1665" w:type="dxa"/>
          </w:tcPr>
          <w:p w14:paraId="15686628" w14:textId="77777777" w:rsidR="009A4AED" w:rsidRPr="001B2D00" w:rsidRDefault="009A4AED" w:rsidP="008E4B75">
            <w:pPr>
              <w:rPr>
                <w:rFonts w:asciiTheme="minorHAnsi" w:hAnsiTheme="minorHAnsi"/>
                <w:sz w:val="22"/>
                <w:szCs w:val="22"/>
              </w:rPr>
            </w:pPr>
            <w:r w:rsidRPr="001B2D00">
              <w:rPr>
                <w:rFonts w:asciiTheme="minorHAnsi" w:hAnsiTheme="minorHAnsi"/>
                <w:sz w:val="22"/>
                <w:szCs w:val="22"/>
              </w:rPr>
              <w:t xml:space="preserve">M Feb 4 to </w:t>
            </w:r>
          </w:p>
          <w:p w14:paraId="6123C4A7" w14:textId="77777777" w:rsidR="009A4AED" w:rsidRPr="001B2D00" w:rsidRDefault="009A4AED" w:rsidP="008E4B75">
            <w:pPr>
              <w:rPr>
                <w:rFonts w:asciiTheme="minorHAnsi" w:hAnsiTheme="minorHAnsi"/>
                <w:sz w:val="22"/>
                <w:szCs w:val="22"/>
              </w:rPr>
            </w:pPr>
            <w:r w:rsidRPr="001B2D00">
              <w:rPr>
                <w:rFonts w:asciiTheme="minorHAnsi" w:hAnsiTheme="minorHAnsi"/>
                <w:sz w:val="22"/>
                <w:szCs w:val="22"/>
              </w:rPr>
              <w:t>F Feb 8</w:t>
            </w:r>
          </w:p>
        </w:tc>
        <w:tc>
          <w:tcPr>
            <w:tcW w:w="2919" w:type="dxa"/>
          </w:tcPr>
          <w:p w14:paraId="343C1662" w14:textId="77777777" w:rsidR="009A4AED" w:rsidRPr="001B2D00" w:rsidRDefault="009A4AED" w:rsidP="008E4B75">
            <w:pPr>
              <w:rPr>
                <w:rFonts w:asciiTheme="minorHAnsi" w:hAnsiTheme="minorHAnsi"/>
                <w:sz w:val="22"/>
                <w:szCs w:val="22"/>
              </w:rPr>
            </w:pPr>
            <w:r w:rsidRPr="001B2D00">
              <w:rPr>
                <w:rFonts w:asciiTheme="minorHAnsi" w:hAnsiTheme="minorHAnsi"/>
                <w:sz w:val="22"/>
                <w:szCs w:val="22"/>
              </w:rPr>
              <w:t>Meetings with Professor Baldez</w:t>
            </w:r>
          </w:p>
        </w:tc>
        <w:tc>
          <w:tcPr>
            <w:tcW w:w="7386" w:type="dxa"/>
          </w:tcPr>
          <w:p w14:paraId="00336DAB" w14:textId="77777777" w:rsidR="009A4AED" w:rsidRPr="001B2D00" w:rsidRDefault="009A4AED" w:rsidP="008E4B75">
            <w:pPr>
              <w:rPr>
                <w:rFonts w:asciiTheme="minorHAnsi" w:hAnsiTheme="minorHAnsi"/>
                <w:sz w:val="22"/>
                <w:szCs w:val="22"/>
              </w:rPr>
            </w:pPr>
          </w:p>
        </w:tc>
      </w:tr>
      <w:tr w:rsidR="009A4AED" w:rsidRPr="001B2D00" w14:paraId="0FBAD7D0" w14:textId="77777777">
        <w:tc>
          <w:tcPr>
            <w:tcW w:w="1665" w:type="dxa"/>
          </w:tcPr>
          <w:p w14:paraId="1CF90736" w14:textId="77777777" w:rsidR="009A4AED" w:rsidRPr="001B2D00" w:rsidRDefault="009A4AED" w:rsidP="008E4B75">
            <w:pPr>
              <w:rPr>
                <w:rFonts w:asciiTheme="minorHAnsi" w:hAnsiTheme="minorHAnsi"/>
                <w:b/>
                <w:sz w:val="22"/>
                <w:szCs w:val="22"/>
              </w:rPr>
            </w:pPr>
            <w:r w:rsidRPr="001B2D00">
              <w:rPr>
                <w:rFonts w:asciiTheme="minorHAnsi" w:hAnsiTheme="minorHAnsi"/>
                <w:sz w:val="22"/>
                <w:szCs w:val="22"/>
              </w:rPr>
              <w:t>T Feb 5</w:t>
            </w:r>
          </w:p>
        </w:tc>
        <w:tc>
          <w:tcPr>
            <w:tcW w:w="2919" w:type="dxa"/>
          </w:tcPr>
          <w:p w14:paraId="18967172" w14:textId="77777777" w:rsidR="009A4AED" w:rsidRPr="001B2D00" w:rsidRDefault="009A4AED" w:rsidP="008E4B75">
            <w:pPr>
              <w:rPr>
                <w:rFonts w:asciiTheme="minorHAnsi" w:hAnsiTheme="minorHAnsi"/>
                <w:sz w:val="22"/>
                <w:szCs w:val="22"/>
              </w:rPr>
            </w:pPr>
            <w:r w:rsidRPr="001B2D00">
              <w:rPr>
                <w:rFonts w:asciiTheme="minorHAnsi" w:hAnsiTheme="minorHAnsi"/>
                <w:sz w:val="22"/>
                <w:szCs w:val="22"/>
              </w:rPr>
              <w:t>Debate: Should the US Ratify CEDAW?</w:t>
            </w:r>
          </w:p>
        </w:tc>
        <w:tc>
          <w:tcPr>
            <w:tcW w:w="7386" w:type="dxa"/>
          </w:tcPr>
          <w:p w14:paraId="5E8AD92F" w14:textId="77777777" w:rsidR="009A4AED" w:rsidRPr="001B2D00" w:rsidRDefault="009A4AED" w:rsidP="008E4B75">
            <w:pPr>
              <w:rPr>
                <w:rFonts w:asciiTheme="minorHAnsi" w:hAnsiTheme="minorHAnsi"/>
                <w:sz w:val="22"/>
                <w:szCs w:val="22"/>
              </w:rPr>
            </w:pPr>
            <w:r w:rsidRPr="001B2D00">
              <w:rPr>
                <w:rFonts w:asciiTheme="minorHAnsi" w:hAnsiTheme="minorHAnsi"/>
                <w:sz w:val="22"/>
                <w:szCs w:val="22"/>
              </w:rPr>
              <w:t>**CEDAW Position Paper due</w:t>
            </w:r>
            <w:r w:rsidR="000E2A54">
              <w:rPr>
                <w:rFonts w:asciiTheme="minorHAnsi" w:hAnsiTheme="minorHAnsi"/>
                <w:sz w:val="22"/>
                <w:szCs w:val="22"/>
              </w:rPr>
              <w:t xml:space="preserve"> by beginning of class</w:t>
            </w:r>
          </w:p>
        </w:tc>
      </w:tr>
      <w:tr w:rsidR="009A4AED" w:rsidRPr="001B2D00" w14:paraId="5006CDBA" w14:textId="77777777">
        <w:tc>
          <w:tcPr>
            <w:tcW w:w="1665" w:type="dxa"/>
          </w:tcPr>
          <w:p w14:paraId="0DF60415" w14:textId="77777777" w:rsidR="009A4AED" w:rsidRPr="001B2D00" w:rsidRDefault="009A4AED" w:rsidP="008E4B75">
            <w:pPr>
              <w:rPr>
                <w:rFonts w:asciiTheme="minorHAnsi" w:hAnsiTheme="minorHAnsi"/>
                <w:sz w:val="22"/>
                <w:szCs w:val="22"/>
              </w:rPr>
            </w:pPr>
            <w:proofErr w:type="spellStart"/>
            <w:r w:rsidRPr="001B2D00">
              <w:rPr>
                <w:rFonts w:asciiTheme="minorHAnsi" w:hAnsiTheme="minorHAnsi"/>
                <w:sz w:val="22"/>
                <w:szCs w:val="22"/>
              </w:rPr>
              <w:t>Th</w:t>
            </w:r>
            <w:proofErr w:type="spellEnd"/>
            <w:r w:rsidRPr="001B2D00">
              <w:rPr>
                <w:rFonts w:asciiTheme="minorHAnsi" w:hAnsiTheme="minorHAnsi"/>
                <w:sz w:val="22"/>
                <w:szCs w:val="22"/>
              </w:rPr>
              <w:t xml:space="preserve"> Feb 7</w:t>
            </w:r>
            <w:r w:rsidRPr="001B2D00">
              <w:rPr>
                <w:rFonts w:asciiTheme="minorHAnsi" w:hAnsiTheme="minorHAnsi"/>
                <w:b/>
                <w:sz w:val="22"/>
                <w:szCs w:val="22"/>
              </w:rPr>
              <w:t xml:space="preserve"> </w:t>
            </w:r>
          </w:p>
        </w:tc>
        <w:tc>
          <w:tcPr>
            <w:tcW w:w="2919" w:type="dxa"/>
          </w:tcPr>
          <w:p w14:paraId="320751FA" w14:textId="77777777" w:rsidR="009A4AED" w:rsidRPr="001B2D00" w:rsidRDefault="009A4AED" w:rsidP="008E4B75">
            <w:pPr>
              <w:rPr>
                <w:rFonts w:asciiTheme="minorHAnsi" w:hAnsiTheme="minorHAnsi"/>
                <w:sz w:val="22"/>
                <w:szCs w:val="22"/>
              </w:rPr>
            </w:pPr>
            <w:r w:rsidRPr="001B2D00">
              <w:rPr>
                <w:rFonts w:asciiTheme="minorHAnsi" w:hAnsiTheme="minorHAnsi"/>
                <w:sz w:val="22"/>
                <w:szCs w:val="22"/>
              </w:rPr>
              <w:t>Why hasn’t the US ratified CEDAW?</w:t>
            </w:r>
          </w:p>
        </w:tc>
        <w:tc>
          <w:tcPr>
            <w:tcW w:w="7386" w:type="dxa"/>
          </w:tcPr>
          <w:p w14:paraId="5DE0AE13" w14:textId="77777777" w:rsidR="009A4AED" w:rsidRPr="001B2D00" w:rsidRDefault="009A4AED" w:rsidP="008E4B75">
            <w:pPr>
              <w:rPr>
                <w:rFonts w:asciiTheme="minorHAnsi" w:hAnsiTheme="minorHAnsi"/>
                <w:sz w:val="22"/>
                <w:szCs w:val="22"/>
              </w:rPr>
            </w:pPr>
            <w:r w:rsidRPr="001B2D00">
              <w:rPr>
                <w:rFonts w:asciiTheme="minorHAnsi" w:hAnsiTheme="minorHAnsi"/>
                <w:sz w:val="22"/>
                <w:szCs w:val="22"/>
              </w:rPr>
              <w:t>Read: Baldez Ch. 4</w:t>
            </w:r>
          </w:p>
          <w:p w14:paraId="0F82E8F8" w14:textId="77777777" w:rsidR="009A4AED" w:rsidRPr="001B2D00" w:rsidRDefault="00B105A7" w:rsidP="008E4B75">
            <w:pPr>
              <w:rPr>
                <w:rFonts w:asciiTheme="minorHAnsi" w:hAnsiTheme="minorHAnsi"/>
                <w:sz w:val="22"/>
                <w:szCs w:val="22"/>
              </w:rPr>
            </w:pPr>
            <w:r>
              <w:rPr>
                <w:rFonts w:asciiTheme="minorHAnsi" w:hAnsiTheme="minorHAnsi"/>
                <w:sz w:val="22"/>
                <w:szCs w:val="22"/>
              </w:rPr>
              <w:t>Blog post #8</w:t>
            </w:r>
            <w:r w:rsidR="009A4AED" w:rsidRPr="001B2D00">
              <w:rPr>
                <w:rFonts w:asciiTheme="minorHAnsi" w:hAnsiTheme="minorHAnsi"/>
                <w:sz w:val="22"/>
                <w:szCs w:val="22"/>
              </w:rPr>
              <w:t>: Comments on my chapter</w:t>
            </w:r>
          </w:p>
          <w:p w14:paraId="2C30324F" w14:textId="77777777" w:rsidR="009A4AED" w:rsidRPr="001B2D00" w:rsidRDefault="009A4AED" w:rsidP="008E4B75">
            <w:pPr>
              <w:rPr>
                <w:rFonts w:asciiTheme="minorHAnsi" w:hAnsiTheme="minorHAnsi"/>
                <w:sz w:val="22"/>
                <w:szCs w:val="22"/>
              </w:rPr>
            </w:pPr>
            <w:r w:rsidRPr="001B2D00">
              <w:rPr>
                <w:rFonts w:asciiTheme="minorHAnsi" w:hAnsiTheme="minorHAnsi"/>
                <w:sz w:val="22"/>
                <w:szCs w:val="22"/>
              </w:rPr>
              <w:t>Post your comments here and then be prepared to talk about them in class.</w:t>
            </w:r>
            <w:r w:rsidRPr="001B2D00">
              <w:rPr>
                <w:rFonts w:asciiTheme="minorHAnsi" w:hAnsiTheme="minorHAnsi"/>
                <w:sz w:val="22"/>
                <w:szCs w:val="22"/>
              </w:rPr>
              <w:br/>
            </w:r>
            <w:r w:rsidRPr="001B2D00">
              <w:rPr>
                <w:rFonts w:asciiTheme="minorHAnsi" w:hAnsiTheme="minorHAnsi"/>
                <w:sz w:val="22"/>
                <w:szCs w:val="22"/>
              </w:rPr>
              <w:br/>
              <w:t xml:space="preserve">I will conduct class tomorrow as a symposium on the chapter. This is a typical academic forum in which people read the paper beforehand, the author introduces the paper by discussing the broader context and saying a couple of things about the research, and then people jump in with their questions, comments and suggestions. </w:t>
            </w:r>
            <w:r w:rsidRPr="001B2D00">
              <w:rPr>
                <w:rFonts w:asciiTheme="minorHAnsi" w:hAnsiTheme="minorHAnsi"/>
                <w:sz w:val="22"/>
                <w:szCs w:val="22"/>
              </w:rPr>
              <w:br/>
            </w:r>
            <w:r w:rsidRPr="001B2D00">
              <w:rPr>
                <w:rFonts w:asciiTheme="minorHAnsi" w:hAnsiTheme="minorHAnsi"/>
                <w:sz w:val="22"/>
                <w:szCs w:val="22"/>
              </w:rPr>
              <w:br/>
              <w:t xml:space="preserve">I recognize you may feel uncomfortable critiquing the work of your professor. Don't. If you want to impress me, don't toady* me—challenge me. When you read this paper, imagine that I'm a peer who has asked you to read her paper and provide some feedback. A nice way to frame critical feedback </w:t>
            </w:r>
            <w:proofErr w:type="gramStart"/>
            <w:r w:rsidRPr="001B2D00">
              <w:rPr>
                <w:rFonts w:asciiTheme="minorHAnsi" w:hAnsiTheme="minorHAnsi"/>
                <w:sz w:val="22"/>
                <w:szCs w:val="22"/>
              </w:rPr>
              <w:t>is :</w:t>
            </w:r>
            <w:proofErr w:type="gramEnd"/>
            <w:r w:rsidRPr="001B2D00">
              <w:rPr>
                <w:rFonts w:asciiTheme="minorHAnsi" w:hAnsiTheme="minorHAnsi"/>
                <w:sz w:val="22"/>
                <w:szCs w:val="22"/>
              </w:rPr>
              <w:t xml:space="preserve"> (1) you did a good job with XX and (2) YY could be better. You can ask questions, ask about areas you don't understand or want to know more about, line edit, edit for style, make suggestions about restructuring the chapter, highlight internal contradictions, etc.</w:t>
            </w:r>
          </w:p>
        </w:tc>
      </w:tr>
      <w:tr w:rsidR="009A4AED" w:rsidRPr="001B2D00" w14:paraId="33AEEDC3" w14:textId="77777777">
        <w:tc>
          <w:tcPr>
            <w:tcW w:w="1665" w:type="dxa"/>
          </w:tcPr>
          <w:p w14:paraId="300F27EC" w14:textId="77777777" w:rsidR="009A4AED" w:rsidRPr="001B2D00" w:rsidRDefault="009A4AED" w:rsidP="008E4B75">
            <w:pPr>
              <w:rPr>
                <w:rFonts w:asciiTheme="minorHAnsi" w:hAnsiTheme="minorHAnsi"/>
                <w:sz w:val="22"/>
                <w:szCs w:val="22"/>
              </w:rPr>
            </w:pPr>
            <w:r w:rsidRPr="001B2D00">
              <w:rPr>
                <w:rFonts w:asciiTheme="minorHAnsi" w:hAnsiTheme="minorHAnsi"/>
                <w:sz w:val="22"/>
                <w:szCs w:val="22"/>
              </w:rPr>
              <w:t>T Feb 12</w:t>
            </w:r>
          </w:p>
        </w:tc>
        <w:tc>
          <w:tcPr>
            <w:tcW w:w="2919" w:type="dxa"/>
          </w:tcPr>
          <w:p w14:paraId="507B49EC" w14:textId="77777777" w:rsidR="009A4AED" w:rsidRPr="001B2D00" w:rsidRDefault="009A4AED" w:rsidP="008E4B75">
            <w:pPr>
              <w:rPr>
                <w:rFonts w:asciiTheme="minorHAnsi" w:hAnsiTheme="minorHAnsi"/>
                <w:sz w:val="22"/>
                <w:szCs w:val="22"/>
              </w:rPr>
            </w:pPr>
            <w:r w:rsidRPr="001B2D00">
              <w:rPr>
                <w:rFonts w:asciiTheme="minorHAnsi" w:hAnsiTheme="minorHAnsi"/>
                <w:sz w:val="22"/>
                <w:szCs w:val="22"/>
              </w:rPr>
              <w:t>Impact of CEDAW: Qualitative Data</w:t>
            </w:r>
          </w:p>
        </w:tc>
        <w:tc>
          <w:tcPr>
            <w:tcW w:w="7386" w:type="dxa"/>
          </w:tcPr>
          <w:p w14:paraId="24CFBDA0" w14:textId="77777777" w:rsidR="009A4AED" w:rsidRPr="001B2D00" w:rsidRDefault="009A4AED" w:rsidP="008E4B75">
            <w:pPr>
              <w:rPr>
                <w:rFonts w:asciiTheme="minorHAnsi" w:hAnsiTheme="minorHAnsi"/>
                <w:sz w:val="22"/>
                <w:szCs w:val="22"/>
              </w:rPr>
            </w:pPr>
            <w:r w:rsidRPr="001B2D00">
              <w:rPr>
                <w:rFonts w:asciiTheme="minorHAnsi" w:hAnsiTheme="minorHAnsi"/>
                <w:sz w:val="22"/>
                <w:szCs w:val="22"/>
              </w:rPr>
              <w:t>Read: Byrnes and Freeman 2012</w:t>
            </w:r>
          </w:p>
          <w:p w14:paraId="50AA6343" w14:textId="77777777" w:rsidR="009A4AED" w:rsidRPr="001B2D00" w:rsidRDefault="00B105A7" w:rsidP="008E4B75">
            <w:pPr>
              <w:rPr>
                <w:rFonts w:asciiTheme="minorHAnsi" w:hAnsiTheme="minorHAnsi"/>
                <w:sz w:val="22"/>
                <w:szCs w:val="22"/>
              </w:rPr>
            </w:pPr>
            <w:r>
              <w:rPr>
                <w:rFonts w:asciiTheme="minorHAnsi" w:hAnsiTheme="minorHAnsi"/>
                <w:sz w:val="22"/>
                <w:szCs w:val="22"/>
              </w:rPr>
              <w:t>Blog Post #9</w:t>
            </w:r>
            <w:r w:rsidR="009A4AED" w:rsidRPr="001B2D00">
              <w:rPr>
                <w:rFonts w:asciiTheme="minorHAnsi" w:hAnsiTheme="minorHAnsi"/>
                <w:sz w:val="22"/>
                <w:szCs w:val="22"/>
              </w:rPr>
              <w:t xml:space="preserve">: The articles we read for </w:t>
            </w:r>
            <w:proofErr w:type="gramStart"/>
            <w:r w:rsidR="009A4AED" w:rsidRPr="001B2D00">
              <w:rPr>
                <w:rFonts w:asciiTheme="minorHAnsi" w:hAnsiTheme="minorHAnsi"/>
                <w:sz w:val="22"/>
                <w:szCs w:val="22"/>
              </w:rPr>
              <w:t>today provide</w:t>
            </w:r>
            <w:proofErr w:type="gramEnd"/>
            <w:r w:rsidR="009A4AED" w:rsidRPr="001B2D00">
              <w:rPr>
                <w:rFonts w:asciiTheme="minorHAnsi" w:hAnsiTheme="minorHAnsi"/>
                <w:sz w:val="22"/>
                <w:szCs w:val="22"/>
              </w:rPr>
              <w:t xml:space="preserve"> different ways of measuring the impact of CEDAW.  Briefly discuss the advantages and disadvantages of each approach.  </w:t>
            </w:r>
          </w:p>
        </w:tc>
      </w:tr>
      <w:tr w:rsidR="009A4AED" w:rsidRPr="001B2D00" w14:paraId="69877776" w14:textId="77777777">
        <w:tc>
          <w:tcPr>
            <w:tcW w:w="1665" w:type="dxa"/>
          </w:tcPr>
          <w:p w14:paraId="58E4254F" w14:textId="77777777" w:rsidR="009A4AED" w:rsidRPr="001B2D00" w:rsidRDefault="009A4AED" w:rsidP="008E4B75">
            <w:pPr>
              <w:rPr>
                <w:rFonts w:asciiTheme="minorHAnsi" w:hAnsiTheme="minorHAnsi"/>
                <w:sz w:val="22"/>
                <w:szCs w:val="22"/>
              </w:rPr>
            </w:pPr>
            <w:proofErr w:type="spellStart"/>
            <w:r w:rsidRPr="001B2D00">
              <w:rPr>
                <w:rFonts w:asciiTheme="minorHAnsi" w:hAnsiTheme="minorHAnsi"/>
                <w:sz w:val="22"/>
                <w:szCs w:val="22"/>
              </w:rPr>
              <w:t>Th</w:t>
            </w:r>
            <w:proofErr w:type="spellEnd"/>
            <w:r w:rsidRPr="001B2D00">
              <w:rPr>
                <w:rFonts w:asciiTheme="minorHAnsi" w:hAnsiTheme="minorHAnsi"/>
                <w:sz w:val="22"/>
                <w:szCs w:val="22"/>
              </w:rPr>
              <w:t xml:space="preserve"> Feb 14</w:t>
            </w:r>
          </w:p>
        </w:tc>
        <w:tc>
          <w:tcPr>
            <w:tcW w:w="2919" w:type="dxa"/>
          </w:tcPr>
          <w:p w14:paraId="43782EE0" w14:textId="77777777" w:rsidR="009A4AED" w:rsidRPr="001B2D00" w:rsidRDefault="009A4AED" w:rsidP="008E4B75">
            <w:pPr>
              <w:rPr>
                <w:rFonts w:asciiTheme="minorHAnsi" w:hAnsiTheme="minorHAnsi"/>
                <w:sz w:val="22"/>
                <w:szCs w:val="22"/>
              </w:rPr>
            </w:pPr>
            <w:r w:rsidRPr="001B2D00">
              <w:rPr>
                <w:rFonts w:asciiTheme="minorHAnsi" w:hAnsiTheme="minorHAnsi"/>
                <w:sz w:val="22"/>
                <w:szCs w:val="22"/>
              </w:rPr>
              <w:t>Impact of CEDAW: Quantitative Data</w:t>
            </w:r>
          </w:p>
        </w:tc>
        <w:tc>
          <w:tcPr>
            <w:tcW w:w="7386" w:type="dxa"/>
          </w:tcPr>
          <w:p w14:paraId="74AB25C8" w14:textId="77777777" w:rsidR="009A4AED" w:rsidRPr="001B2D00" w:rsidRDefault="009A4AED" w:rsidP="008E4B75">
            <w:pPr>
              <w:rPr>
                <w:rFonts w:asciiTheme="minorHAnsi" w:hAnsiTheme="minorHAnsi"/>
                <w:sz w:val="22"/>
                <w:szCs w:val="22"/>
              </w:rPr>
            </w:pPr>
            <w:r w:rsidRPr="001B2D00">
              <w:rPr>
                <w:rFonts w:asciiTheme="minorHAnsi" w:hAnsiTheme="minorHAnsi"/>
                <w:sz w:val="22"/>
                <w:szCs w:val="22"/>
              </w:rPr>
              <w:t xml:space="preserve">Read: </w:t>
            </w:r>
            <w:proofErr w:type="spellStart"/>
            <w:r w:rsidRPr="001B2D00">
              <w:rPr>
                <w:rFonts w:asciiTheme="minorHAnsi" w:hAnsiTheme="minorHAnsi"/>
                <w:sz w:val="22"/>
                <w:szCs w:val="22"/>
              </w:rPr>
              <w:t>Englehart</w:t>
            </w:r>
            <w:proofErr w:type="spellEnd"/>
            <w:r w:rsidRPr="001B2D00">
              <w:rPr>
                <w:rFonts w:asciiTheme="minorHAnsi" w:hAnsiTheme="minorHAnsi"/>
                <w:sz w:val="22"/>
                <w:szCs w:val="22"/>
              </w:rPr>
              <w:t xml:space="preserve"> and Miller, Simmons</w:t>
            </w:r>
          </w:p>
          <w:p w14:paraId="64D564C3" w14:textId="77777777" w:rsidR="009A4AED" w:rsidRPr="001B2D00" w:rsidRDefault="00B105A7" w:rsidP="008E4B75">
            <w:pPr>
              <w:rPr>
                <w:rFonts w:asciiTheme="minorHAnsi" w:hAnsiTheme="minorHAnsi"/>
                <w:sz w:val="22"/>
                <w:szCs w:val="22"/>
              </w:rPr>
            </w:pPr>
            <w:r>
              <w:rPr>
                <w:rFonts w:asciiTheme="minorHAnsi" w:hAnsiTheme="minorHAnsi"/>
                <w:sz w:val="22"/>
                <w:szCs w:val="22"/>
              </w:rPr>
              <w:t>Blog Post #10</w:t>
            </w:r>
            <w:r w:rsidR="009A4AED" w:rsidRPr="001B2D00">
              <w:rPr>
                <w:rFonts w:asciiTheme="minorHAnsi" w:hAnsiTheme="minorHAnsi"/>
                <w:sz w:val="22"/>
                <w:szCs w:val="22"/>
              </w:rPr>
              <w:t xml:space="preserve">: The articles we read for </w:t>
            </w:r>
            <w:proofErr w:type="gramStart"/>
            <w:r w:rsidR="009A4AED" w:rsidRPr="001B2D00">
              <w:rPr>
                <w:rFonts w:asciiTheme="minorHAnsi" w:hAnsiTheme="minorHAnsi"/>
                <w:sz w:val="22"/>
                <w:szCs w:val="22"/>
              </w:rPr>
              <w:t>today provide</w:t>
            </w:r>
            <w:proofErr w:type="gramEnd"/>
            <w:r w:rsidR="009A4AED" w:rsidRPr="001B2D00">
              <w:rPr>
                <w:rFonts w:asciiTheme="minorHAnsi" w:hAnsiTheme="minorHAnsi"/>
                <w:sz w:val="22"/>
                <w:szCs w:val="22"/>
              </w:rPr>
              <w:t xml:space="preserve"> different ways of measuring the impact of CEDAW.  Briefly discuss the advantages and disadvantages of each approach.  </w:t>
            </w:r>
          </w:p>
        </w:tc>
      </w:tr>
      <w:tr w:rsidR="009A4AED" w:rsidRPr="001B2D00" w14:paraId="0BAB9769" w14:textId="77777777">
        <w:tc>
          <w:tcPr>
            <w:tcW w:w="1665" w:type="dxa"/>
          </w:tcPr>
          <w:p w14:paraId="0CFED5EB" w14:textId="77777777" w:rsidR="009A4AED" w:rsidRPr="001B2D00" w:rsidRDefault="009A4AED" w:rsidP="008E4B75">
            <w:pPr>
              <w:rPr>
                <w:rFonts w:asciiTheme="minorHAnsi" w:hAnsiTheme="minorHAnsi"/>
                <w:sz w:val="22"/>
                <w:szCs w:val="22"/>
              </w:rPr>
            </w:pPr>
            <w:r w:rsidRPr="001B2D00">
              <w:rPr>
                <w:rFonts w:asciiTheme="minorHAnsi" w:hAnsiTheme="minorHAnsi"/>
                <w:sz w:val="22"/>
                <w:szCs w:val="22"/>
              </w:rPr>
              <w:t>T Feb 19</w:t>
            </w:r>
          </w:p>
        </w:tc>
        <w:tc>
          <w:tcPr>
            <w:tcW w:w="2919" w:type="dxa"/>
          </w:tcPr>
          <w:p w14:paraId="27614900" w14:textId="77777777" w:rsidR="009A4AED" w:rsidRPr="001B2D00" w:rsidRDefault="009A4AED" w:rsidP="008E4B75">
            <w:pPr>
              <w:rPr>
                <w:rFonts w:asciiTheme="minorHAnsi" w:hAnsiTheme="minorHAnsi"/>
                <w:sz w:val="22"/>
                <w:szCs w:val="22"/>
              </w:rPr>
            </w:pPr>
            <w:r w:rsidRPr="001B2D00">
              <w:rPr>
                <w:rFonts w:asciiTheme="minorHAnsi" w:hAnsiTheme="minorHAnsi"/>
                <w:sz w:val="22"/>
                <w:szCs w:val="22"/>
              </w:rPr>
              <w:t>Research Workshop</w:t>
            </w:r>
          </w:p>
        </w:tc>
        <w:tc>
          <w:tcPr>
            <w:tcW w:w="7386" w:type="dxa"/>
          </w:tcPr>
          <w:p w14:paraId="5A3A5A6B" w14:textId="77777777" w:rsidR="009A4AED" w:rsidRPr="001B2D00" w:rsidRDefault="009A4AED" w:rsidP="008E4B75">
            <w:pPr>
              <w:rPr>
                <w:rFonts w:asciiTheme="minorHAnsi" w:hAnsiTheme="minorHAnsi"/>
                <w:sz w:val="22"/>
                <w:szCs w:val="22"/>
              </w:rPr>
            </w:pPr>
            <w:r w:rsidRPr="001B2D00">
              <w:rPr>
                <w:rFonts w:asciiTheme="minorHAnsi" w:hAnsiTheme="minorHAnsi"/>
                <w:sz w:val="22"/>
                <w:szCs w:val="22"/>
              </w:rPr>
              <w:t>**Prospectus due</w:t>
            </w:r>
            <w:r w:rsidR="000E2A54">
              <w:rPr>
                <w:rFonts w:asciiTheme="minorHAnsi" w:hAnsiTheme="minorHAnsi"/>
                <w:sz w:val="22"/>
                <w:szCs w:val="22"/>
              </w:rPr>
              <w:t xml:space="preserve"> by beginning of class</w:t>
            </w:r>
          </w:p>
        </w:tc>
      </w:tr>
      <w:tr w:rsidR="009A4AED" w:rsidRPr="001B2D00" w14:paraId="51E17394" w14:textId="77777777">
        <w:tc>
          <w:tcPr>
            <w:tcW w:w="1665" w:type="dxa"/>
          </w:tcPr>
          <w:p w14:paraId="50DC5722" w14:textId="77777777" w:rsidR="009A4AED" w:rsidRPr="001B2D00" w:rsidRDefault="009A4AED" w:rsidP="008E4B75">
            <w:pPr>
              <w:rPr>
                <w:rFonts w:asciiTheme="minorHAnsi" w:hAnsiTheme="minorHAnsi"/>
                <w:sz w:val="22"/>
                <w:szCs w:val="22"/>
              </w:rPr>
            </w:pPr>
            <w:proofErr w:type="spellStart"/>
            <w:r w:rsidRPr="001B2D00">
              <w:rPr>
                <w:rFonts w:asciiTheme="minorHAnsi" w:hAnsiTheme="minorHAnsi"/>
                <w:sz w:val="22"/>
                <w:szCs w:val="22"/>
              </w:rPr>
              <w:t>Th</w:t>
            </w:r>
            <w:proofErr w:type="spellEnd"/>
            <w:r w:rsidRPr="001B2D00">
              <w:rPr>
                <w:rFonts w:asciiTheme="minorHAnsi" w:hAnsiTheme="minorHAnsi"/>
                <w:sz w:val="22"/>
                <w:szCs w:val="22"/>
              </w:rPr>
              <w:t xml:space="preserve"> Feb 21</w:t>
            </w:r>
          </w:p>
        </w:tc>
        <w:tc>
          <w:tcPr>
            <w:tcW w:w="2919" w:type="dxa"/>
          </w:tcPr>
          <w:p w14:paraId="300791D6" w14:textId="77777777" w:rsidR="009A4AED" w:rsidRPr="001B2D00" w:rsidRDefault="009A4AED" w:rsidP="008E4B75">
            <w:pPr>
              <w:rPr>
                <w:rFonts w:asciiTheme="minorHAnsi" w:hAnsiTheme="minorHAnsi"/>
                <w:sz w:val="22"/>
                <w:szCs w:val="22"/>
              </w:rPr>
            </w:pPr>
            <w:r w:rsidRPr="001B2D00">
              <w:rPr>
                <w:rFonts w:asciiTheme="minorHAnsi" w:hAnsiTheme="minorHAnsi"/>
                <w:sz w:val="22"/>
                <w:szCs w:val="22"/>
              </w:rPr>
              <w:t>The Periodic Reporting Process</w:t>
            </w:r>
          </w:p>
        </w:tc>
        <w:tc>
          <w:tcPr>
            <w:tcW w:w="7386" w:type="dxa"/>
          </w:tcPr>
          <w:p w14:paraId="2D729A75" w14:textId="77777777" w:rsidR="009A4AED" w:rsidRPr="001B2D00" w:rsidRDefault="00B105A7" w:rsidP="008E4B75">
            <w:pPr>
              <w:rPr>
                <w:rFonts w:asciiTheme="minorHAnsi" w:hAnsiTheme="minorHAnsi"/>
                <w:sz w:val="22"/>
                <w:szCs w:val="22"/>
              </w:rPr>
            </w:pPr>
            <w:r>
              <w:rPr>
                <w:rFonts w:asciiTheme="minorHAnsi" w:hAnsiTheme="minorHAnsi"/>
                <w:sz w:val="22"/>
                <w:szCs w:val="22"/>
              </w:rPr>
              <w:t>Blog Post #11</w:t>
            </w:r>
            <w:r w:rsidR="009A4AED" w:rsidRPr="001B2D00">
              <w:rPr>
                <w:rFonts w:asciiTheme="minorHAnsi" w:hAnsiTheme="minorHAnsi"/>
                <w:sz w:val="22"/>
                <w:szCs w:val="22"/>
              </w:rPr>
              <w:t>: Choose a country: Read all the components of the periodic reporting process for a single country: the summary records of the "constructive dialogue" between government officials and the CEDAW experts, the country report itself, the questions posed by the CEDAW committee and the government's responses to it; shadow reports submitted by NGOs, and the concluding comments offered by the CEDAW committee. Explain the extent to which reading this material (1) confirmed what you already knew about the CEDAW process, (2) surprised you, and/or (3) raised new questions for you.</w:t>
            </w:r>
          </w:p>
          <w:p w14:paraId="209C3A92" w14:textId="77777777" w:rsidR="009A4AED" w:rsidRPr="001B2D00" w:rsidRDefault="00F8548F" w:rsidP="008E4B75">
            <w:pPr>
              <w:rPr>
                <w:rFonts w:asciiTheme="minorHAnsi" w:hAnsiTheme="minorHAnsi"/>
                <w:sz w:val="22"/>
                <w:szCs w:val="22"/>
              </w:rPr>
            </w:pPr>
            <w:r>
              <w:rPr>
                <w:rFonts w:asciiTheme="minorHAnsi" w:hAnsiTheme="minorHAnsi"/>
                <w:sz w:val="22"/>
                <w:szCs w:val="22"/>
              </w:rPr>
              <w:t>--OR--</w:t>
            </w:r>
          </w:p>
          <w:p w14:paraId="247FB221" w14:textId="77777777" w:rsidR="009A4AED" w:rsidRPr="001B2D00" w:rsidRDefault="009A4AED" w:rsidP="008E4B75">
            <w:pPr>
              <w:rPr>
                <w:rFonts w:asciiTheme="minorHAnsi" w:hAnsiTheme="minorHAnsi"/>
                <w:sz w:val="22"/>
                <w:szCs w:val="22"/>
              </w:rPr>
            </w:pPr>
            <w:r w:rsidRPr="001B2D00">
              <w:rPr>
                <w:rFonts w:asciiTheme="minorHAnsi" w:hAnsiTheme="minorHAnsi"/>
                <w:sz w:val="22"/>
                <w:szCs w:val="22"/>
              </w:rPr>
              <w:t xml:space="preserve">In what ways, if any, could these concluding comments serve to put pressure on the government to act in accordance with the recommendations? How useful are they for realizing the goals of CEDAW? </w:t>
            </w:r>
          </w:p>
        </w:tc>
      </w:tr>
      <w:tr w:rsidR="009A4AED" w:rsidRPr="001B2D00" w14:paraId="6D748FB4" w14:textId="77777777">
        <w:tc>
          <w:tcPr>
            <w:tcW w:w="1665" w:type="dxa"/>
          </w:tcPr>
          <w:p w14:paraId="511BDB91" w14:textId="77777777" w:rsidR="009A4AED" w:rsidRPr="001B2D00" w:rsidRDefault="009A4AED" w:rsidP="008E4B75">
            <w:pPr>
              <w:rPr>
                <w:rFonts w:asciiTheme="minorHAnsi" w:hAnsiTheme="minorHAnsi"/>
                <w:sz w:val="22"/>
                <w:szCs w:val="22"/>
              </w:rPr>
            </w:pPr>
            <w:r w:rsidRPr="001B2D00">
              <w:rPr>
                <w:rFonts w:asciiTheme="minorHAnsi" w:hAnsiTheme="minorHAnsi"/>
                <w:sz w:val="22"/>
                <w:szCs w:val="22"/>
              </w:rPr>
              <w:t>T Feb 26</w:t>
            </w:r>
          </w:p>
        </w:tc>
        <w:tc>
          <w:tcPr>
            <w:tcW w:w="2919" w:type="dxa"/>
          </w:tcPr>
          <w:p w14:paraId="34C32B9C" w14:textId="77777777" w:rsidR="009A4AED" w:rsidRPr="001B2D00" w:rsidRDefault="009A4AED" w:rsidP="008E4B75">
            <w:pPr>
              <w:rPr>
                <w:rFonts w:asciiTheme="minorHAnsi" w:hAnsiTheme="minorHAnsi"/>
                <w:sz w:val="22"/>
                <w:szCs w:val="22"/>
              </w:rPr>
            </w:pPr>
            <w:r w:rsidRPr="001B2D00">
              <w:rPr>
                <w:rFonts w:asciiTheme="minorHAnsi" w:hAnsiTheme="minorHAnsi"/>
                <w:sz w:val="22"/>
                <w:szCs w:val="22"/>
              </w:rPr>
              <w:t>TBA</w:t>
            </w:r>
          </w:p>
        </w:tc>
        <w:tc>
          <w:tcPr>
            <w:tcW w:w="7386" w:type="dxa"/>
          </w:tcPr>
          <w:p w14:paraId="3E6CC2A8" w14:textId="77777777" w:rsidR="009A4AED" w:rsidRPr="001B2D00" w:rsidRDefault="009A4AED" w:rsidP="008E4B75">
            <w:pPr>
              <w:rPr>
                <w:rFonts w:asciiTheme="minorHAnsi" w:hAnsiTheme="minorHAnsi"/>
                <w:sz w:val="22"/>
                <w:szCs w:val="22"/>
              </w:rPr>
            </w:pPr>
          </w:p>
        </w:tc>
      </w:tr>
      <w:tr w:rsidR="009A4AED" w:rsidRPr="001B2D00" w14:paraId="7011D0D1" w14:textId="77777777">
        <w:tc>
          <w:tcPr>
            <w:tcW w:w="1665" w:type="dxa"/>
          </w:tcPr>
          <w:p w14:paraId="2BB9E314" w14:textId="77777777" w:rsidR="009A4AED" w:rsidRPr="001B2D00" w:rsidRDefault="009A4AED" w:rsidP="008E4B75">
            <w:pPr>
              <w:rPr>
                <w:rFonts w:asciiTheme="minorHAnsi" w:hAnsiTheme="minorHAnsi"/>
                <w:sz w:val="22"/>
                <w:szCs w:val="22"/>
              </w:rPr>
            </w:pPr>
            <w:proofErr w:type="spellStart"/>
            <w:r w:rsidRPr="001B2D00">
              <w:rPr>
                <w:rFonts w:asciiTheme="minorHAnsi" w:hAnsiTheme="minorHAnsi"/>
                <w:sz w:val="22"/>
                <w:szCs w:val="22"/>
              </w:rPr>
              <w:t>Th</w:t>
            </w:r>
            <w:proofErr w:type="spellEnd"/>
            <w:r w:rsidRPr="001B2D00">
              <w:rPr>
                <w:rFonts w:asciiTheme="minorHAnsi" w:hAnsiTheme="minorHAnsi"/>
                <w:sz w:val="22"/>
                <w:szCs w:val="22"/>
              </w:rPr>
              <w:t xml:space="preserve"> Feb 28</w:t>
            </w:r>
          </w:p>
        </w:tc>
        <w:tc>
          <w:tcPr>
            <w:tcW w:w="2919" w:type="dxa"/>
          </w:tcPr>
          <w:p w14:paraId="15494551" w14:textId="77777777" w:rsidR="009A4AED" w:rsidRPr="001B2D00" w:rsidRDefault="009A4AED" w:rsidP="008E4B75">
            <w:pPr>
              <w:rPr>
                <w:rFonts w:asciiTheme="minorHAnsi" w:hAnsiTheme="minorHAnsi"/>
                <w:sz w:val="22"/>
                <w:szCs w:val="22"/>
              </w:rPr>
            </w:pPr>
            <w:r w:rsidRPr="001B2D00">
              <w:rPr>
                <w:rFonts w:asciiTheme="minorHAnsi" w:hAnsiTheme="minorHAnsi"/>
                <w:sz w:val="22"/>
                <w:szCs w:val="22"/>
              </w:rPr>
              <w:t>Prep for symposium</w:t>
            </w:r>
          </w:p>
        </w:tc>
        <w:tc>
          <w:tcPr>
            <w:tcW w:w="7386" w:type="dxa"/>
          </w:tcPr>
          <w:p w14:paraId="36F5001B" w14:textId="77777777" w:rsidR="009A4AED" w:rsidRPr="001B2D00" w:rsidRDefault="009A4AED" w:rsidP="008E4B75">
            <w:pPr>
              <w:rPr>
                <w:rFonts w:asciiTheme="minorHAnsi" w:hAnsiTheme="minorHAnsi"/>
                <w:sz w:val="22"/>
                <w:szCs w:val="22"/>
              </w:rPr>
            </w:pPr>
          </w:p>
        </w:tc>
      </w:tr>
      <w:tr w:rsidR="009A4AED" w:rsidRPr="001B2D00" w14:paraId="376F9483" w14:textId="77777777">
        <w:tc>
          <w:tcPr>
            <w:tcW w:w="1665" w:type="dxa"/>
          </w:tcPr>
          <w:p w14:paraId="7684C6ED" w14:textId="77777777" w:rsidR="009A4AED" w:rsidRPr="001B2D00" w:rsidRDefault="009A4AED" w:rsidP="008E4B75">
            <w:pPr>
              <w:rPr>
                <w:rFonts w:asciiTheme="minorHAnsi" w:hAnsiTheme="minorHAnsi"/>
                <w:sz w:val="22"/>
                <w:szCs w:val="22"/>
              </w:rPr>
            </w:pPr>
            <w:r w:rsidRPr="001B2D00">
              <w:rPr>
                <w:rFonts w:asciiTheme="minorHAnsi" w:hAnsiTheme="minorHAnsi"/>
                <w:sz w:val="22"/>
                <w:szCs w:val="22"/>
              </w:rPr>
              <w:t>T March 5</w:t>
            </w:r>
            <w:r w:rsidRPr="001B2D00">
              <w:rPr>
                <w:rFonts w:asciiTheme="minorHAnsi" w:hAnsiTheme="minorHAnsi"/>
                <w:b/>
                <w:sz w:val="22"/>
                <w:szCs w:val="22"/>
              </w:rPr>
              <w:t xml:space="preserve"> </w:t>
            </w:r>
          </w:p>
        </w:tc>
        <w:tc>
          <w:tcPr>
            <w:tcW w:w="2919" w:type="dxa"/>
          </w:tcPr>
          <w:p w14:paraId="5ED06C9B" w14:textId="77777777" w:rsidR="009A4AED" w:rsidRPr="001B2D00" w:rsidRDefault="009A4AED" w:rsidP="008E4B75">
            <w:pPr>
              <w:rPr>
                <w:rFonts w:asciiTheme="minorHAnsi" w:hAnsiTheme="minorHAnsi"/>
                <w:sz w:val="22"/>
                <w:szCs w:val="22"/>
              </w:rPr>
            </w:pPr>
            <w:r w:rsidRPr="001B2D00">
              <w:rPr>
                <w:rFonts w:asciiTheme="minorHAnsi" w:hAnsiTheme="minorHAnsi"/>
                <w:sz w:val="22"/>
                <w:szCs w:val="22"/>
              </w:rPr>
              <w:t>Symposium, Part I</w:t>
            </w:r>
          </w:p>
        </w:tc>
        <w:tc>
          <w:tcPr>
            <w:tcW w:w="7386" w:type="dxa"/>
          </w:tcPr>
          <w:p w14:paraId="7CE34F8B" w14:textId="77777777" w:rsidR="009A4AED" w:rsidRPr="001B2D00" w:rsidRDefault="009A4AED" w:rsidP="008E4B75">
            <w:pPr>
              <w:rPr>
                <w:rFonts w:asciiTheme="minorHAnsi" w:hAnsiTheme="minorHAnsi"/>
                <w:sz w:val="22"/>
                <w:szCs w:val="22"/>
              </w:rPr>
            </w:pPr>
          </w:p>
        </w:tc>
      </w:tr>
      <w:tr w:rsidR="009A4AED" w:rsidRPr="001B2D00" w14:paraId="1FA098F4" w14:textId="77777777">
        <w:tc>
          <w:tcPr>
            <w:tcW w:w="1665" w:type="dxa"/>
          </w:tcPr>
          <w:p w14:paraId="4EA139BC" w14:textId="77777777" w:rsidR="009A4AED" w:rsidRPr="001B2D00" w:rsidRDefault="009A4AED" w:rsidP="008E4B75">
            <w:pPr>
              <w:rPr>
                <w:rFonts w:asciiTheme="minorHAnsi" w:hAnsiTheme="minorHAnsi"/>
                <w:sz w:val="22"/>
                <w:szCs w:val="22"/>
              </w:rPr>
            </w:pPr>
            <w:proofErr w:type="spellStart"/>
            <w:r w:rsidRPr="001B2D00">
              <w:rPr>
                <w:rFonts w:asciiTheme="minorHAnsi" w:hAnsiTheme="minorHAnsi"/>
                <w:sz w:val="22"/>
                <w:szCs w:val="22"/>
              </w:rPr>
              <w:t>Th</w:t>
            </w:r>
            <w:proofErr w:type="spellEnd"/>
            <w:r w:rsidRPr="001B2D00">
              <w:rPr>
                <w:rFonts w:asciiTheme="minorHAnsi" w:hAnsiTheme="minorHAnsi"/>
                <w:sz w:val="22"/>
                <w:szCs w:val="22"/>
              </w:rPr>
              <w:t xml:space="preserve"> March 7</w:t>
            </w:r>
          </w:p>
          <w:p w14:paraId="1A30BA77" w14:textId="77777777" w:rsidR="009A4AED" w:rsidRPr="001B2D00" w:rsidRDefault="009A4AED" w:rsidP="008E4B75">
            <w:pPr>
              <w:rPr>
                <w:rFonts w:asciiTheme="minorHAnsi" w:hAnsiTheme="minorHAnsi"/>
                <w:sz w:val="22"/>
                <w:szCs w:val="22"/>
              </w:rPr>
            </w:pPr>
          </w:p>
        </w:tc>
        <w:tc>
          <w:tcPr>
            <w:tcW w:w="2919" w:type="dxa"/>
          </w:tcPr>
          <w:p w14:paraId="5A6E208D" w14:textId="77777777" w:rsidR="009A4AED" w:rsidRPr="001B2D00" w:rsidRDefault="009A4AED" w:rsidP="008E4B75">
            <w:pPr>
              <w:rPr>
                <w:rFonts w:asciiTheme="minorHAnsi" w:hAnsiTheme="minorHAnsi"/>
                <w:sz w:val="22"/>
                <w:szCs w:val="22"/>
              </w:rPr>
            </w:pPr>
            <w:r w:rsidRPr="001B2D00">
              <w:rPr>
                <w:rFonts w:asciiTheme="minorHAnsi" w:hAnsiTheme="minorHAnsi"/>
                <w:sz w:val="22"/>
                <w:szCs w:val="22"/>
              </w:rPr>
              <w:t>Symposium, Part II</w:t>
            </w:r>
          </w:p>
          <w:p w14:paraId="4DE39956" w14:textId="77777777" w:rsidR="009A4AED" w:rsidRPr="001B2D00" w:rsidRDefault="009A4AED" w:rsidP="008E4B75">
            <w:pPr>
              <w:rPr>
                <w:rFonts w:asciiTheme="minorHAnsi" w:hAnsiTheme="minorHAnsi"/>
                <w:sz w:val="22"/>
                <w:szCs w:val="22"/>
              </w:rPr>
            </w:pPr>
          </w:p>
        </w:tc>
        <w:tc>
          <w:tcPr>
            <w:tcW w:w="7386" w:type="dxa"/>
          </w:tcPr>
          <w:p w14:paraId="2F7E6976" w14:textId="77777777" w:rsidR="009A4AED" w:rsidRPr="001B2D00" w:rsidRDefault="009A4AED" w:rsidP="008E4B75">
            <w:pPr>
              <w:rPr>
                <w:rFonts w:asciiTheme="minorHAnsi" w:hAnsiTheme="minorHAnsi"/>
                <w:sz w:val="22"/>
                <w:szCs w:val="22"/>
              </w:rPr>
            </w:pPr>
          </w:p>
        </w:tc>
      </w:tr>
      <w:tr w:rsidR="009A4AED" w:rsidRPr="001B2D00" w14:paraId="757CE941" w14:textId="77777777">
        <w:tc>
          <w:tcPr>
            <w:tcW w:w="1665" w:type="dxa"/>
          </w:tcPr>
          <w:p w14:paraId="6F188E3F" w14:textId="77777777" w:rsidR="009A4AED" w:rsidRPr="001B2D00" w:rsidRDefault="009A4AED" w:rsidP="008E4B75">
            <w:pPr>
              <w:rPr>
                <w:rFonts w:asciiTheme="minorHAnsi" w:hAnsiTheme="minorHAnsi"/>
                <w:sz w:val="22"/>
                <w:szCs w:val="22"/>
              </w:rPr>
            </w:pPr>
            <w:r w:rsidRPr="001B2D00">
              <w:rPr>
                <w:rFonts w:asciiTheme="minorHAnsi" w:hAnsiTheme="minorHAnsi"/>
                <w:sz w:val="22"/>
                <w:szCs w:val="22"/>
              </w:rPr>
              <w:t>W March 13</w:t>
            </w:r>
          </w:p>
        </w:tc>
        <w:tc>
          <w:tcPr>
            <w:tcW w:w="2919" w:type="dxa"/>
          </w:tcPr>
          <w:p w14:paraId="1C15FD47" w14:textId="77777777" w:rsidR="009A4AED" w:rsidRPr="001B2D00" w:rsidRDefault="009A4AED" w:rsidP="008E4B75">
            <w:pPr>
              <w:rPr>
                <w:rFonts w:asciiTheme="minorHAnsi" w:hAnsiTheme="minorHAnsi"/>
                <w:sz w:val="22"/>
                <w:szCs w:val="22"/>
              </w:rPr>
            </w:pPr>
            <w:r w:rsidRPr="001B2D00">
              <w:rPr>
                <w:rFonts w:asciiTheme="minorHAnsi" w:hAnsiTheme="minorHAnsi"/>
                <w:sz w:val="22"/>
                <w:szCs w:val="22"/>
              </w:rPr>
              <w:t>**Final paper due</w:t>
            </w:r>
          </w:p>
        </w:tc>
        <w:tc>
          <w:tcPr>
            <w:tcW w:w="7386" w:type="dxa"/>
          </w:tcPr>
          <w:p w14:paraId="12A23FF9" w14:textId="77777777" w:rsidR="009A4AED" w:rsidRPr="001B2D00" w:rsidRDefault="009A4AED" w:rsidP="008E4B75">
            <w:pPr>
              <w:rPr>
                <w:rFonts w:asciiTheme="minorHAnsi" w:hAnsiTheme="minorHAnsi"/>
                <w:sz w:val="22"/>
                <w:szCs w:val="22"/>
              </w:rPr>
            </w:pPr>
            <w:r w:rsidRPr="001B2D00">
              <w:rPr>
                <w:rFonts w:asciiTheme="minorHAnsi" w:hAnsiTheme="minorHAnsi"/>
                <w:sz w:val="22"/>
                <w:szCs w:val="22"/>
              </w:rPr>
              <w:t>Upload by noon</w:t>
            </w:r>
          </w:p>
        </w:tc>
      </w:tr>
    </w:tbl>
    <w:p w14:paraId="540D4C7C" w14:textId="77777777" w:rsidR="009A4AED" w:rsidRPr="001B2D00" w:rsidRDefault="009A4AED" w:rsidP="009A4AED">
      <w:pPr>
        <w:rPr>
          <w:rFonts w:asciiTheme="minorHAnsi" w:hAnsiTheme="minorHAnsi"/>
          <w:sz w:val="22"/>
          <w:szCs w:val="22"/>
        </w:rPr>
      </w:pPr>
    </w:p>
    <w:p w14:paraId="1D3C2437" w14:textId="77777777" w:rsidR="00A1080E" w:rsidRPr="001B2D00" w:rsidRDefault="00413778" w:rsidP="00413778">
      <w:pPr>
        <w:rPr>
          <w:rFonts w:asciiTheme="minorHAnsi" w:hAnsiTheme="minorHAnsi"/>
          <w:sz w:val="22"/>
          <w:szCs w:val="22"/>
          <w:u w:val="single"/>
        </w:rPr>
      </w:pPr>
      <w:r w:rsidRPr="001B2D00">
        <w:rPr>
          <w:rFonts w:asciiTheme="minorHAnsi" w:hAnsiTheme="minorHAnsi"/>
          <w:sz w:val="22"/>
          <w:szCs w:val="22"/>
        </w:rPr>
        <w:br w:type="page"/>
      </w:r>
      <w:r w:rsidR="00A1080E" w:rsidRPr="001B2D00">
        <w:rPr>
          <w:rFonts w:asciiTheme="minorHAnsi" w:hAnsiTheme="minorHAnsi"/>
          <w:sz w:val="22"/>
          <w:szCs w:val="22"/>
          <w:u w:val="single"/>
        </w:rPr>
        <w:t>Class Policies</w:t>
      </w:r>
    </w:p>
    <w:p w14:paraId="27460C6D" w14:textId="77777777" w:rsidR="00A1080E" w:rsidRPr="001B2D00" w:rsidRDefault="00A1080E" w:rsidP="00A1080E">
      <w:pPr>
        <w:rPr>
          <w:rFonts w:asciiTheme="minorHAnsi" w:hAnsiTheme="minorHAnsi"/>
          <w:sz w:val="22"/>
          <w:szCs w:val="22"/>
        </w:rPr>
      </w:pPr>
    </w:p>
    <w:p w14:paraId="45577F26" w14:textId="77777777" w:rsidR="00A1080E" w:rsidRPr="001B2D00" w:rsidRDefault="00A1080E" w:rsidP="00A1080E">
      <w:pPr>
        <w:widowControl/>
        <w:numPr>
          <w:ilvl w:val="0"/>
          <w:numId w:val="17"/>
        </w:numPr>
        <w:autoSpaceDE/>
        <w:autoSpaceDN/>
        <w:adjustRightInd/>
        <w:rPr>
          <w:rFonts w:asciiTheme="minorHAnsi" w:hAnsiTheme="minorHAnsi"/>
          <w:sz w:val="22"/>
          <w:szCs w:val="22"/>
        </w:rPr>
      </w:pPr>
      <w:r w:rsidRPr="001B2D00">
        <w:rPr>
          <w:rFonts w:asciiTheme="minorHAnsi" w:hAnsiTheme="minorHAnsi"/>
          <w:b/>
          <w:sz w:val="22"/>
          <w:szCs w:val="22"/>
        </w:rPr>
        <w:t>The Honor Principle</w:t>
      </w:r>
      <w:r w:rsidRPr="001B2D00">
        <w:rPr>
          <w:rFonts w:asciiTheme="minorHAnsi" w:hAnsiTheme="minorHAnsi"/>
          <w:sz w:val="22"/>
          <w:szCs w:val="22"/>
        </w:rPr>
        <w:t xml:space="preserve">. All Dartmouth students have agreed to conduct themselves in accordance with the Standards of Conduct in general and with the Academic Honor Principle in particular. Plagiarism will not be tolerated.  If you plagiarize, you risk failing the class and having your case brought before the Committee on Standards.  Read the code again, here: </w:t>
      </w:r>
      <w:hyperlink r:id="rId10" w:history="1">
        <w:r w:rsidRPr="001B2D00">
          <w:rPr>
            <w:rStyle w:val="Hyperlink"/>
            <w:rFonts w:asciiTheme="minorHAnsi" w:hAnsiTheme="minorHAnsi"/>
            <w:color w:val="auto"/>
            <w:sz w:val="22"/>
            <w:szCs w:val="22"/>
          </w:rPr>
          <w:t>http://www.dartmouth.edu/~uja/honor/</w:t>
        </w:r>
      </w:hyperlink>
      <w:r w:rsidRPr="001B2D00">
        <w:rPr>
          <w:rFonts w:asciiTheme="minorHAnsi" w:hAnsiTheme="minorHAnsi"/>
          <w:sz w:val="22"/>
          <w:szCs w:val="22"/>
        </w:rPr>
        <w:t xml:space="preserve"> We will discuss the ways in which the Honor Principle is relevant to the work you will do in class and I am more than happy to answer any questions you have about it. </w:t>
      </w:r>
    </w:p>
    <w:p w14:paraId="48B5AE92" w14:textId="77777777" w:rsidR="00A1080E" w:rsidRPr="001B2D00" w:rsidRDefault="00A1080E" w:rsidP="00A1080E">
      <w:pPr>
        <w:rPr>
          <w:rFonts w:asciiTheme="minorHAnsi" w:hAnsiTheme="minorHAnsi"/>
          <w:sz w:val="22"/>
          <w:szCs w:val="22"/>
        </w:rPr>
      </w:pPr>
    </w:p>
    <w:p w14:paraId="7CF6E1BD" w14:textId="77777777" w:rsidR="00A1080E" w:rsidRPr="001B2D00" w:rsidRDefault="00A1080E" w:rsidP="00A1080E">
      <w:pPr>
        <w:widowControl/>
        <w:numPr>
          <w:ilvl w:val="0"/>
          <w:numId w:val="17"/>
        </w:numPr>
        <w:autoSpaceDE/>
        <w:autoSpaceDN/>
        <w:adjustRightInd/>
        <w:rPr>
          <w:rFonts w:asciiTheme="minorHAnsi" w:hAnsiTheme="minorHAnsi"/>
          <w:sz w:val="22"/>
          <w:szCs w:val="22"/>
        </w:rPr>
      </w:pPr>
      <w:r w:rsidRPr="001B2D00">
        <w:rPr>
          <w:rFonts w:asciiTheme="minorHAnsi" w:hAnsiTheme="minorHAnsi"/>
          <w:b/>
          <w:sz w:val="22"/>
          <w:szCs w:val="22"/>
        </w:rPr>
        <w:t>X-Hours</w:t>
      </w:r>
      <w:r w:rsidRPr="001B2D00">
        <w:rPr>
          <w:rFonts w:asciiTheme="minorHAnsi" w:hAnsiTheme="minorHAnsi"/>
          <w:sz w:val="22"/>
          <w:szCs w:val="22"/>
        </w:rPr>
        <w:t>. I will use x-hours as needed, to make up classes that have to be rescheduled or if we are falling behind. I let you know in advance when x-hours will be held.</w:t>
      </w:r>
    </w:p>
    <w:p w14:paraId="263F1389" w14:textId="77777777" w:rsidR="00A1080E" w:rsidRPr="001B2D00" w:rsidRDefault="00A1080E" w:rsidP="00A1080E">
      <w:pPr>
        <w:ind w:left="360"/>
        <w:rPr>
          <w:rFonts w:asciiTheme="minorHAnsi" w:hAnsiTheme="minorHAnsi"/>
          <w:sz w:val="22"/>
          <w:szCs w:val="22"/>
        </w:rPr>
      </w:pPr>
    </w:p>
    <w:p w14:paraId="5CDD3C9E" w14:textId="77777777" w:rsidR="00A1080E" w:rsidRPr="001B2D00" w:rsidRDefault="00A1080E" w:rsidP="00A1080E">
      <w:pPr>
        <w:widowControl/>
        <w:numPr>
          <w:ilvl w:val="0"/>
          <w:numId w:val="17"/>
        </w:numPr>
        <w:autoSpaceDE/>
        <w:autoSpaceDN/>
        <w:adjustRightInd/>
        <w:rPr>
          <w:rFonts w:asciiTheme="minorHAnsi" w:hAnsiTheme="minorHAnsi"/>
          <w:sz w:val="22"/>
          <w:szCs w:val="22"/>
        </w:rPr>
      </w:pPr>
      <w:r w:rsidRPr="001B2D00">
        <w:rPr>
          <w:rFonts w:asciiTheme="minorHAnsi" w:hAnsiTheme="minorHAnsi"/>
          <w:b/>
          <w:sz w:val="22"/>
          <w:szCs w:val="22"/>
        </w:rPr>
        <w:t>Late assignments</w:t>
      </w:r>
      <w:r w:rsidRPr="001B2D00">
        <w:rPr>
          <w:rFonts w:asciiTheme="minorHAnsi" w:hAnsiTheme="minorHAnsi"/>
          <w:sz w:val="22"/>
          <w:szCs w:val="22"/>
        </w:rPr>
        <w:t xml:space="preserve"> (even an hour late) will be penalized one-third grade per day.  This includes weekends. If you think you might have a problem with this, you should contact me before the assignment is due. If an emergency prevents you from handing in an assignment in on time, please let me know as soon as you can, preferably before the due date.  I will grant extensions only under extremely unusual circumstances.  </w:t>
      </w:r>
    </w:p>
    <w:p w14:paraId="2E6B6F0A" w14:textId="77777777" w:rsidR="00A1080E" w:rsidRPr="001B2D00" w:rsidRDefault="00A1080E" w:rsidP="00A1080E">
      <w:pPr>
        <w:ind w:left="360"/>
        <w:rPr>
          <w:rFonts w:asciiTheme="minorHAnsi" w:hAnsiTheme="minorHAnsi"/>
          <w:sz w:val="22"/>
          <w:szCs w:val="22"/>
        </w:rPr>
      </w:pPr>
    </w:p>
    <w:p w14:paraId="6A8F8CDA" w14:textId="77777777" w:rsidR="00A1080E" w:rsidRPr="001B2D00" w:rsidRDefault="00A1080E" w:rsidP="00A1080E">
      <w:pPr>
        <w:widowControl/>
        <w:numPr>
          <w:ilvl w:val="0"/>
          <w:numId w:val="17"/>
        </w:numPr>
        <w:autoSpaceDE/>
        <w:autoSpaceDN/>
        <w:adjustRightInd/>
        <w:rPr>
          <w:rFonts w:asciiTheme="minorHAnsi" w:hAnsiTheme="minorHAnsi"/>
          <w:sz w:val="22"/>
          <w:szCs w:val="22"/>
        </w:rPr>
      </w:pPr>
      <w:r w:rsidRPr="001B2D00">
        <w:rPr>
          <w:rFonts w:asciiTheme="minorHAnsi" w:hAnsiTheme="minorHAnsi"/>
          <w:b/>
          <w:sz w:val="22"/>
          <w:szCs w:val="22"/>
        </w:rPr>
        <w:t xml:space="preserve">Using laptops and other electronic devices in class. </w:t>
      </w:r>
      <w:r w:rsidRPr="001B2D00">
        <w:rPr>
          <w:rFonts w:asciiTheme="minorHAnsi" w:hAnsiTheme="minorHAnsi"/>
          <w:sz w:val="22"/>
          <w:szCs w:val="22"/>
        </w:rPr>
        <w:t xml:space="preserve">You may use your laptop to take notes during lectures, but not during discussions. Do not access email or the Internet during class. </w:t>
      </w:r>
      <w:r w:rsidRPr="001B2D00">
        <w:rPr>
          <w:rFonts w:asciiTheme="minorHAnsi" w:hAnsiTheme="minorHAnsi" w:cs="TimesNewRomanPSMT"/>
          <w:sz w:val="22"/>
          <w:szCs w:val="22"/>
        </w:rPr>
        <w:t>Out of courtesy to your colleagues, please do not use computers or cell phones during class.</w:t>
      </w:r>
    </w:p>
    <w:p w14:paraId="201B6635" w14:textId="77777777" w:rsidR="00A1080E" w:rsidRPr="001B2D00" w:rsidRDefault="00A1080E" w:rsidP="00A1080E">
      <w:pPr>
        <w:widowControl/>
        <w:autoSpaceDE/>
        <w:autoSpaceDN/>
        <w:adjustRightInd/>
        <w:ind w:left="360"/>
        <w:rPr>
          <w:rFonts w:asciiTheme="minorHAnsi" w:hAnsiTheme="minorHAnsi"/>
          <w:sz w:val="22"/>
          <w:szCs w:val="22"/>
        </w:rPr>
      </w:pPr>
    </w:p>
    <w:p w14:paraId="562CBF04" w14:textId="77777777" w:rsidR="00A1080E" w:rsidRPr="001B2D00" w:rsidRDefault="00A1080E" w:rsidP="00A1080E">
      <w:pPr>
        <w:widowControl/>
        <w:numPr>
          <w:ilvl w:val="0"/>
          <w:numId w:val="17"/>
        </w:numPr>
        <w:autoSpaceDE/>
        <w:autoSpaceDN/>
        <w:adjustRightInd/>
        <w:rPr>
          <w:rFonts w:asciiTheme="minorHAnsi" w:hAnsiTheme="minorHAnsi"/>
          <w:sz w:val="22"/>
          <w:szCs w:val="22"/>
        </w:rPr>
      </w:pPr>
      <w:r w:rsidRPr="001B2D00">
        <w:rPr>
          <w:rFonts w:asciiTheme="minorHAnsi" w:hAnsiTheme="minorHAnsi"/>
          <w:b/>
          <w:sz w:val="22"/>
          <w:szCs w:val="22"/>
        </w:rPr>
        <w:t xml:space="preserve">Blackboard web site. </w:t>
      </w:r>
      <w:r w:rsidRPr="001B2D00">
        <w:rPr>
          <w:rFonts w:asciiTheme="minorHAnsi" w:hAnsiTheme="minorHAnsi"/>
          <w:sz w:val="22"/>
          <w:szCs w:val="22"/>
        </w:rPr>
        <w:t>This syllabus provides an overview of our schedule for the term, but the real structure of the course is the Blackboard web site. I use blackboard to post lecture outlines (</w:t>
      </w:r>
      <w:r w:rsidRPr="001B2D00">
        <w:rPr>
          <w:rFonts w:asciiTheme="minorHAnsi" w:hAnsiTheme="minorHAnsi"/>
          <w:i/>
          <w:sz w:val="22"/>
          <w:szCs w:val="22"/>
        </w:rPr>
        <w:t>outlines</w:t>
      </w:r>
      <w:r w:rsidRPr="001B2D00">
        <w:rPr>
          <w:rFonts w:asciiTheme="minorHAnsi" w:hAnsiTheme="minorHAnsi"/>
          <w:sz w:val="22"/>
          <w:szCs w:val="22"/>
        </w:rPr>
        <w:t>, i.e., not the full text), links that are relevant to material in class, announcements, copies of all handouts, regular feedback and any changes to the schedule</w:t>
      </w:r>
    </w:p>
    <w:p w14:paraId="0DA8EC66" w14:textId="77777777" w:rsidR="00A1080E" w:rsidRPr="001B2D00" w:rsidRDefault="00A1080E" w:rsidP="00A1080E">
      <w:pPr>
        <w:ind w:left="360"/>
        <w:rPr>
          <w:rFonts w:asciiTheme="minorHAnsi" w:hAnsiTheme="minorHAnsi"/>
          <w:sz w:val="22"/>
          <w:szCs w:val="22"/>
        </w:rPr>
      </w:pPr>
    </w:p>
    <w:p w14:paraId="2481C6C5" w14:textId="77777777" w:rsidR="00A1080E" w:rsidRPr="001B2D00" w:rsidRDefault="00A1080E" w:rsidP="00A1080E">
      <w:pPr>
        <w:widowControl/>
        <w:numPr>
          <w:ilvl w:val="0"/>
          <w:numId w:val="17"/>
        </w:numPr>
        <w:autoSpaceDE/>
        <w:autoSpaceDN/>
        <w:adjustRightInd/>
        <w:rPr>
          <w:rFonts w:asciiTheme="minorHAnsi" w:hAnsiTheme="minorHAnsi"/>
          <w:sz w:val="22"/>
          <w:szCs w:val="22"/>
        </w:rPr>
      </w:pPr>
      <w:r w:rsidRPr="001B2D00">
        <w:rPr>
          <w:rFonts w:asciiTheme="minorHAnsi" w:hAnsiTheme="minorHAnsi"/>
          <w:b/>
          <w:sz w:val="22"/>
          <w:szCs w:val="22"/>
        </w:rPr>
        <w:t>Learning Disabilities</w:t>
      </w:r>
      <w:r w:rsidRPr="001B2D00">
        <w:rPr>
          <w:rFonts w:asciiTheme="minorHAnsi" w:hAnsiTheme="minorHAnsi"/>
          <w:sz w:val="22"/>
          <w:szCs w:val="22"/>
        </w:rPr>
        <w:t>. Students with disabilities enrolled in this course and who may need disability-related classroom accommodations are encouraged to make an appointment to see me before the end of the second week of the term.  All discussions will remain confidential, although the Student Accessibility Services office may be consulted to discuss appropriate implementation of any accommodation requested.</w:t>
      </w:r>
    </w:p>
    <w:p w14:paraId="21B33282" w14:textId="77777777" w:rsidR="00A1080E" w:rsidRPr="001B2D00" w:rsidRDefault="00A1080E" w:rsidP="00A1080E">
      <w:pPr>
        <w:widowControl/>
        <w:autoSpaceDE/>
        <w:autoSpaceDN/>
        <w:adjustRightInd/>
        <w:ind w:left="360"/>
        <w:rPr>
          <w:rFonts w:asciiTheme="minorHAnsi" w:hAnsiTheme="minorHAnsi"/>
          <w:sz w:val="22"/>
          <w:szCs w:val="22"/>
        </w:rPr>
      </w:pPr>
    </w:p>
    <w:p w14:paraId="72A56EE1" w14:textId="77777777" w:rsidR="00A1080E" w:rsidRPr="001B2D00" w:rsidRDefault="00A1080E" w:rsidP="00A1080E">
      <w:pPr>
        <w:widowControl/>
        <w:numPr>
          <w:ilvl w:val="0"/>
          <w:numId w:val="17"/>
        </w:numPr>
        <w:autoSpaceDE/>
        <w:autoSpaceDN/>
        <w:adjustRightInd/>
        <w:rPr>
          <w:rFonts w:asciiTheme="minorHAnsi" w:hAnsiTheme="minorHAnsi"/>
          <w:sz w:val="22"/>
          <w:szCs w:val="22"/>
        </w:rPr>
      </w:pPr>
      <w:r w:rsidRPr="001B2D00">
        <w:rPr>
          <w:rFonts w:asciiTheme="minorHAnsi" w:hAnsiTheme="minorHAnsi"/>
          <w:b/>
          <w:sz w:val="22"/>
          <w:szCs w:val="22"/>
        </w:rPr>
        <w:t>Religious Observance</w:t>
      </w:r>
      <w:r w:rsidRPr="001B2D00">
        <w:rPr>
          <w:rFonts w:asciiTheme="minorHAnsi" w:hAnsiTheme="minorHAnsi"/>
          <w:b/>
          <w:i/>
          <w:sz w:val="22"/>
          <w:szCs w:val="22"/>
        </w:rPr>
        <w:t>.</w:t>
      </w:r>
      <w:r w:rsidRPr="001B2D00">
        <w:rPr>
          <w:rFonts w:asciiTheme="minorHAnsi" w:hAnsiTheme="minorHAnsi"/>
          <w:sz w:val="22"/>
          <w:szCs w:val="22"/>
        </w:rPr>
        <w:t xml:space="preserve"> Some students may wish to take part in religious observances that occur during this academic term.  If you have a religious observance </w:t>
      </w:r>
      <w:proofErr w:type="gramStart"/>
      <w:r w:rsidRPr="001B2D00">
        <w:rPr>
          <w:rFonts w:asciiTheme="minorHAnsi" w:hAnsiTheme="minorHAnsi"/>
          <w:sz w:val="22"/>
          <w:szCs w:val="22"/>
        </w:rPr>
        <w:t>that conflicts</w:t>
      </w:r>
      <w:proofErr w:type="gramEnd"/>
      <w:r w:rsidRPr="001B2D00">
        <w:rPr>
          <w:rFonts w:asciiTheme="minorHAnsi" w:hAnsiTheme="minorHAnsi"/>
          <w:sz w:val="22"/>
          <w:szCs w:val="22"/>
        </w:rPr>
        <w:t xml:space="preserve"> with your participation in the course, please meet with me before the end of the second week of the term to discuss appropriate measures. </w:t>
      </w:r>
    </w:p>
    <w:sectPr w:rsidR="00A1080E" w:rsidRPr="001B2D00" w:rsidSect="00A1080E">
      <w:headerReference w:type="default" r:id="rId11"/>
      <w:footerReference w:type="even" r:id="rId12"/>
      <w:footerReference w:type="default" r:id="rId13"/>
      <w:type w:val="continuous"/>
      <w:pgSz w:w="12240" w:h="15840"/>
      <w:pgMar w:top="1440" w:right="1440" w:bottom="1440" w:left="1440" w:header="1440" w:footer="144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C1405C" w14:textId="77777777" w:rsidR="00F8548F" w:rsidRDefault="00F8548F">
      <w:r>
        <w:separator/>
      </w:r>
    </w:p>
  </w:endnote>
  <w:endnote w:type="continuationSeparator" w:id="0">
    <w:p w14:paraId="50CC7739" w14:textId="77777777" w:rsidR="00F8548F" w:rsidRDefault="00F85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de 2000">
    <w:altName w:val="Cambria"/>
    <w:panose1 w:val="00000000000000000000"/>
    <w:charset w:val="4D"/>
    <w:family w:val="swiss"/>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655C6E" w14:textId="77777777" w:rsidR="00F8548F" w:rsidRDefault="00F8548F">
    <w:pPr>
      <w:pStyle w:val="Footer"/>
      <w:framePr w:wrap="around" w:vAnchor="text" w:hAnchor="margin" w:xAlign="center" w:y="1"/>
      <w:rPr>
        <w:rStyle w:val="PageNumber"/>
        <w:sz w:val="20"/>
      </w:rPr>
    </w:pPr>
    <w:r>
      <w:rPr>
        <w:rStyle w:val="PageNumber"/>
      </w:rPr>
      <w:fldChar w:fldCharType="begin"/>
    </w:r>
    <w:r>
      <w:rPr>
        <w:rStyle w:val="PageNumber"/>
      </w:rPr>
      <w:instrText xml:space="preserve">PAGE  </w:instrText>
    </w:r>
    <w:r>
      <w:rPr>
        <w:rStyle w:val="PageNumber"/>
      </w:rPr>
      <w:fldChar w:fldCharType="end"/>
    </w:r>
  </w:p>
  <w:p w14:paraId="1197E22C" w14:textId="77777777" w:rsidR="00F8548F" w:rsidRDefault="00F8548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D8A077" w14:textId="77777777" w:rsidR="00F8548F" w:rsidRDefault="00F8548F">
    <w:pPr>
      <w:pStyle w:val="Footer"/>
      <w:framePr w:wrap="around" w:vAnchor="text" w:hAnchor="margin" w:xAlign="center" w:y="1"/>
      <w:rPr>
        <w:rStyle w:val="PageNumber"/>
        <w:sz w:val="20"/>
      </w:rPr>
    </w:pPr>
    <w:r>
      <w:rPr>
        <w:rStyle w:val="PageNumber"/>
      </w:rPr>
      <w:fldChar w:fldCharType="begin"/>
    </w:r>
    <w:r>
      <w:rPr>
        <w:rStyle w:val="PageNumber"/>
      </w:rPr>
      <w:instrText xml:space="preserve">PAGE  </w:instrText>
    </w:r>
    <w:r>
      <w:rPr>
        <w:rStyle w:val="PageNumber"/>
      </w:rPr>
      <w:fldChar w:fldCharType="separate"/>
    </w:r>
    <w:r w:rsidR="00202187">
      <w:rPr>
        <w:rStyle w:val="PageNumber"/>
        <w:noProof/>
      </w:rPr>
      <w:t>3</w:t>
    </w:r>
    <w:r>
      <w:rPr>
        <w:rStyle w:val="PageNumber"/>
      </w:rPr>
      <w:fldChar w:fldCharType="end"/>
    </w:r>
  </w:p>
  <w:p w14:paraId="1490EE18" w14:textId="77777777" w:rsidR="00F8548F" w:rsidRDefault="00F8548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9B9CC8" w14:textId="77777777" w:rsidR="00F8548F" w:rsidRDefault="00F8548F">
      <w:r>
        <w:separator/>
      </w:r>
    </w:p>
  </w:footnote>
  <w:footnote w:type="continuationSeparator" w:id="0">
    <w:p w14:paraId="1D5312E1" w14:textId="77777777" w:rsidR="00F8548F" w:rsidRDefault="00F854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54B22" w14:textId="77777777" w:rsidR="00F8548F" w:rsidRDefault="00F8548F">
    <w:pPr>
      <w:framePr w:w="9361" w:wrap="notBeside" w:vAnchor="text" w:hAnchor="text" w:x="1" w:y="1"/>
      <w:jc w:val="right"/>
      <w:rPr>
        <w:sz w:val="24"/>
      </w:rPr>
    </w:pPr>
    <w:r>
      <w:rPr>
        <w:sz w:val="24"/>
      </w:rPr>
      <w:fldChar w:fldCharType="begin"/>
    </w:r>
    <w:r>
      <w:rPr>
        <w:sz w:val="24"/>
      </w:rPr>
      <w:instrText xml:space="preserve">PAGE </w:instrText>
    </w:r>
    <w:r>
      <w:rPr>
        <w:sz w:val="24"/>
      </w:rPr>
      <w:fldChar w:fldCharType="separate"/>
    </w:r>
    <w:r w:rsidR="00202187">
      <w:rPr>
        <w:noProof/>
        <w:sz w:val="24"/>
      </w:rPr>
      <w:t>3</w:t>
    </w:r>
    <w:r>
      <w:rPr>
        <w:sz w:val="24"/>
      </w:rPr>
      <w:fldChar w:fldCharType="end"/>
    </w:r>
  </w:p>
  <w:p w14:paraId="30A03E14" w14:textId="77777777" w:rsidR="00F8548F" w:rsidRDefault="00F8548F">
    <w:pPr>
      <w:rPr>
        <w:sz w:val="24"/>
      </w:rPr>
    </w:pPr>
  </w:p>
  <w:p w14:paraId="0E7A603B" w14:textId="77777777" w:rsidR="00F8548F" w:rsidRDefault="00F8548F">
    <w:pPr>
      <w:spacing w:line="240" w:lineRule="exact"/>
      <w:rPr>
        <w:sz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1251C"/>
    <w:multiLevelType w:val="hybridMultilevel"/>
    <w:tmpl w:val="5AD05A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7013574"/>
    <w:multiLevelType w:val="hybridMultilevel"/>
    <w:tmpl w:val="819E063A"/>
    <w:lvl w:ilvl="0" w:tplc="71FC6C0C">
      <w:start w:val="7"/>
      <w:numFmt w:val="decimal"/>
      <w:lvlText w:val="%1."/>
      <w:lvlJc w:val="left"/>
      <w:pPr>
        <w:ind w:left="720" w:hanging="360"/>
      </w:pPr>
      <w:rPr>
        <w:rFonts w:ascii="Cambria" w:hAnsi="Cambri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386537"/>
    <w:multiLevelType w:val="hybridMultilevel"/>
    <w:tmpl w:val="6BAAE95A"/>
    <w:lvl w:ilvl="0" w:tplc="0409000F">
      <w:start w:val="3"/>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5417EA"/>
    <w:multiLevelType w:val="hybridMultilevel"/>
    <w:tmpl w:val="28F46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240FE0"/>
    <w:multiLevelType w:val="singleLevel"/>
    <w:tmpl w:val="0409000F"/>
    <w:lvl w:ilvl="0">
      <w:start w:val="5"/>
      <w:numFmt w:val="decimal"/>
      <w:lvlText w:val="%1."/>
      <w:lvlJc w:val="left"/>
      <w:pPr>
        <w:tabs>
          <w:tab w:val="num" w:pos="360"/>
        </w:tabs>
        <w:ind w:left="360" w:hanging="360"/>
      </w:pPr>
      <w:rPr>
        <w:rFonts w:hint="default"/>
      </w:rPr>
    </w:lvl>
  </w:abstractNum>
  <w:abstractNum w:abstractNumId="5">
    <w:nsid w:val="2587734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653671B"/>
    <w:multiLevelType w:val="hybridMultilevel"/>
    <w:tmpl w:val="6DF4B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6E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082231F"/>
    <w:multiLevelType w:val="singleLevel"/>
    <w:tmpl w:val="0409000F"/>
    <w:lvl w:ilvl="0">
      <w:start w:val="2"/>
      <w:numFmt w:val="decimal"/>
      <w:lvlText w:val="%1."/>
      <w:lvlJc w:val="left"/>
      <w:pPr>
        <w:tabs>
          <w:tab w:val="num" w:pos="360"/>
        </w:tabs>
        <w:ind w:left="360" w:hanging="360"/>
      </w:pPr>
      <w:rPr>
        <w:rFonts w:hint="default"/>
      </w:rPr>
    </w:lvl>
  </w:abstractNum>
  <w:abstractNum w:abstractNumId="9">
    <w:nsid w:val="31BD69E1"/>
    <w:multiLevelType w:val="singleLevel"/>
    <w:tmpl w:val="0409000F"/>
    <w:lvl w:ilvl="0">
      <w:start w:val="1"/>
      <w:numFmt w:val="decimal"/>
      <w:lvlText w:val="%1."/>
      <w:lvlJc w:val="left"/>
      <w:pPr>
        <w:tabs>
          <w:tab w:val="num" w:pos="360"/>
        </w:tabs>
        <w:ind w:left="360" w:hanging="360"/>
      </w:pPr>
      <w:rPr>
        <w:rFonts w:hint="default"/>
      </w:rPr>
    </w:lvl>
  </w:abstractNum>
  <w:abstractNum w:abstractNumId="10">
    <w:nsid w:val="36686D35"/>
    <w:multiLevelType w:val="hybridMultilevel"/>
    <w:tmpl w:val="A4920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FE0EFB"/>
    <w:multiLevelType w:val="hybridMultilevel"/>
    <w:tmpl w:val="CF4897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3A4652EA"/>
    <w:multiLevelType w:val="hybridMultilevel"/>
    <w:tmpl w:val="5D7CD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F15359"/>
    <w:multiLevelType w:val="singleLevel"/>
    <w:tmpl w:val="926CE164"/>
    <w:lvl w:ilvl="0">
      <w:start w:val="1"/>
      <w:numFmt w:val="lowerLetter"/>
      <w:lvlText w:val="%1."/>
      <w:lvlJc w:val="left"/>
      <w:pPr>
        <w:tabs>
          <w:tab w:val="num" w:pos="1080"/>
        </w:tabs>
        <w:ind w:left="1080" w:hanging="360"/>
      </w:pPr>
      <w:rPr>
        <w:rFonts w:hint="default"/>
      </w:rPr>
    </w:lvl>
  </w:abstractNum>
  <w:abstractNum w:abstractNumId="14">
    <w:nsid w:val="40647282"/>
    <w:multiLevelType w:val="hybridMultilevel"/>
    <w:tmpl w:val="8EEE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0166EE"/>
    <w:multiLevelType w:val="hybridMultilevel"/>
    <w:tmpl w:val="6BAAE9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5C57E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47315F9"/>
    <w:multiLevelType w:val="hybridMultilevel"/>
    <w:tmpl w:val="FCEA4128"/>
    <w:lvl w:ilvl="0" w:tplc="637AC5AC">
      <w:start w:val="7"/>
      <w:numFmt w:val="decimal"/>
      <w:lvlText w:val="%1."/>
      <w:lvlJc w:val="left"/>
      <w:pPr>
        <w:ind w:left="1080" w:hanging="360"/>
      </w:pPr>
      <w:rPr>
        <w:rFonts w:ascii="Cambria" w:hAnsi="Cambria"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6DB4AA5"/>
    <w:multiLevelType w:val="hybridMultilevel"/>
    <w:tmpl w:val="AAAE7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287D31"/>
    <w:multiLevelType w:val="hybridMultilevel"/>
    <w:tmpl w:val="F1AAB598"/>
    <w:lvl w:ilvl="0" w:tplc="0409000F">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CD47EC3"/>
    <w:multiLevelType w:val="hybridMultilevel"/>
    <w:tmpl w:val="76C28152"/>
    <w:lvl w:ilvl="0" w:tplc="0409000F">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E2E4352"/>
    <w:multiLevelType w:val="singleLevel"/>
    <w:tmpl w:val="A9AEFF9A"/>
    <w:lvl w:ilvl="0">
      <w:start w:val="1"/>
      <w:numFmt w:val="decimal"/>
      <w:lvlText w:val="%1."/>
      <w:lvlJc w:val="left"/>
      <w:pPr>
        <w:tabs>
          <w:tab w:val="num" w:pos="1080"/>
        </w:tabs>
        <w:ind w:left="1080" w:hanging="360"/>
      </w:pPr>
      <w:rPr>
        <w:rFonts w:hint="default"/>
      </w:rPr>
    </w:lvl>
  </w:abstractNum>
  <w:abstractNum w:abstractNumId="22">
    <w:nsid w:val="62800285"/>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65A10C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6A478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691E74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4436D15"/>
    <w:multiLevelType w:val="hybridMultilevel"/>
    <w:tmpl w:val="4224E7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6DA668D"/>
    <w:multiLevelType w:val="hybridMultilevel"/>
    <w:tmpl w:val="7CB23164"/>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nsid w:val="781916B5"/>
    <w:multiLevelType w:val="hybridMultilevel"/>
    <w:tmpl w:val="0E4025F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9C34E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B000F23"/>
    <w:multiLevelType w:val="singleLevel"/>
    <w:tmpl w:val="0409000F"/>
    <w:lvl w:ilvl="0">
      <w:start w:val="1"/>
      <w:numFmt w:val="decimal"/>
      <w:lvlText w:val="%1."/>
      <w:lvlJc w:val="left"/>
      <w:pPr>
        <w:tabs>
          <w:tab w:val="num" w:pos="360"/>
        </w:tabs>
        <w:ind w:left="360" w:hanging="360"/>
      </w:pPr>
      <w:rPr>
        <w:rFonts w:hint="default"/>
      </w:rPr>
    </w:lvl>
  </w:abstractNum>
  <w:num w:numId="1">
    <w:abstractNumId w:val="16"/>
  </w:num>
  <w:num w:numId="2">
    <w:abstractNumId w:val="5"/>
  </w:num>
  <w:num w:numId="3">
    <w:abstractNumId w:val="7"/>
  </w:num>
  <w:num w:numId="4">
    <w:abstractNumId w:val="25"/>
  </w:num>
  <w:num w:numId="5">
    <w:abstractNumId w:val="29"/>
  </w:num>
  <w:num w:numId="6">
    <w:abstractNumId w:val="23"/>
  </w:num>
  <w:num w:numId="7">
    <w:abstractNumId w:val="24"/>
  </w:num>
  <w:num w:numId="8">
    <w:abstractNumId w:val="30"/>
  </w:num>
  <w:num w:numId="9">
    <w:abstractNumId w:val="22"/>
  </w:num>
  <w:num w:numId="10">
    <w:abstractNumId w:val="21"/>
  </w:num>
  <w:num w:numId="11">
    <w:abstractNumId w:val="13"/>
  </w:num>
  <w:num w:numId="12">
    <w:abstractNumId w:val="8"/>
  </w:num>
  <w:num w:numId="13">
    <w:abstractNumId w:val="4"/>
  </w:num>
  <w:num w:numId="14">
    <w:abstractNumId w:val="9"/>
  </w:num>
  <w:num w:numId="15">
    <w:abstractNumId w:val="26"/>
  </w:num>
  <w:num w:numId="16">
    <w:abstractNumId w:val="11"/>
  </w:num>
  <w:num w:numId="17">
    <w:abstractNumId w:val="27"/>
  </w:num>
  <w:num w:numId="18">
    <w:abstractNumId w:val="3"/>
  </w:num>
  <w:num w:numId="19">
    <w:abstractNumId w:val="0"/>
  </w:num>
  <w:num w:numId="20">
    <w:abstractNumId w:val="15"/>
  </w:num>
  <w:num w:numId="21">
    <w:abstractNumId w:val="10"/>
  </w:num>
  <w:num w:numId="22">
    <w:abstractNumId w:val="2"/>
  </w:num>
  <w:num w:numId="23">
    <w:abstractNumId w:val="14"/>
  </w:num>
  <w:num w:numId="24">
    <w:abstractNumId w:val="18"/>
  </w:num>
  <w:num w:numId="25">
    <w:abstractNumId w:val="12"/>
  </w:num>
  <w:num w:numId="26">
    <w:abstractNumId w:val="6"/>
  </w:num>
  <w:num w:numId="27">
    <w:abstractNumId w:val="28"/>
  </w:num>
  <w:num w:numId="28">
    <w:abstractNumId w:val="19"/>
  </w:num>
  <w:num w:numId="29">
    <w:abstractNumId w:val="20"/>
  </w:num>
  <w:num w:numId="30">
    <w:abstractNumId w:val="17"/>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A68"/>
    <w:rsid w:val="0000178B"/>
    <w:rsid w:val="000A150C"/>
    <w:rsid w:val="000A404E"/>
    <w:rsid w:val="000E2A54"/>
    <w:rsid w:val="001804BB"/>
    <w:rsid w:val="001B2D00"/>
    <w:rsid w:val="00202187"/>
    <w:rsid w:val="0037597B"/>
    <w:rsid w:val="003E255B"/>
    <w:rsid w:val="003F65B5"/>
    <w:rsid w:val="004008D7"/>
    <w:rsid w:val="00413778"/>
    <w:rsid w:val="00482FB5"/>
    <w:rsid w:val="00496400"/>
    <w:rsid w:val="004B1249"/>
    <w:rsid w:val="00513905"/>
    <w:rsid w:val="00534323"/>
    <w:rsid w:val="00582331"/>
    <w:rsid w:val="005C182D"/>
    <w:rsid w:val="00601009"/>
    <w:rsid w:val="00752AF0"/>
    <w:rsid w:val="007C32B8"/>
    <w:rsid w:val="007C5355"/>
    <w:rsid w:val="00843D9C"/>
    <w:rsid w:val="008E4B75"/>
    <w:rsid w:val="009A4AED"/>
    <w:rsid w:val="009C38F6"/>
    <w:rsid w:val="00A1080E"/>
    <w:rsid w:val="00A54E25"/>
    <w:rsid w:val="00AC0C35"/>
    <w:rsid w:val="00B105A7"/>
    <w:rsid w:val="00BB638D"/>
    <w:rsid w:val="00C7051E"/>
    <w:rsid w:val="00D41F92"/>
    <w:rsid w:val="00D97AB7"/>
    <w:rsid w:val="00E21BAF"/>
    <w:rsid w:val="00EE4FF0"/>
    <w:rsid w:val="00F12970"/>
    <w:rsid w:val="00F51A68"/>
    <w:rsid w:val="00F628AE"/>
    <w:rsid w:val="00F8548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39E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style>
  <w:style w:type="paragraph" w:styleId="Heading1">
    <w:name w:val="heading 1"/>
    <w:basedOn w:val="Normal"/>
    <w:next w:val="Normal"/>
    <w:qFormat/>
    <w:pPr>
      <w:keepNext/>
      <w:outlineLvl w:val="0"/>
    </w:pPr>
    <w:rPr>
      <w:sz w:val="24"/>
      <w:u w:val="single"/>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outlineLvl w:val="2"/>
    </w:pPr>
    <w:rPr>
      <w:sz w:val="24"/>
    </w:rPr>
  </w:style>
  <w:style w:type="paragraph" w:styleId="Heading4">
    <w:name w:val="heading 4"/>
    <w:basedOn w:val="Normal"/>
    <w:next w:val="Normal"/>
    <w:qFormat/>
    <w:pPr>
      <w:keepNext/>
      <w:ind w:left="1080"/>
      <w:outlineLvl w:val="3"/>
    </w:pPr>
    <w:rPr>
      <w:sz w:val="24"/>
    </w:rPr>
  </w:style>
  <w:style w:type="paragraph" w:styleId="Heading5">
    <w:name w:val="heading 5"/>
    <w:basedOn w:val="Normal"/>
    <w:next w:val="Normal"/>
    <w:link w:val="Heading5Char"/>
    <w:qFormat/>
    <w:pPr>
      <w:keepNext/>
      <w:jc w:val="center"/>
      <w:outlineLvl w:val="4"/>
    </w:pPr>
    <w:rPr>
      <w:i/>
      <w:sz w:val="22"/>
    </w:rPr>
  </w:style>
  <w:style w:type="paragraph" w:styleId="Heading6">
    <w:name w:val="heading 6"/>
    <w:basedOn w:val="Normal"/>
    <w:next w:val="Normal"/>
    <w:qFormat/>
    <w:pPr>
      <w:keepNext/>
      <w:jc w:val="center"/>
      <w:outlineLvl w:val="5"/>
    </w:pPr>
    <w:rPr>
      <w:i/>
    </w:rPr>
  </w:style>
  <w:style w:type="paragraph" w:styleId="Heading7">
    <w:name w:val="heading 7"/>
    <w:basedOn w:val="Normal"/>
    <w:next w:val="Normal"/>
    <w:qFormat/>
    <w:pPr>
      <w:keepNext/>
      <w:outlineLvl w:val="6"/>
    </w:pPr>
    <w:rPr>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 w:type="paragraph" w:styleId="BodyTextIndent">
    <w:name w:val="Body Text Indent"/>
    <w:basedOn w:val="Normal"/>
    <w:pPr>
      <w:ind w:left="1440"/>
    </w:pPr>
    <w:rPr>
      <w:sz w:val="24"/>
    </w:rPr>
  </w:style>
  <w:style w:type="character" w:styleId="Hyperlink">
    <w:name w:val="Hyperlink"/>
    <w:rPr>
      <w:color w:val="0000FF"/>
      <w:u w:val="single"/>
    </w:rPr>
  </w:style>
  <w:style w:type="paragraph" w:styleId="BodyText">
    <w:name w:val="Body Text"/>
    <w:basedOn w:val="Normal"/>
    <w:rPr>
      <w:sz w:val="24"/>
    </w:rPr>
  </w:style>
  <w:style w:type="paragraph" w:styleId="BodyText2">
    <w:name w:val="Body Text 2"/>
    <w:basedOn w:val="Normal"/>
    <w:pPr>
      <w:tabs>
        <w:tab w:val="left" w:pos="-1440"/>
      </w:tabs>
    </w:pPr>
    <w:rPr>
      <w:b/>
      <w:sz w:val="24"/>
    </w:rPr>
  </w:style>
  <w:style w:type="paragraph" w:styleId="BodyTextIndent2">
    <w:name w:val="Body Text Indent 2"/>
    <w:basedOn w:val="Normal"/>
    <w:pPr>
      <w:ind w:left="720"/>
    </w:pPr>
    <w:rPr>
      <w:sz w:val="24"/>
    </w:rPr>
  </w:style>
  <w:style w:type="paragraph" w:styleId="Footer">
    <w:name w:val="footer"/>
    <w:basedOn w:val="Normal"/>
    <w:link w:val="FooterChar"/>
    <w:pPr>
      <w:widowControl/>
      <w:tabs>
        <w:tab w:val="center" w:pos="4320"/>
        <w:tab w:val="right" w:pos="8640"/>
      </w:tabs>
      <w:autoSpaceDE/>
      <w:autoSpaceDN/>
      <w:adjustRightInd/>
    </w:pPr>
    <w:rPr>
      <w:sz w:val="24"/>
    </w:rPr>
  </w:style>
  <w:style w:type="character" w:styleId="FollowedHyperlink">
    <w:name w:val="FollowedHyperlink"/>
    <w:rPr>
      <w:color w:val="800080"/>
      <w:u w:val="single"/>
    </w:rPr>
  </w:style>
  <w:style w:type="paragraph" w:styleId="BodyTextIndent3">
    <w:name w:val="Body Text Indent 3"/>
    <w:basedOn w:val="Normal"/>
    <w:pPr>
      <w:ind w:left="720"/>
    </w:pPr>
    <w:rPr>
      <w:sz w:val="22"/>
    </w:rPr>
  </w:style>
  <w:style w:type="character" w:styleId="PageNumber">
    <w:name w:val="page number"/>
    <w:basedOn w:val="DefaultParagraphFont"/>
  </w:style>
  <w:style w:type="paragraph" w:customStyle="1" w:styleId="Default">
    <w:name w:val="Default"/>
    <w:rsid w:val="00DD0376"/>
    <w:pPr>
      <w:widowControl w:val="0"/>
      <w:autoSpaceDE w:val="0"/>
      <w:autoSpaceDN w:val="0"/>
      <w:adjustRightInd w:val="0"/>
    </w:pPr>
    <w:rPr>
      <w:rFonts w:ascii="Code 2000" w:eastAsia="Times" w:hAnsi="Code 2000" w:cs="Code 2000"/>
      <w:color w:val="000000"/>
      <w:sz w:val="24"/>
      <w:szCs w:val="24"/>
    </w:rPr>
  </w:style>
  <w:style w:type="character" w:styleId="Emphasis">
    <w:name w:val="Emphasis"/>
    <w:uiPriority w:val="20"/>
    <w:rsid w:val="00B702B6"/>
    <w:rPr>
      <w:i/>
    </w:rPr>
  </w:style>
  <w:style w:type="character" w:customStyle="1" w:styleId="Heading5Char">
    <w:name w:val="Heading 5 Char"/>
    <w:link w:val="Heading5"/>
    <w:rsid w:val="002A7C02"/>
    <w:rPr>
      <w:i/>
      <w:sz w:val="22"/>
    </w:rPr>
  </w:style>
  <w:style w:type="character" w:customStyle="1" w:styleId="FooterChar">
    <w:name w:val="Footer Char"/>
    <w:link w:val="Footer"/>
    <w:rsid w:val="002A7C02"/>
    <w:rPr>
      <w:sz w:val="24"/>
    </w:rPr>
  </w:style>
  <w:style w:type="paragraph" w:styleId="Title">
    <w:name w:val="Title"/>
    <w:basedOn w:val="Normal"/>
    <w:link w:val="TitleChar"/>
    <w:qFormat/>
    <w:rsid w:val="00F56A83"/>
    <w:pPr>
      <w:widowControl/>
      <w:autoSpaceDE/>
      <w:autoSpaceDN/>
      <w:adjustRightInd/>
      <w:jc w:val="center"/>
    </w:pPr>
    <w:rPr>
      <w:rFonts w:ascii="Times" w:eastAsia="Times" w:hAnsi="Times"/>
      <w:b/>
      <w:sz w:val="24"/>
    </w:rPr>
  </w:style>
  <w:style w:type="character" w:customStyle="1" w:styleId="TitleChar">
    <w:name w:val="Title Char"/>
    <w:link w:val="Title"/>
    <w:rsid w:val="00F56A83"/>
    <w:rPr>
      <w:rFonts w:ascii="Times" w:eastAsia="Times" w:hAnsi="Times"/>
      <w:b/>
      <w:sz w:val="24"/>
    </w:rPr>
  </w:style>
  <w:style w:type="paragraph" w:styleId="ListParagraph">
    <w:name w:val="List Paragraph"/>
    <w:basedOn w:val="Normal"/>
    <w:uiPriority w:val="34"/>
    <w:qFormat/>
    <w:rsid w:val="00170547"/>
    <w:pPr>
      <w:widowControl/>
      <w:autoSpaceDE/>
      <w:autoSpaceDN/>
      <w:adjustRightInd/>
      <w:ind w:left="720"/>
      <w:contextualSpacing/>
    </w:pPr>
    <w:rPr>
      <w:rFonts w:ascii="Cambria" w:eastAsia="Cambria" w:hAnsi="Cambri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style>
  <w:style w:type="paragraph" w:styleId="Heading1">
    <w:name w:val="heading 1"/>
    <w:basedOn w:val="Normal"/>
    <w:next w:val="Normal"/>
    <w:qFormat/>
    <w:pPr>
      <w:keepNext/>
      <w:outlineLvl w:val="0"/>
    </w:pPr>
    <w:rPr>
      <w:sz w:val="24"/>
      <w:u w:val="single"/>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outlineLvl w:val="2"/>
    </w:pPr>
    <w:rPr>
      <w:sz w:val="24"/>
    </w:rPr>
  </w:style>
  <w:style w:type="paragraph" w:styleId="Heading4">
    <w:name w:val="heading 4"/>
    <w:basedOn w:val="Normal"/>
    <w:next w:val="Normal"/>
    <w:qFormat/>
    <w:pPr>
      <w:keepNext/>
      <w:ind w:left="1080"/>
      <w:outlineLvl w:val="3"/>
    </w:pPr>
    <w:rPr>
      <w:sz w:val="24"/>
    </w:rPr>
  </w:style>
  <w:style w:type="paragraph" w:styleId="Heading5">
    <w:name w:val="heading 5"/>
    <w:basedOn w:val="Normal"/>
    <w:next w:val="Normal"/>
    <w:link w:val="Heading5Char"/>
    <w:qFormat/>
    <w:pPr>
      <w:keepNext/>
      <w:jc w:val="center"/>
      <w:outlineLvl w:val="4"/>
    </w:pPr>
    <w:rPr>
      <w:i/>
      <w:sz w:val="22"/>
    </w:rPr>
  </w:style>
  <w:style w:type="paragraph" w:styleId="Heading6">
    <w:name w:val="heading 6"/>
    <w:basedOn w:val="Normal"/>
    <w:next w:val="Normal"/>
    <w:qFormat/>
    <w:pPr>
      <w:keepNext/>
      <w:jc w:val="center"/>
      <w:outlineLvl w:val="5"/>
    </w:pPr>
    <w:rPr>
      <w:i/>
    </w:rPr>
  </w:style>
  <w:style w:type="paragraph" w:styleId="Heading7">
    <w:name w:val="heading 7"/>
    <w:basedOn w:val="Normal"/>
    <w:next w:val="Normal"/>
    <w:qFormat/>
    <w:pPr>
      <w:keepNext/>
      <w:outlineLvl w:val="6"/>
    </w:pPr>
    <w:rPr>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 w:type="paragraph" w:styleId="BodyTextIndent">
    <w:name w:val="Body Text Indent"/>
    <w:basedOn w:val="Normal"/>
    <w:pPr>
      <w:ind w:left="1440"/>
    </w:pPr>
    <w:rPr>
      <w:sz w:val="24"/>
    </w:rPr>
  </w:style>
  <w:style w:type="character" w:styleId="Hyperlink">
    <w:name w:val="Hyperlink"/>
    <w:rPr>
      <w:color w:val="0000FF"/>
      <w:u w:val="single"/>
    </w:rPr>
  </w:style>
  <w:style w:type="paragraph" w:styleId="BodyText">
    <w:name w:val="Body Text"/>
    <w:basedOn w:val="Normal"/>
    <w:rPr>
      <w:sz w:val="24"/>
    </w:rPr>
  </w:style>
  <w:style w:type="paragraph" w:styleId="BodyText2">
    <w:name w:val="Body Text 2"/>
    <w:basedOn w:val="Normal"/>
    <w:pPr>
      <w:tabs>
        <w:tab w:val="left" w:pos="-1440"/>
      </w:tabs>
    </w:pPr>
    <w:rPr>
      <w:b/>
      <w:sz w:val="24"/>
    </w:rPr>
  </w:style>
  <w:style w:type="paragraph" w:styleId="BodyTextIndent2">
    <w:name w:val="Body Text Indent 2"/>
    <w:basedOn w:val="Normal"/>
    <w:pPr>
      <w:ind w:left="720"/>
    </w:pPr>
    <w:rPr>
      <w:sz w:val="24"/>
    </w:rPr>
  </w:style>
  <w:style w:type="paragraph" w:styleId="Footer">
    <w:name w:val="footer"/>
    <w:basedOn w:val="Normal"/>
    <w:link w:val="FooterChar"/>
    <w:pPr>
      <w:widowControl/>
      <w:tabs>
        <w:tab w:val="center" w:pos="4320"/>
        <w:tab w:val="right" w:pos="8640"/>
      </w:tabs>
      <w:autoSpaceDE/>
      <w:autoSpaceDN/>
      <w:adjustRightInd/>
    </w:pPr>
    <w:rPr>
      <w:sz w:val="24"/>
    </w:rPr>
  </w:style>
  <w:style w:type="character" w:styleId="FollowedHyperlink">
    <w:name w:val="FollowedHyperlink"/>
    <w:rPr>
      <w:color w:val="800080"/>
      <w:u w:val="single"/>
    </w:rPr>
  </w:style>
  <w:style w:type="paragraph" w:styleId="BodyTextIndent3">
    <w:name w:val="Body Text Indent 3"/>
    <w:basedOn w:val="Normal"/>
    <w:pPr>
      <w:ind w:left="720"/>
    </w:pPr>
    <w:rPr>
      <w:sz w:val="22"/>
    </w:rPr>
  </w:style>
  <w:style w:type="character" w:styleId="PageNumber">
    <w:name w:val="page number"/>
    <w:basedOn w:val="DefaultParagraphFont"/>
  </w:style>
  <w:style w:type="paragraph" w:customStyle="1" w:styleId="Default">
    <w:name w:val="Default"/>
    <w:rsid w:val="00DD0376"/>
    <w:pPr>
      <w:widowControl w:val="0"/>
      <w:autoSpaceDE w:val="0"/>
      <w:autoSpaceDN w:val="0"/>
      <w:adjustRightInd w:val="0"/>
    </w:pPr>
    <w:rPr>
      <w:rFonts w:ascii="Code 2000" w:eastAsia="Times" w:hAnsi="Code 2000" w:cs="Code 2000"/>
      <w:color w:val="000000"/>
      <w:sz w:val="24"/>
      <w:szCs w:val="24"/>
    </w:rPr>
  </w:style>
  <w:style w:type="character" w:styleId="Emphasis">
    <w:name w:val="Emphasis"/>
    <w:uiPriority w:val="20"/>
    <w:rsid w:val="00B702B6"/>
    <w:rPr>
      <w:i/>
    </w:rPr>
  </w:style>
  <w:style w:type="character" w:customStyle="1" w:styleId="Heading5Char">
    <w:name w:val="Heading 5 Char"/>
    <w:link w:val="Heading5"/>
    <w:rsid w:val="002A7C02"/>
    <w:rPr>
      <w:i/>
      <w:sz w:val="22"/>
    </w:rPr>
  </w:style>
  <w:style w:type="character" w:customStyle="1" w:styleId="FooterChar">
    <w:name w:val="Footer Char"/>
    <w:link w:val="Footer"/>
    <w:rsid w:val="002A7C02"/>
    <w:rPr>
      <w:sz w:val="24"/>
    </w:rPr>
  </w:style>
  <w:style w:type="paragraph" w:styleId="Title">
    <w:name w:val="Title"/>
    <w:basedOn w:val="Normal"/>
    <w:link w:val="TitleChar"/>
    <w:qFormat/>
    <w:rsid w:val="00F56A83"/>
    <w:pPr>
      <w:widowControl/>
      <w:autoSpaceDE/>
      <w:autoSpaceDN/>
      <w:adjustRightInd/>
      <w:jc w:val="center"/>
    </w:pPr>
    <w:rPr>
      <w:rFonts w:ascii="Times" w:eastAsia="Times" w:hAnsi="Times"/>
      <w:b/>
      <w:sz w:val="24"/>
    </w:rPr>
  </w:style>
  <w:style w:type="character" w:customStyle="1" w:styleId="TitleChar">
    <w:name w:val="Title Char"/>
    <w:link w:val="Title"/>
    <w:rsid w:val="00F56A83"/>
    <w:rPr>
      <w:rFonts w:ascii="Times" w:eastAsia="Times" w:hAnsi="Times"/>
      <w:b/>
      <w:sz w:val="24"/>
    </w:rPr>
  </w:style>
  <w:style w:type="paragraph" w:styleId="ListParagraph">
    <w:name w:val="List Paragraph"/>
    <w:basedOn w:val="Normal"/>
    <w:uiPriority w:val="34"/>
    <w:qFormat/>
    <w:rsid w:val="00170547"/>
    <w:pPr>
      <w:widowControl/>
      <w:autoSpaceDE/>
      <w:autoSpaceDN/>
      <w:adjustRightInd/>
      <w:ind w:left="720"/>
      <w:contextualSpacing/>
    </w:pPr>
    <w:rPr>
      <w:rFonts w:ascii="Cambria" w:eastAsia="Cambria"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7466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un.org/womenwatch/daw/cedaw/" TargetMode="External"/><Relationship Id="rId10" Type="http://schemas.openxmlformats.org/officeDocument/2006/relationships/hyperlink" Target="http://www.dartmouth.edu/~uja/hon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D584E6-29EC-9B4F-8B6F-00516C128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2205</Words>
  <Characters>12573</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Political Science 331B</vt:lpstr>
    </vt:vector>
  </TitlesOfParts>
  <Company>Washington University</Company>
  <LinksUpToDate>false</LinksUpToDate>
  <CharactersWithSpaces>14749</CharactersWithSpaces>
  <SharedDoc>false</SharedDoc>
  <HLinks>
    <vt:vector size="12" baseType="variant">
      <vt:variant>
        <vt:i4>4784219</vt:i4>
      </vt:variant>
      <vt:variant>
        <vt:i4>3</vt:i4>
      </vt:variant>
      <vt:variant>
        <vt:i4>0</vt:i4>
      </vt:variant>
      <vt:variant>
        <vt:i4>5</vt:i4>
      </vt:variant>
      <vt:variant>
        <vt:lpwstr>http://www.dartmouth.edu/~uja/honor/</vt:lpwstr>
      </vt:variant>
      <vt:variant>
        <vt:lpwstr/>
      </vt:variant>
      <vt:variant>
        <vt:i4>3080202</vt:i4>
      </vt:variant>
      <vt:variant>
        <vt:i4>0</vt:i4>
      </vt:variant>
      <vt:variant>
        <vt:i4>0</vt:i4>
      </vt:variant>
      <vt:variant>
        <vt:i4>5</vt:i4>
      </vt:variant>
      <vt:variant>
        <vt:lpwstr>http://www.un.org/womenwatch/daw/cedaw/</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Political Science 331B</dc:title>
  <dc:subject/>
  <dc:creator>Lisa Baldez</dc:creator>
  <cp:keywords/>
  <dc:description/>
  <cp:lastModifiedBy>Lisa Baldez</cp:lastModifiedBy>
  <cp:revision>3</cp:revision>
  <cp:lastPrinted>2013-01-14T19:10:00Z</cp:lastPrinted>
  <dcterms:created xsi:type="dcterms:W3CDTF">2013-01-21T10:20:00Z</dcterms:created>
  <dcterms:modified xsi:type="dcterms:W3CDTF">2013-02-13T12:52:00Z</dcterms:modified>
</cp:coreProperties>
</file>