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Tree-of-Thought (ToT)</w:t>
      </w:r>
      <w:r w:rsidDel="00000000" w:rsidR="00000000" w:rsidRPr="00000000">
        <w:rPr>
          <w:rtl w:val="0"/>
        </w:rPr>
        <w:t xml:space="preserve"> é uma técnica avançada de raciocínio para modelos de linguagem. Ela surgiu em pesquisas recentes sobre LLMs e é uma evolução do </w:t>
      </w:r>
      <w:r w:rsidDel="00000000" w:rsidR="00000000" w:rsidRPr="00000000">
        <w:rPr>
          <w:b w:val="1"/>
          <w:b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. A ideia é permitir que a IA </w:t>
      </w:r>
      <w:r w:rsidDel="00000000" w:rsidR="00000000" w:rsidRPr="00000000">
        <w:rPr>
          <w:b w:val="1"/>
          <w:bCs w:val="1"/>
          <w:rtl w:val="0"/>
        </w:rPr>
        <w:t xml:space="preserve">explore várias possibilidades de solução ao mesmo tempo</w:t>
      </w:r>
      <w:r w:rsidDel="00000000" w:rsidR="00000000" w:rsidRPr="00000000">
        <w:rPr>
          <w:rtl w:val="0"/>
        </w:rPr>
        <w:t xml:space="preserve">, como se estivesse analisando um </w:t>
      </w:r>
      <w:r w:rsidDel="00000000" w:rsidR="00000000" w:rsidRPr="00000000">
        <w:rPr>
          <w:b w:val="1"/>
          <w:bCs w:val="1"/>
          <w:rtl w:val="0"/>
        </w:rPr>
        <w:t xml:space="preserve">árvore de decisões</w:t>
      </w:r>
      <w:r w:rsidDel="00000000" w:rsidR="00000000" w:rsidRPr="00000000">
        <w:rPr>
          <w:rtl w:val="0"/>
        </w:rPr>
        <w:t xml:space="preserve">. 🌳🧠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foi proposta por pesquisadores de instituições como a Princeton University e o Google DeepMind para melhorar o raciocínio em tarefas complexas.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tpepi7e3j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Tree-of-Thought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, a IA pensa em uma </w:t>
      </w:r>
      <w:r w:rsidDel="00000000" w:rsidR="00000000" w:rsidRPr="00000000">
        <w:rPr>
          <w:b w:val="1"/>
          <w:bCs w:val="1"/>
          <w:rtl w:val="0"/>
        </w:rPr>
        <w:t xml:space="preserve">linha única de raciocínio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Pergunta → Passo 1 → Passo 2 → Passo 3 → Resposta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no </w:t>
      </w:r>
      <w:r w:rsidDel="00000000" w:rsidR="00000000" w:rsidRPr="00000000">
        <w:rPr>
          <w:b w:val="1"/>
          <w:bCs w:val="1"/>
          <w:rtl w:val="0"/>
        </w:rPr>
        <w:t xml:space="preserve">Tree-of-Thought</w:t>
      </w:r>
      <w:r w:rsidDel="00000000" w:rsidR="00000000" w:rsidRPr="00000000">
        <w:rPr>
          <w:rtl w:val="0"/>
        </w:rPr>
        <w:t xml:space="preserve">, ela explora </w:t>
      </w:r>
      <w:r w:rsidDel="00000000" w:rsidR="00000000" w:rsidRPr="00000000">
        <w:rPr>
          <w:b w:val="1"/>
          <w:bCs w:val="1"/>
          <w:rtl w:val="0"/>
        </w:rPr>
        <w:t xml:space="preserve">múltiplas possibilidades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Pergunta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├─ Ideia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│    ├─ solução A1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   └─ solução A2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├─ Ideia 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   ├─ solução B1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   └─ solução B2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└─ Ideia 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└─ solução C1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a IA </w:t>
      </w:r>
      <w:r w:rsidDel="00000000" w:rsidR="00000000" w:rsidRPr="00000000">
        <w:rPr>
          <w:b w:val="1"/>
          <w:bCs w:val="1"/>
          <w:rtl w:val="0"/>
        </w:rPr>
        <w:t xml:space="preserve">avalia qual caminho é melhor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5nmo663ks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Como o método funciona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Tree-of-Thought normalmente tem </w:t>
      </w:r>
      <w:r w:rsidDel="00000000" w:rsidR="00000000" w:rsidRPr="00000000">
        <w:rPr>
          <w:b w:val="1"/>
          <w:bCs w:val="1"/>
          <w:rtl w:val="0"/>
        </w:rPr>
        <w:t xml:space="preserve">4 fases cognitivas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sfzssobwfh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Geração de pensamentos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</w:t>
      </w:r>
      <w:r w:rsidDel="00000000" w:rsidR="00000000" w:rsidRPr="00000000">
        <w:rPr>
          <w:b w:val="1"/>
          <w:bCs w:val="1"/>
          <w:rtl w:val="0"/>
        </w:rPr>
        <w:t xml:space="preserve">várias ideias possíveis</w:t>
      </w:r>
      <w:r w:rsidDel="00000000" w:rsidR="00000000" w:rsidRPr="00000000">
        <w:rPr>
          <w:rtl w:val="0"/>
        </w:rPr>
        <w:t xml:space="preserve"> para resolver o problema.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Liste três possíveis abordagens para resolver o problema.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0yueoj292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Expansão da árvore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ideia é desenvolvida em </w:t>
      </w:r>
      <w:r w:rsidDel="00000000" w:rsidR="00000000" w:rsidRPr="00000000">
        <w:rPr>
          <w:b w:val="1"/>
          <w:bCs w:val="1"/>
          <w:rtl w:val="0"/>
        </w:rPr>
        <w:t xml:space="preserve">sub-passos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cada abordagem, descreva os passos necessários.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0pvn8gsmi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Avaliação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compara as opções.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Avalie cada solução considerando eficiência, clareza e viabilidade.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fbecc7sba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Seleção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escolhe o melhor caminho.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Selecione a melhor solução e explique por quê.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7gniy9cf2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Exemplo simples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d4dpc1xv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“Como melhorar o engajamento em uma aula?”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wtylhc6fz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Pensamento da 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Ideia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Gamificação</w:t>
        <w:br w:type="textWrapping"/>
        <w:t xml:space="preserve"> → desafios</w:t>
        <w:br w:type="textWrapping"/>
        <w:t xml:space="preserve"> → ranking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Ideia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Debate</w:t>
        <w:br w:type="textWrapping"/>
        <w:t xml:space="preserve"> → perguntas provocativas</w:t>
        <w:br w:type="textWrapping"/>
        <w:t xml:space="preserve"> → discussão em grupo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Ideia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Aprendizagem baseada em projetos</w:t>
        <w:br w:type="textWrapping"/>
        <w:t xml:space="preserve"> → problema real</w:t>
        <w:br w:type="textWrapping"/>
        <w:t xml:space="preserve"> → solução colaborativa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 IA avalia e escolhe a melhor abordagem.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fy1la2rjx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Prompt Tree-of-Thought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pedir para a IA usar esse método assim: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Resolva o problema usando Tree-of-Thought.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Gere três possíveis abordagens para resolver o problema.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Desenvolva cada abordagem em passos.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Avalie vantagens e limitações de cada uma.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Escolha a melhor solução e explique o motivo.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m8lx5i5d3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Por que esse método é poderoso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melhora:</w:t>
      </w:r>
    </w:p>
    <w:tbl>
      <w:tblPr>
        <w:tblStyle w:val="Table1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050"/>
        <w:tblGridChange w:id="0">
          <w:tblGrid>
            <w:gridCol w:w="1415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Raciocínio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profundas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Criatividade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mais ideias geradas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comparação entre soluções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escolha da melhor alternativa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t391jr4g0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Onde esse método é usado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Tree-of-Thought aparece em pesquisas sobre </w:t>
      </w:r>
      <w:r w:rsidDel="00000000" w:rsidR="00000000" w:rsidRPr="00000000">
        <w:rPr>
          <w:b w:val="1"/>
          <w:bCs w:val="1"/>
          <w:rtl w:val="0"/>
        </w:rPr>
        <w:t xml:space="preserve">agentes de raciocínio avançado</w:t>
      </w:r>
      <w:r w:rsidDel="00000000" w:rsidR="00000000" w:rsidRPr="00000000">
        <w:rPr>
          <w:rtl w:val="0"/>
        </w:rPr>
        <w:t xml:space="preserve"> e em frameworks de IA como: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AutoGPT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também é usado em tarefas complexas como: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estratégico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programação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de problemas matemáticos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 sistemas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6iiwenh3m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Curiosidade interessante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versão ainda mais avançada chamada </w:t>
      </w:r>
      <w:r w:rsidDel="00000000" w:rsidR="00000000" w:rsidRPr="00000000">
        <w:rPr>
          <w:b w:val="1"/>
          <w:bCs w:val="1"/>
          <w:rtl w:val="0"/>
        </w:rPr>
        <w:t xml:space="preserve">Graph-of-Thought</w:t>
      </w:r>
      <w:r w:rsidDel="00000000" w:rsidR="00000000" w:rsidRPr="00000000">
        <w:rPr>
          <w:rtl w:val="0"/>
        </w:rPr>
        <w:t xml:space="preserve">, onde as ideias não formam apenas uma árvore, mas uma </w:t>
      </w:r>
      <w:r w:rsidDel="00000000" w:rsidR="00000000" w:rsidRPr="00000000">
        <w:rPr>
          <w:b w:val="1"/>
          <w:bCs w:val="1"/>
          <w:rtl w:val="0"/>
        </w:rPr>
        <w:t xml:space="preserve">rede de raciocínio conectada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a IA: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revisite ideias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soluções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respostas progressivamente.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