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9761962890625" w:right="0" w:firstLine="0"/>
        <w:jc w:val="left"/>
        <w:rPr>
          <w:rFonts w:ascii="Arial" w:cs="Arial" w:eastAsia="Arial" w:hAnsi="Arial"/>
          <w:b w:val="1"/>
          <w:i w:val="0"/>
          <w:smallCaps w:val="0"/>
          <w:strike w:val="0"/>
          <w:color w:val="76002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60027"/>
          <w:sz w:val="28.079999923706055"/>
          <w:szCs w:val="28.079999923706055"/>
          <w:u w:val="none"/>
          <w:shd w:fill="auto" w:val="clear"/>
          <w:vertAlign w:val="baseline"/>
          <w:rtl w:val="0"/>
        </w:rPr>
        <w:t xml:space="preserve">University of Westminster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391845703125" w:right="0" w:firstLine="0"/>
        <w:jc w:val="left"/>
        <w:rPr>
          <w:rFonts w:ascii="Arial" w:cs="Arial" w:eastAsia="Arial" w:hAnsi="Arial"/>
          <w:b w:val="0"/>
          <w:i w:val="0"/>
          <w:smallCaps w:val="0"/>
          <w:strike w:val="0"/>
          <w:color w:val="760027"/>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760027"/>
          <w:sz w:val="28.079999923706055"/>
          <w:szCs w:val="28.079999923706055"/>
          <w:u w:val="none"/>
          <w:shd w:fill="auto" w:val="clear"/>
          <w:vertAlign w:val="baseline"/>
          <w:rtl w:val="0"/>
        </w:rPr>
        <w:t xml:space="preserve">School of Electronics and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06591796875" w:line="240" w:lineRule="auto"/>
        <w:ind w:left="121.04888916015625" w:right="0" w:firstLine="0"/>
        <w:jc w:val="left"/>
        <w:rPr>
          <w:rFonts w:ascii="Arial" w:cs="Arial" w:eastAsia="Arial" w:hAnsi="Arial"/>
          <w:b w:val="1"/>
          <w:i w:val="0"/>
          <w:smallCaps w:val="0"/>
          <w:strike w:val="0"/>
          <w:color w:val="760027"/>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760027"/>
          <w:sz w:val="19.920000076293945"/>
          <w:szCs w:val="19.920000076293945"/>
          <w:u w:val="none"/>
          <w:shd w:fill="auto" w:val="clear"/>
          <w:vertAlign w:val="baseline"/>
          <w:rtl w:val="0"/>
        </w:rPr>
        <w:t xml:space="preserve">SUBJECT TO EXTERNAL EXAMINER APPROVAL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40" w:lineRule="auto"/>
        <w:ind w:left="118.658447265625" w:right="0" w:firstLine="0"/>
        <w:jc w:val="left"/>
        <w:rPr>
          <w:rFonts w:ascii="Arial" w:cs="Arial" w:eastAsia="Arial" w:hAnsi="Arial"/>
          <w:b w:val="1"/>
          <w:i w:val="0"/>
          <w:smallCaps w:val="0"/>
          <w:strike w:val="0"/>
          <w:color w:val="ffffff"/>
          <w:sz w:val="19.920000076293945"/>
          <w:szCs w:val="19.920000076293945"/>
          <w:u w:val="none"/>
          <w:shd w:fill="9e3a38"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9e3a38" w:val="clear"/>
          <w:vertAlign w:val="baseline"/>
          <w:rtl w:val="0"/>
        </w:rPr>
        <w:t xml:space="preserve">5DATA004W Data Science Project Lifecycle (2024/25)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27.02484130859375" w:right="0" w:firstLine="0"/>
        <w:jc w:val="left"/>
        <w:rPr>
          <w:rFonts w:ascii="Arial" w:cs="Arial" w:eastAsia="Arial" w:hAnsi="Arial"/>
          <w:b w:val="0"/>
          <w:i w:val="0"/>
          <w:smallCaps w:val="0"/>
          <w:strike w:val="0"/>
          <w:color w:val="000000"/>
          <w:sz w:val="19.920000076293945"/>
          <w:szCs w:val="19.920000076293945"/>
          <w:u w:val="none"/>
          <w:shd w:fill="dbe5f1"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be5f1" w:val="clear"/>
          <w:vertAlign w:val="baseline"/>
          <w:rtl w:val="0"/>
        </w:rPr>
        <w:t xml:space="preserve">Module leader </w:t>
      </w: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Dr Philip Worrall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237548828125" w:right="0" w:firstLine="0"/>
        <w:jc w:val="left"/>
        <w:rPr>
          <w:rFonts w:ascii="Arial" w:cs="Arial" w:eastAsia="Arial" w:hAnsi="Arial"/>
          <w:b w:val="0"/>
          <w:i w:val="0"/>
          <w:smallCaps w:val="0"/>
          <w:strike w:val="0"/>
          <w:color w:val="000000"/>
          <w:sz w:val="19.920000076293945"/>
          <w:szCs w:val="19.920000076293945"/>
          <w:u w:val="none"/>
          <w:shd w:fill="edf2f8"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df2f8" w:val="clear"/>
          <w:vertAlign w:val="baseline"/>
          <w:rtl w:val="0"/>
        </w:rPr>
        <w:t xml:space="preserve">Units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Group Coursework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728515625" w:right="0" w:firstLine="0"/>
        <w:jc w:val="left"/>
        <w:rPr>
          <w:rFonts w:ascii="Arial" w:cs="Arial" w:eastAsia="Arial" w:hAnsi="Arial"/>
          <w:b w:val="0"/>
          <w:i w:val="0"/>
          <w:smallCaps w:val="0"/>
          <w:strike w:val="0"/>
          <w:color w:val="000000"/>
          <w:sz w:val="19.920000076293945"/>
          <w:szCs w:val="19.920000076293945"/>
          <w:u w:val="none"/>
          <w:shd w:fill="dbe5f1"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be5f1" w:val="clear"/>
          <w:vertAlign w:val="baseline"/>
          <w:rtl w:val="0"/>
        </w:rPr>
        <w:t xml:space="preserve">Weighting: </w:t>
      </w: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70%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483032226562" w:right="0" w:firstLine="0"/>
        <w:jc w:val="left"/>
        <w:rPr>
          <w:rFonts w:ascii="Arial" w:cs="Arial" w:eastAsia="Arial" w:hAnsi="Arial"/>
          <w:b w:val="0"/>
          <w:i w:val="0"/>
          <w:smallCaps w:val="0"/>
          <w:strike w:val="0"/>
          <w:color w:val="000000"/>
          <w:sz w:val="19.920000076293945"/>
          <w:szCs w:val="19.920000076293945"/>
          <w:u w:val="none"/>
          <w:shd w:fill="edf2f8"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df2f8" w:val="clear"/>
          <w:vertAlign w:val="baseline"/>
          <w:rtl w:val="0"/>
        </w:rPr>
        <w:t xml:space="preserve">Qualifying mark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30%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3071.5383911132812" w:right="50.223388671875" w:hanging="2943.1192016601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be5f1" w:val="clear"/>
          <w:vertAlign w:val="baseline"/>
          <w:rtl w:val="0"/>
        </w:rPr>
        <w:t xml:space="preserve">Description </w:t>
      </w: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Students will be assessed on their ability to work as a team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respond to a project brief and deliver an analytical solution using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0" w:right="2529.0692138671875" w:firstLine="0"/>
        <w:jc w:val="right"/>
        <w:rPr>
          <w:rFonts w:ascii="Arial" w:cs="Arial" w:eastAsia="Arial" w:hAnsi="Arial"/>
          <w:b w:val="0"/>
          <w:i w:val="0"/>
          <w:smallCaps w:val="0"/>
          <w:strike w:val="0"/>
          <w:color w:val="000000"/>
          <w:sz w:val="19.920000076293945"/>
          <w:szCs w:val="19.920000076293945"/>
          <w:u w:val="none"/>
          <w:shd w:fill="dbe5f1" w:val="clear"/>
          <w:vertAlign w:val="baseline"/>
        </w:rPr>
        <w:sectPr>
          <w:pgSz w:h="16820" w:w="11900" w:orient="portrait"/>
          <w:pgMar w:bottom="1037.2799682617188" w:top="1421.199951171875" w:left="1327.2000122070312" w:right="1334.799804687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relevant theory and professional practice.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8.82407188415527" w:lineRule="auto"/>
        <w:ind w:left="0" w:right="0" w:firstLine="0"/>
        <w:jc w:val="left"/>
        <w:rPr>
          <w:rFonts w:ascii="Arial" w:cs="Arial" w:eastAsia="Arial" w:hAnsi="Arial"/>
          <w:b w:val="1"/>
          <w:i w:val="0"/>
          <w:smallCaps w:val="0"/>
          <w:strike w:val="0"/>
          <w:color w:val="000000"/>
          <w:sz w:val="19.920000076293945"/>
          <w:szCs w:val="19.920000076293945"/>
          <w:u w:val="none"/>
          <w:shd w:fill="edf2f8"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df2f8" w:val="clear"/>
          <w:vertAlign w:val="baseline"/>
          <w:rtl w:val="0"/>
        </w:rPr>
        <w:t xml:space="preserve">Covered Learning  Outcomes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3071975708"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LO1 Apply systems thinking approaches to plan a technical solution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to an industrial problem, identifying project requirements,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environmental or technical constraints, and the views of different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internal and external stakeholder groups.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09228515625" w:line="231.23263835906982"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LO2 Demonstrate a thorough knowledge of key project management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concepts and principles; using appropriate tools and technical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diagrams to support organisation of tasks and distribution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activities between team members.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6689453125" w:line="231.2329101562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LO3 Develop a work-plan and meet deadlines; recognise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responsibilities, benefits, and importance of supporting equality,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diversity and inclusion (EDI); apply professional codes of conduct;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perform leadership tasks and carefully document and communicate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technical design and its testing.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05859375" w:line="231.2330532073974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LO6 Record self-learning and activities of the team through the use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of logbooks, minutes of meetings, social sites and other novel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means.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31.2329530715942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1037.2799682617188" w:top="1421.199951171875" w:left="1449.2448425292969" w:right="1381.6198730468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LO7 Demonstrate an awareness of competing deployment and  handover strategies; assessing the impact to the client organisation  and ways in which project failure risks can be mitigated 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eliminated.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098388671875" w:line="240" w:lineRule="auto"/>
        <w:ind w:left="127.42324829101562" w:right="0" w:firstLine="0"/>
        <w:jc w:val="left"/>
        <w:rPr>
          <w:rFonts w:ascii="Arial" w:cs="Arial" w:eastAsia="Arial" w:hAnsi="Arial"/>
          <w:b w:val="1"/>
          <w:i w:val="0"/>
          <w:smallCaps w:val="0"/>
          <w:strike w:val="0"/>
          <w:color w:val="000000"/>
          <w:sz w:val="19.920000076293945"/>
          <w:szCs w:val="19.920000076293945"/>
          <w:u w:val="none"/>
          <w:shd w:fill="edf2f8"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df2f8" w:val="clear"/>
          <w:vertAlign w:val="baseline"/>
          <w:rtl w:val="0"/>
        </w:rPr>
        <w:t xml:space="preserve">Handed Out: 3rd February 2025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91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33.20000012715658"/>
          <w:szCs w:val="33.20000012715658"/>
          <w:u w:val="none"/>
          <w:shd w:fill="dbe5f1" w:val="clear"/>
          <w:vertAlign w:val="superscript"/>
          <w:rtl w:val="0"/>
        </w:rPr>
        <w:t xml:space="preserve">Due Dates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1pm 27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February 2025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36767578125" w:line="240" w:lineRule="auto"/>
        <w:ind w:left="0" w:right="45.677490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 Initial Draft Project Analysis for ML (formative feedback 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9.1479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module leader)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2763671875" w:line="240" w:lineRule="auto"/>
        <w:ind w:left="3076.319274902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1pm 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March 2025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68994140625" w:line="240" w:lineRule="auto"/>
        <w:ind w:left="0" w:right="47.742919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 Draft Project Report for client (formative feedback 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4.16809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37646484375" w:line="240" w:lineRule="auto"/>
        <w:ind w:left="3076.319274902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11am-1pm 24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March 2025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68994140625" w:line="240" w:lineRule="auto"/>
        <w:ind w:left="0" w:right="30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Live presentation showcase for client (formative feedback)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7890625" w:line="240" w:lineRule="auto"/>
        <w:ind w:left="3076.319274902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1pm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April 2025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240" w:lineRule="auto"/>
        <w:ind w:left="0" w:right="1767.6361083984375" w:firstLine="0"/>
        <w:jc w:val="right"/>
        <w:rPr>
          <w:rFonts w:ascii="Arial" w:cs="Arial" w:eastAsia="Arial" w:hAnsi="Arial"/>
          <w:b w:val="0"/>
          <w:i w:val="0"/>
          <w:smallCaps w:val="0"/>
          <w:strike w:val="0"/>
          <w:color w:val="000000"/>
          <w:sz w:val="19.920000076293945"/>
          <w:szCs w:val="19.920000076293945"/>
          <w:u w:val="none"/>
          <w:shd w:fill="dbe5f1"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 Final Project Report (summative, marked)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47021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 Technical Code, Solution and Implementation Files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1.1535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(summative, marked)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65478515625" w:line="240" w:lineRule="auto"/>
        <w:ind w:left="128.4191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33.20000012715658"/>
          <w:szCs w:val="33.20000012715658"/>
          <w:u w:val="none"/>
          <w:shd w:fill="edf2f8" w:val="clear"/>
          <w:vertAlign w:val="superscript"/>
          <w:rtl w:val="0"/>
        </w:rPr>
        <w:t xml:space="preserve">Expected deliverables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Final Project Report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1033935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Technical Code, Solution and Implementation Files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34912109375" w:line="240" w:lineRule="auto"/>
        <w:ind w:left="127.02484130859375" w:right="0" w:firstLine="0"/>
        <w:jc w:val="left"/>
        <w:rPr>
          <w:rFonts w:ascii="Arial" w:cs="Arial" w:eastAsia="Arial" w:hAnsi="Arial"/>
          <w:b w:val="0"/>
          <w:i w:val="0"/>
          <w:smallCaps w:val="0"/>
          <w:strike w:val="0"/>
          <w:color w:val="000000"/>
          <w:sz w:val="19.920000076293945"/>
          <w:szCs w:val="19.920000076293945"/>
          <w:u w:val="single"/>
          <w:shd w:fill="auto" w:val="clear"/>
          <w:vertAlign w:val="baseline"/>
        </w:rPr>
      </w:pPr>
      <w:r w:rsidDel="00000000" w:rsidR="00000000" w:rsidRPr="00000000">
        <w:rPr>
          <w:rFonts w:ascii="Arial" w:cs="Arial" w:eastAsia="Arial" w:hAnsi="Arial"/>
          <w:b w:val="1"/>
          <w:i w:val="0"/>
          <w:smallCaps w:val="0"/>
          <w:strike w:val="0"/>
          <w:color w:val="000000"/>
          <w:sz w:val="33.20000012715658"/>
          <w:szCs w:val="33.20000012715658"/>
          <w:u w:val="none"/>
          <w:shd w:fill="dbe5f1" w:val="clear"/>
          <w:vertAlign w:val="superscript"/>
          <w:rtl w:val="0"/>
        </w:rPr>
        <w:t xml:space="preserve">Method of Submission: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Final Project Report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927551269531"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1037.2799682617188" w:top="1421.199951171875" w:left="1327.2000122070312" w:right="1334.7998046875" w:header="0" w:footer="720"/>
          <w:cols w:equalWidth="0" w:num="1">
            <w:col w:space="0" w:w="9238.000183105469"/>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 w:line="231.23263835906982" w:lineRule="auto"/>
        <w:ind w:left="0" w:right="0" w:firstLine="0"/>
        <w:jc w:val="left"/>
        <w:rPr>
          <w:rFonts w:ascii="Arial" w:cs="Arial" w:eastAsia="Arial" w:hAnsi="Arial"/>
          <w:b w:val="1"/>
          <w:i w:val="0"/>
          <w:smallCaps w:val="0"/>
          <w:strike w:val="0"/>
          <w:color w:val="000000"/>
          <w:sz w:val="19.920000076293945"/>
          <w:szCs w:val="19.920000076293945"/>
          <w:u w:val="none"/>
          <w:shd w:fill="edf2f8"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df2f8" w:val="clear"/>
          <w:vertAlign w:val="baseline"/>
          <w:rtl w:val="0"/>
        </w:rPr>
        <w:t xml:space="preserve">Type of Feedback and Due  Date: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0087890625"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regulations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32674026489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Single electronic file containing coursework answers (in either PDF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 DOCX format)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79296875" w:line="240" w:lineRule="auto"/>
        <w:ind w:left="0" w:right="0" w:firstLine="0"/>
        <w:jc w:val="left"/>
        <w:rPr>
          <w:rFonts w:ascii="Arial" w:cs="Arial" w:eastAsia="Arial" w:hAnsi="Arial"/>
          <w:b w:val="0"/>
          <w:i w:val="0"/>
          <w:smallCaps w:val="0"/>
          <w:strike w:val="0"/>
          <w:color w:val="000000"/>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Technical Code, Solution and Implementation Files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31.231422424316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be5f1" w:val="clear"/>
          <w:vertAlign w:val="baseline"/>
          <w:rtl w:val="0"/>
        </w:rPr>
        <w:t xml:space="preserve">Uploaded to a GitHub repository. A link to your teams GitHub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repository should be included in your Final Project Report.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31.23263835906982" w:lineRule="auto"/>
        <w:ind w:left="0" w:right="0" w:firstLine="0"/>
        <w:jc w:val="left"/>
        <w:rPr>
          <w:rFonts w:ascii="Arial" w:cs="Arial" w:eastAsia="Arial" w:hAnsi="Arial"/>
          <w:b w:val="0"/>
          <w:i w:val="0"/>
          <w:smallCaps w:val="0"/>
          <w:strike w:val="0"/>
          <w:color w:val="000000"/>
          <w:sz w:val="19.920000076293945"/>
          <w:szCs w:val="19.920000076293945"/>
          <w:u w:val="none"/>
          <w:shd w:fill="edf2f8"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Written feedback on the submission will be provided within 3 weeks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edf2f8" w:val="clear"/>
          <w:vertAlign w:val="baseline"/>
          <w:rtl w:val="0"/>
        </w:rPr>
        <w:t xml:space="preserve">after the submission (the mark and comments via BB Rubric).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228515625" w:line="231.23263835906982" w:lineRule="auto"/>
        <w:ind w:left="0" w:right="0" w:firstLine="0"/>
        <w:jc w:val="left"/>
        <w:rPr>
          <w:rFonts w:ascii="Arial" w:cs="Arial" w:eastAsia="Arial" w:hAnsi="Arial"/>
          <w:b w:val="1"/>
          <w:i w:val="0"/>
          <w:smallCaps w:val="0"/>
          <w:strike w:val="0"/>
          <w:color w:val="000000"/>
          <w:sz w:val="19.920000076293945"/>
          <w:szCs w:val="19.920000076293945"/>
          <w:u w:val="none"/>
          <w:shd w:fill="edf2f8" w:val="clear"/>
          <w:vertAlign w:val="baseline"/>
        </w:rPr>
        <w:sectPr>
          <w:type w:val="continuous"/>
          <w:pgSz w:h="16820" w:w="11900" w:orient="portrait"/>
          <w:pgMar w:bottom="1037.2799682617188" w:top="1421.199951171875" w:left="1443.2688903808594" w:right="1382.89794921875" w:header="0" w:footer="720"/>
          <w:cols w:equalWidth="0" w:num="2">
            <w:col w:space="0" w:w="4540"/>
            <w:col w:space="0" w:w="4540"/>
          </w:cols>
        </w:sectPr>
      </w:pPr>
      <w:r w:rsidDel="00000000" w:rsidR="00000000" w:rsidRPr="00000000">
        <w:rPr>
          <w:rFonts w:ascii="Arial" w:cs="Arial" w:eastAsia="Arial" w:hAnsi="Arial"/>
          <w:b w:val="1"/>
          <w:i w:val="0"/>
          <w:smallCaps w:val="0"/>
          <w:strike w:val="0"/>
          <w:color w:val="000000"/>
          <w:sz w:val="19.920000076293945"/>
          <w:szCs w:val="19.920000076293945"/>
          <w:u w:val="none"/>
          <w:shd w:fill="edf2f8" w:val="clear"/>
          <w:vertAlign w:val="baseline"/>
          <w:rtl w:val="0"/>
        </w:rPr>
        <w:t xml:space="preserve">All marks remain provisional until formally agreed by an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edf2f8" w:val="clear"/>
          <w:vertAlign w:val="baseline"/>
          <w:rtl w:val="0"/>
        </w:rPr>
        <w:t xml:space="preserve">Assessment Board.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09130859375" w:line="248.69542121887207" w:lineRule="auto"/>
        <w:ind w:left="121.24801635742188" w:right="52.95166015625" w:firstLine="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 to the course handbook or Part 3 of the university Academic Regulations handbook for a  clarification of how you are assessed, penalties and late submissions, what constitutes plagiarism etc.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5771484375" w:line="240" w:lineRule="auto"/>
        <w:ind w:left="128.41918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Penalty for Late Submission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9.05691146850586" w:lineRule="auto"/>
        <w:ind w:left="120.2520751953125" w:right="51.419677734375" w:firstLine="11.155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6796875" w:line="249.36487197875977" w:lineRule="auto"/>
        <w:ind w:left="120.2520751953125" w:right="47.532958984375" w:firstLine="11.15509033203125"/>
        <w:jc w:val="both"/>
        <w:rPr>
          <w:rFonts w:ascii="Arial" w:cs="Arial" w:eastAsia="Arial" w:hAnsi="Arial"/>
          <w:b w:val="0"/>
          <w:i w:val="0"/>
          <w:smallCaps w:val="0"/>
          <w:strike w:val="0"/>
          <w:color w:val="0000ff"/>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recognised that on occasion, illness or a personal crisis can mean that you fail to submit a piece  of work on time. In such cases you must inform the Campus Office in writing on a mitigating  circumstances form, giving the reason for your late or non-submission, and if applicable, the relevant  documentary evidence with the form. This information will be reported to the relevant Assessment  Board that will decide whether the mark of zero shall stand. For more detailed information regarding  University Assessment Regulations, please refer to the following website: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http://www.westminster.ac.uk/study/current-students/resources/academic-regulations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5.4809570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530029296875" w:right="0" w:firstLine="0"/>
        <w:jc w:val="left"/>
        <w:rPr>
          <w:rFonts w:ascii="Arial" w:cs="Arial" w:eastAsia="Arial" w:hAnsi="Arial"/>
          <w:b w:val="1"/>
          <w:i w:val="0"/>
          <w:smallCaps w:val="0"/>
          <w:strike w:val="0"/>
          <w:color w:val="943634"/>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943634"/>
          <w:sz w:val="22.079999923706055"/>
          <w:szCs w:val="22.079999923706055"/>
          <w:u w:val="none"/>
          <w:shd w:fill="auto" w:val="clear"/>
          <w:vertAlign w:val="baseline"/>
          <w:rtl w:val="0"/>
        </w:rPr>
        <w:t xml:space="preserve">GROUP COURSEWORK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65625" w:line="240" w:lineRule="auto"/>
        <w:ind w:left="122.99530029296875" w:right="0" w:firstLine="0"/>
        <w:jc w:val="left"/>
        <w:rPr>
          <w:rFonts w:ascii="Arial" w:cs="Arial" w:eastAsia="Arial" w:hAnsi="Arial"/>
          <w:b w:val="1"/>
          <w:i w:val="0"/>
          <w:smallCaps w:val="0"/>
          <w:strike w:val="0"/>
          <w:color w:val="365f9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5f91"/>
          <w:sz w:val="22.079999923706055"/>
          <w:szCs w:val="22.079999923706055"/>
          <w:u w:val="none"/>
          <w:shd w:fill="auto" w:val="clear"/>
          <w:vertAlign w:val="baseline"/>
          <w:rtl w:val="0"/>
        </w:rPr>
        <w:t xml:space="preserve">OVERVIEW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31.2314224243164" w:lineRule="auto"/>
        <w:ind w:left="119.65438842773438" w:right="42.283935546875" w:firstLine="11.752777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coursework assignment, students will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work in groups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undertake a small-scale data  science project with an external organisation.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1279296875" w:line="231.23223781585693" w:lineRule="auto"/>
        <w:ind w:left="121.24801635742188" w:right="46.7700195312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Students should refer to the file “Allocation of Students.pdf” on Blackboard to check their assigned  group. Where possible, students have been assigned to a group containing the person they  nominated in learning week 2. Submissions by individuals or groups other than those published by the  module leader will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be accepted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1181640625" w:line="230.32851219177246" w:lineRule="auto"/>
        <w:ind w:left="120.45120239257812" w:right="51.3574218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successful completion of the coursework, it is important that group members work jointly  and contribute to all group tasks. Group members may be awarded different marks based on their  individual contribution and personal reflection of the work-based learning experience.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6201171875" w:line="240" w:lineRule="auto"/>
        <w:ind w:left="130.06088256835938" w:right="0" w:firstLine="0"/>
        <w:jc w:val="left"/>
        <w:rPr>
          <w:rFonts w:ascii="Arial" w:cs="Arial" w:eastAsia="Arial" w:hAnsi="Arial"/>
          <w:b w:val="1"/>
          <w:i w:val="0"/>
          <w:smallCaps w:val="0"/>
          <w:strike w:val="0"/>
          <w:color w:val="365f9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5f91"/>
          <w:sz w:val="22.079999923706055"/>
          <w:szCs w:val="22.079999923706055"/>
          <w:u w:val="none"/>
          <w:shd w:fill="auto" w:val="clear"/>
          <w:vertAlign w:val="baseline"/>
          <w:rtl w:val="0"/>
        </w:rPr>
        <w:t xml:space="preserve">PROJECT BRIEF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4755859375" w:line="248.0939483642578" w:lineRule="auto"/>
        <w:ind w:left="119.65438842773438" w:right="44.8620605468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client organisation is “Resole”. The client provides footwear to those in need, including the  homeless, care leavers, unaccompanied minors, and children from low-income families. They also  support local charities, homeless shelters and soup kitchens across the country.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6259765625" w:line="248.09340476989746" w:lineRule="auto"/>
        <w:ind w:left="121.24801635742188" w:right="53.63281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client seeks to revolutionise the way we look at sustainable fashion, by harnessing the power of  community and innovation to accelerate social change.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6259765625" w:line="249.29800987243652" w:lineRule="auto"/>
        <w:ind w:left="120.05279541015625" w:right="47.746582031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client has provided details of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projects to support their activities. These projects are  described in the file “Resolve Project Brief.pdf”. Data and other resources supplied by the client to  help you complete the project can be found in the folder “Resole Supporting Resources”.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63818359375" w:line="249.29800987243652" w:lineRule="auto"/>
        <w:ind w:left="124.83367919921875" w:right="44.230957031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group has been assigned to either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Brief 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Cleaning optimisation processes and  procedures 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Brief 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Understanding communities in need. Please read carefully the  project brief assigned to your team before undertaking the tasks.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160888671875" w:line="240" w:lineRule="auto"/>
        <w:ind w:left="116.59210205078125" w:right="0" w:firstLine="0"/>
        <w:jc w:val="left"/>
        <w:rPr>
          <w:rFonts w:ascii="Arial" w:cs="Arial" w:eastAsia="Arial" w:hAnsi="Arial"/>
          <w:b w:val="1"/>
          <w:i w:val="0"/>
          <w:smallCaps w:val="0"/>
          <w:strike w:val="0"/>
          <w:color w:val="365f9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5f91"/>
          <w:sz w:val="22.079999923706055"/>
          <w:szCs w:val="22.079999923706055"/>
          <w:u w:val="none"/>
          <w:shd w:fill="auto" w:val="clear"/>
          <w:vertAlign w:val="baseline"/>
          <w:rtl w:val="0"/>
        </w:rPr>
        <w:t xml:space="preserve">YOUR TASK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30.4112243652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this work-based learning project, you are considered as a data science consultant in training.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88671875" w:line="248.09340476989746" w:lineRule="auto"/>
        <w:ind w:left="126.62643432617188" w:right="47.718505859375" w:hanging="10.5575561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task is to work as part of a 5–6-person team to deliver the expected project outcomes described  in the project brief assigned to your group.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6259765625" w:line="240" w:lineRule="auto"/>
        <w:ind w:left="116.0688781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should refer to the marking scheme for a breakdown of how marks are awarded.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33740234375" w:line="240" w:lineRule="auto"/>
        <w:ind w:left="130.06088256835938" w:right="0" w:firstLine="0"/>
        <w:jc w:val="left"/>
        <w:rPr>
          <w:rFonts w:ascii="Arial" w:cs="Arial" w:eastAsia="Arial" w:hAnsi="Arial"/>
          <w:b w:val="1"/>
          <w:i w:val="0"/>
          <w:smallCaps w:val="0"/>
          <w:strike w:val="0"/>
          <w:color w:val="365f9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5f91"/>
          <w:sz w:val="22.079999923706055"/>
          <w:szCs w:val="22.079999923706055"/>
          <w:u w:val="none"/>
          <w:shd w:fill="auto" w:val="clear"/>
          <w:vertAlign w:val="baseline"/>
          <w:rtl w:val="0"/>
        </w:rPr>
        <w:t xml:space="preserve">DELIVERABLES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65625" w:line="248.09334754943848" w:lineRule="auto"/>
        <w:ind w:left="120.45120239257812" w:right="53.615722656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deliverables are to be submitted via the module’s Blackboard site (submission links are  available under section “Assessment and Submission Links”):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0" w:lineRule="auto"/>
        <w:ind w:left="487.02484130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Initial draft project analysis (formative)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37890625" w:line="240" w:lineRule="auto"/>
        <w:ind w:left="849.335174560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Due: 1pm 27th February 2025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58154296875" w:line="240" w:lineRule="auto"/>
        <w:ind w:left="0" w:right="567.022094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Short report (2-3 pages) containing preliminary analysis, initial thoughts and project plan.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349609375" w:line="240" w:lineRule="auto"/>
        <w:ind w:left="478.4591674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Draft project report for client (formative)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348388671875" w:line="240" w:lineRule="auto"/>
        <w:ind w:left="849.335174560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Due: 1pm 20th March 2025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58154296875" w:line="248.01329612731934" w:lineRule="auto"/>
        <w:ind w:left="840.37109375" w:right="51.7456054687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extended report detailing your groups progress to date. It should include details of the  analysis that has been carried out and the methodological approach taken.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82568359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65844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Presentation Slides (formative)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3056640625" w:line="240" w:lineRule="auto"/>
        <w:ind w:left="849.335174560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Due: 11am-1pm 24th March 2025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568359375" w:line="248.09266090393066" w:lineRule="auto"/>
        <w:ind w:left="846.1479187011719" w:right="44.024658203125" w:hanging="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10-minute presentation to the client based on the work undertaken to date. This should be  no more than 5-7 slides.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71875" w:line="240" w:lineRule="auto"/>
        <w:ind w:left="478.65844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Final Project Report (summative)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666015625" w:line="240" w:lineRule="auto"/>
        <w:ind w:left="849.335174560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Due: 1pm 3rd April 2025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37890625" w:line="248.89552116394043" w:lineRule="auto"/>
        <w:ind w:left="840.37109375" w:right="42.7136230468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completed report, including findings and recommendations. You report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include a  link to a GitHub repository where the code, data and implementation files associated with your  project can be viewed. A suggested word count is 3000 words, not including tables, figures  and references.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068359375" w:line="249.4479274749756" w:lineRule="auto"/>
        <w:ind w:left="835.98876953125" w:right="41.9335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last page in your report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contain an individual reflection on your work-based  learning experience. In this section, you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outline the elements or sections of the report  that you have contributed to and evidence of participation in group tasks. For example, using  logs of meetings. A suggested word count for the individual reflection is 500 words. This  section of the report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completed individually.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90576171875" w:line="240" w:lineRule="auto"/>
        <w:ind w:left="131.4071655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the following item should be uploaded to GitHub as evidence they have been developed.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7890625" w:line="240" w:lineRule="auto"/>
        <w:ind w:left="478.65844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Technical Code, Solution and Implementation Files (summative)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335174560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Due: 1pm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April 2025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8.09371948242188" w:lineRule="auto"/>
        <w:ind w:left="835.98876953125" w:right="42.780761718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team should create a GitHub repository and upload a copy of any code, solution, data or  implementation files associated with their project. A link to this repository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included in  the final project report along with the relevant commit ID.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57470703125" w:line="240" w:lineRule="auto"/>
        <w:ind w:left="130.06088256835938" w:right="0" w:firstLine="0"/>
        <w:jc w:val="left"/>
        <w:rPr>
          <w:rFonts w:ascii="Arial" w:cs="Arial" w:eastAsia="Arial" w:hAnsi="Arial"/>
          <w:b w:val="1"/>
          <w:i w:val="0"/>
          <w:smallCaps w:val="0"/>
          <w:strike w:val="0"/>
          <w:color w:val="365f9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5f91"/>
          <w:sz w:val="22.079999923706055"/>
          <w:szCs w:val="22.079999923706055"/>
          <w:u w:val="none"/>
          <w:shd w:fill="auto" w:val="clear"/>
          <w:vertAlign w:val="baseline"/>
          <w:rtl w:val="0"/>
        </w:rPr>
        <w:t xml:space="preserve">FORMATIVE AND SUMMATIVE FEEDBACK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646484375" w:line="240" w:lineRule="auto"/>
        <w:ind w:left="116.0688781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three main opportunities for formative feedback before final submission: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480.25207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Written feedback on the initial draft report by the module team.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5207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Written feedback on the draft report by the industry client.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5207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Verbal feedback by the industry client during the live presentation showcase.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8.0940341949463" w:lineRule="auto"/>
        <w:ind w:left="119.65438842773438" w:right="51.160888671875" w:firstLine="9.760894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Detailed written feedback on final deliverables will be provided by module team within 3 weeks of  submission.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35864257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1037.2799682617188" w:top="1421.199951171875" w:left="1327.2000122070312" w:right="1334.7998046875" w:header="0" w:footer="720"/>
          <w:cols w:equalWidth="0" w:num="1">
            <w:col w:space="0" w:w="9238.000183105469"/>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1"/>
        <w:tblW w:w="14176.399841308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25.400085449219"/>
        <w:gridCol w:w="2400"/>
        <w:gridCol w:w="1752.60009765625"/>
        <w:gridCol w:w="1898.399658203125"/>
        <w:tblGridChange w:id="0">
          <w:tblGrid>
            <w:gridCol w:w="8125.400085449219"/>
            <w:gridCol w:w="2400"/>
            <w:gridCol w:w="1752.60009765625"/>
            <w:gridCol w:w="1898.399658203125"/>
          </w:tblGrid>
        </w:tblGridChange>
      </w:tblGrid>
      <w:tr>
        <w:trPr>
          <w:cantSplit w:val="0"/>
          <w:trHeight w:val="479.9993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5DATA004W DATA SCIENCE PROJECT LIFECYCLE - GROUP COURSEWORK - MARKING SCHEME</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Marks will be allocated in relation to the correctness, completeness, and the quality of the answer provided.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Mark Per 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Mark Provided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Comments</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FINAL PROJECT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100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r>
      <w:tr>
        <w:trPr>
          <w:cantSplit w:val="0"/>
          <w:trHeight w:val="59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BACKGROUND AND PROBLEM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7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87116050720215" w:lineRule="auto"/>
              <w:ind w:left="483.6384582519531" w:right="166.4666748046875" w:firstLine="0"/>
              <w:jc w:val="center"/>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Background well-researched, including references to external sources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Evidence of the application of problem structuring methods, including the use of  suitable diagrams/models, to explore the problem domain.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8056640625" w:line="346.849422454834" w:lineRule="auto"/>
              <w:ind w:left="839.5742797851562" w:right="61.0589599609375" w:hanging="355.9358215332031"/>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extent to which project objectives are clearly stated, prioritised and within the  scope of the project brief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5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8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6384582519531"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Requirements and expected deliverables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(4 marks)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483.6384582519531"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Team roles and responsibilities defined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(4 marks)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36181640625" w:line="360.0966739654541" w:lineRule="auto"/>
              <w:ind w:left="483.6384582519531" w:right="773.8385009765625"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 breakdown structure (WBS) created and well-presented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4 marks)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timeline including key tasks and expected durations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(4 marks)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Identification of potential risks and inclusion of a mitigation plan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(4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5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DATA AND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430.3204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127906799316" w:lineRule="auto"/>
              <w:ind w:left="483.6384582519531" w:right="401.666259765625"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Exploration of data using suitable diagrams, visualisations or tables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Evaluation of data quality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43017578125" w:line="344.36036109924316" w:lineRule="auto"/>
              <w:ind w:left="483.6384582519531" w:right="740.5096435546875" w:firstLine="0"/>
              <w:jc w:val="center"/>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Presentation of the proposed modelling approach, outlining key tasks and  relevant data sources. Any assumptions made are listed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w:t>
      </w:r>
    </w:p>
    <w:tbl>
      <w:tblPr>
        <w:tblStyle w:val="Table2"/>
        <w:tblW w:w="14176.399841308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25.400085449219"/>
        <w:gridCol w:w="2400"/>
        <w:gridCol w:w="1752.60009765625"/>
        <w:gridCol w:w="1898.399658203125"/>
        <w:tblGridChange w:id="0">
          <w:tblGrid>
            <w:gridCol w:w="8125.400085449219"/>
            <w:gridCol w:w="2400"/>
            <w:gridCol w:w="1752.60009765625"/>
            <w:gridCol w:w="1898.39965820312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of relevant data (pre-) processing techniques and tools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r>
      <w:tr>
        <w:trPr>
          <w:cantSplit w:val="0"/>
          <w:trHeight w:val="5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057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ANALYSIS AND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12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6384582519531"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Presentation and analysis of key results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344.4408702850342" w:lineRule="auto"/>
              <w:ind w:left="844.7535705566406" w:right="405.0225830078125" w:hanging="361.1151123046875"/>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extent to which results are explained and interpreted in the context of the  problem being addressed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77783203125" w:line="345.9461975097656" w:lineRule="auto"/>
              <w:ind w:left="840.37109375" w:right="203.7921142578125" w:hanging="356.7326354980469"/>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Suggested recommendations/way forward are included. All recommendations  are clearly evidenced in analysis provided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made accessible for a  non-technical reader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REPORT STRUCTURE AND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4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08702850342" w:lineRule="auto"/>
              <w:ind w:left="835.98876953125" w:right="291.390380859375" w:hanging="352.3503112792969"/>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extent to which the report follows a logical and coherent structure, suitably  formatted and makes use of an appropriate writing style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77783203125" w:line="344.8420715332031" w:lineRule="auto"/>
              <w:ind w:left="846.5463256835938" w:right="346.5472412109375" w:hanging="362.9078674316406"/>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extent to which relevant and insightful graphs, diagrams and/or tables are  included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EVIDENCE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058.4005737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444454193115" w:lineRule="auto"/>
              <w:ind w:left="835.98876953125" w:right="573.58154296875" w:hanging="352.3503112792969"/>
              <w:jc w:val="both"/>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Link to GitHub repository containing code, implementation and solution files  developed during the project. Marks are awarded according to the extent to  which the code is complete and contains suitable annotations </w:t>
            </w: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(5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595.19927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885864257812"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INDIVIDUAL 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tl w:val="0"/>
              </w:rPr>
            </w:r>
          </w:p>
        </w:tc>
      </w:tr>
      <w:tr>
        <w:trPr>
          <w:cantSplit w:val="0"/>
          <w:trHeight w:val="1776.520690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83680152893066" w:lineRule="auto"/>
              <w:ind w:left="483.6384582519531" w:right="64.62219238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Outline your personal contributions to the project and provide evidence of  participation in group tasks, for example using meeting logs or other similar tools.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Reflect on the extent to which your contributions aligned with the original Project  Plan and where they varied.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90380859375" w:line="240" w:lineRule="auto"/>
              <w:ind w:left="483.6384582519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Discuss any challenges faced or that you have overcome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w:t>
      </w:r>
    </w:p>
    <w:tbl>
      <w:tblPr>
        <w:tblStyle w:val="Table3"/>
        <w:tblW w:w="14176.399841308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25.400085449219"/>
        <w:gridCol w:w="2400"/>
        <w:gridCol w:w="1752.60009765625"/>
        <w:gridCol w:w="1898.399658203125"/>
        <w:tblGridChange w:id="0">
          <w:tblGrid>
            <w:gridCol w:w="8125.400085449219"/>
            <w:gridCol w:w="2400"/>
            <w:gridCol w:w="1752.60009765625"/>
            <w:gridCol w:w="1898.399658203125"/>
          </w:tblGrid>
        </w:tblGridChange>
      </w:tblGrid>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489646911621" w:lineRule="auto"/>
              <w:ind w:left="846.7454528808594" w:right="405.421142578125" w:hanging="363.106994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Discuss what you have learned through your work-based learning experience  (academically and/or professionally)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8974609375" w:line="346.849422454834" w:lineRule="auto"/>
              <w:ind w:left="835.98876953125" w:right="273.387451171875" w:hanging="352.3503112792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Reflect on how your team work has impacted your collaborative skills, and how  feedback from your peers impacted your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82.39990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END</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1037.2799682617188" w:top="1421.199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w:t>
      </w:r>
    </w:p>
    <w:sectPr>
      <w:type w:val="continuous"/>
      <w:pgSz w:h="16820" w:w="11900" w:orient="portrait"/>
      <w:pgMar w:bottom="1037.2799682617188" w:top="1421.199951171875" w:left="1327.2000122070312" w:right="1334.7998046875" w:header="0" w:footer="720"/>
      <w:cols w:equalWidth="0" w:num="1">
        <w:col w:space="0" w:w="9238.000183105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