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CBE33" w14:textId="77777777" w:rsidR="001E7B5F" w:rsidRPr="001E7B5F" w:rsidRDefault="00E6363C" w:rsidP="001E7B5F">
      <w:pPr>
        <w:jc w:val="center"/>
        <w:rPr>
          <w:sz w:val="36"/>
          <w:szCs w:val="36"/>
          <w:lang w:val="en-GB"/>
        </w:rPr>
      </w:pPr>
      <w:r>
        <w:rPr>
          <w:noProof/>
          <w:sz w:val="36"/>
          <w:szCs w:val="36"/>
          <w:lang w:eastAsia="zh-CN"/>
        </w:rPr>
        <w:drawing>
          <wp:inline distT="0" distB="0" distL="0" distR="0" wp14:anchorId="3EBF4CFD" wp14:editId="4BF96478">
            <wp:extent cx="3009900" cy="809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09900" cy="809625"/>
                    </a:xfrm>
                    <a:prstGeom prst="rect">
                      <a:avLst/>
                    </a:prstGeom>
                    <a:noFill/>
                    <a:ln w="9525">
                      <a:noFill/>
                      <a:miter lim="800000"/>
                      <a:headEnd/>
                      <a:tailEnd/>
                    </a:ln>
                  </pic:spPr>
                </pic:pic>
              </a:graphicData>
            </a:graphic>
          </wp:inline>
        </w:drawing>
      </w:r>
    </w:p>
    <w:p w14:paraId="423969B1" w14:textId="77777777" w:rsidR="001E7B5F" w:rsidRPr="001E7B5F" w:rsidRDefault="001E7B5F" w:rsidP="001E7B5F">
      <w:pPr>
        <w:jc w:val="center"/>
        <w:rPr>
          <w:rFonts w:ascii="Arial" w:hAnsi="Arial" w:cs="Arial"/>
          <w:b/>
          <w:color w:val="FF0000"/>
          <w:sz w:val="32"/>
          <w:szCs w:val="32"/>
          <w:lang w:val="en-GB"/>
        </w:rPr>
      </w:pPr>
    </w:p>
    <w:p w14:paraId="2F9889DD" w14:textId="343F05A5" w:rsidR="00FB144E" w:rsidRPr="00FB144E" w:rsidRDefault="005F68E8" w:rsidP="00FB144E">
      <w:pPr>
        <w:jc w:val="center"/>
        <w:rPr>
          <w:rFonts w:ascii="Arial" w:hAnsi="Arial" w:cs="Arial"/>
          <w:b/>
          <w:color w:val="FF0000"/>
          <w:sz w:val="36"/>
          <w:szCs w:val="36"/>
          <w:lang w:val="en-GB"/>
        </w:rPr>
      </w:pPr>
      <w:r>
        <w:rPr>
          <w:rFonts w:ascii="Arial" w:hAnsi="Arial" w:cs="Arial"/>
          <w:b/>
          <w:color w:val="FF0000"/>
          <w:sz w:val="36"/>
          <w:szCs w:val="36"/>
          <w:lang w:val="en-GB"/>
        </w:rPr>
        <w:t>Data Science Fundamentals</w:t>
      </w:r>
    </w:p>
    <w:p w14:paraId="09ED9F9B" w14:textId="6E7D729C" w:rsidR="00FB144E" w:rsidRPr="00FB144E" w:rsidRDefault="00FB144E" w:rsidP="00BE4F16">
      <w:pPr>
        <w:jc w:val="center"/>
        <w:rPr>
          <w:rFonts w:ascii="Arial" w:hAnsi="Arial" w:cs="Arial"/>
          <w:sz w:val="28"/>
          <w:szCs w:val="28"/>
          <w:lang w:val="en-GB"/>
        </w:rPr>
      </w:pPr>
      <w:r w:rsidRPr="00FB144E">
        <w:rPr>
          <w:rFonts w:ascii="Arial" w:hAnsi="Arial" w:cs="Arial"/>
          <w:sz w:val="28"/>
          <w:szCs w:val="28"/>
          <w:lang w:val="en-GB"/>
        </w:rPr>
        <w:t xml:space="preserve">Year </w:t>
      </w:r>
      <w:r w:rsidR="005F68E8">
        <w:rPr>
          <w:rFonts w:ascii="Arial" w:hAnsi="Arial" w:cs="Arial"/>
          <w:sz w:val="28"/>
          <w:szCs w:val="28"/>
          <w:lang w:val="en-GB"/>
        </w:rPr>
        <w:t>1 (2021/22</w:t>
      </w:r>
      <w:r w:rsidRPr="00FB144E">
        <w:rPr>
          <w:rFonts w:ascii="Arial" w:hAnsi="Arial" w:cs="Arial"/>
          <w:sz w:val="28"/>
          <w:szCs w:val="28"/>
          <w:lang w:val="en-GB"/>
        </w:rPr>
        <w:t xml:space="preserve">), Semester </w:t>
      </w:r>
      <w:r w:rsidR="005F68E8">
        <w:rPr>
          <w:rFonts w:ascii="Arial" w:hAnsi="Arial" w:cs="Arial"/>
          <w:sz w:val="28"/>
          <w:szCs w:val="28"/>
          <w:lang w:val="en-GB"/>
        </w:rPr>
        <w:t>1</w:t>
      </w:r>
    </w:p>
    <w:p w14:paraId="7C10B93F" w14:textId="77777777" w:rsidR="00FB144E" w:rsidRPr="00FB144E" w:rsidRDefault="00FB144E" w:rsidP="00FB144E">
      <w:pPr>
        <w:rPr>
          <w:rFonts w:ascii="Arial" w:hAnsi="Arial" w:cs="Arial"/>
          <w:sz w:val="24"/>
          <w:szCs w:val="24"/>
          <w:lang w:val="en-GB"/>
        </w:rPr>
      </w:pPr>
    </w:p>
    <w:p w14:paraId="289FB214" w14:textId="77777777" w:rsidR="00FB144E" w:rsidRPr="00FB144E" w:rsidRDefault="00FB144E" w:rsidP="00FB144E">
      <w:pPr>
        <w:rPr>
          <w:rFonts w:ascii="Arial" w:hAnsi="Arial" w:cs="Arial"/>
          <w:sz w:val="24"/>
          <w:szCs w:val="24"/>
          <w:lang w:val="en-GB"/>
        </w:rPr>
      </w:pPr>
    </w:p>
    <w:p w14:paraId="117F7D6A" w14:textId="77777777" w:rsidR="00FB144E" w:rsidRPr="00FB144E" w:rsidRDefault="00FB144E" w:rsidP="00FB144E">
      <w:pPr>
        <w:keepNext/>
        <w:jc w:val="center"/>
        <w:outlineLvl w:val="1"/>
        <w:rPr>
          <w:rFonts w:ascii="Arial" w:hAnsi="Arial" w:cs="Arial"/>
          <w:b/>
          <w:bCs/>
          <w:sz w:val="24"/>
          <w:szCs w:val="24"/>
          <w:u w:val="single"/>
          <w:lang w:val="en-GB"/>
        </w:rPr>
      </w:pPr>
      <w:smartTag w:uri="urn:schemas-microsoft-com:office:smarttags" w:element="place">
        <w:smartTag w:uri="urn:schemas-microsoft-com:office:smarttags" w:element="PlaceType">
          <w:r w:rsidRPr="00FB144E">
            <w:rPr>
              <w:rFonts w:ascii="Arial" w:hAnsi="Arial" w:cs="Arial"/>
              <w:b/>
              <w:bCs/>
              <w:sz w:val="24"/>
              <w:szCs w:val="24"/>
              <w:u w:val="single"/>
              <w:lang w:val="en-GB"/>
            </w:rPr>
            <w:t>SCHOOL</w:t>
          </w:r>
        </w:smartTag>
        <w:r w:rsidRPr="00FB144E">
          <w:rPr>
            <w:rFonts w:ascii="Arial" w:hAnsi="Arial" w:cs="Arial"/>
            <w:b/>
            <w:bCs/>
            <w:sz w:val="24"/>
            <w:szCs w:val="24"/>
            <w:u w:val="single"/>
            <w:lang w:val="en-GB"/>
          </w:rPr>
          <w:t xml:space="preserve"> OF </w:t>
        </w:r>
        <w:smartTag w:uri="urn:schemas-microsoft-com:office:smarttags" w:element="PlaceName">
          <w:r w:rsidRPr="00FB144E">
            <w:rPr>
              <w:rFonts w:ascii="Arial" w:hAnsi="Arial" w:cs="Arial"/>
              <w:b/>
              <w:bCs/>
              <w:sz w:val="24"/>
              <w:szCs w:val="24"/>
              <w:u w:val="single"/>
              <w:lang w:val="en-GB"/>
            </w:rPr>
            <w:t>INFOCOMM</w:t>
          </w:r>
        </w:smartTag>
      </w:smartTag>
      <w:r w:rsidRPr="00FB144E">
        <w:rPr>
          <w:rFonts w:ascii="Arial" w:hAnsi="Arial" w:cs="Arial"/>
          <w:b/>
          <w:bCs/>
          <w:sz w:val="24"/>
          <w:szCs w:val="24"/>
          <w:u w:val="single"/>
          <w:lang w:val="en-GB"/>
        </w:rPr>
        <w:t xml:space="preserve"> TECHNOLOGY</w:t>
      </w:r>
    </w:p>
    <w:p w14:paraId="62FAFE4F" w14:textId="1F00CC98" w:rsidR="00FB144E" w:rsidRPr="00FB144E" w:rsidRDefault="005F68E8" w:rsidP="00B5090C">
      <w:pPr>
        <w:jc w:val="center"/>
        <w:rPr>
          <w:rFonts w:ascii="Arial" w:hAnsi="Arial" w:cs="Arial"/>
          <w:sz w:val="24"/>
          <w:szCs w:val="24"/>
          <w:lang w:val="en-GB"/>
        </w:rPr>
      </w:pPr>
      <w:r>
        <w:rPr>
          <w:rFonts w:ascii="Arial" w:hAnsi="Arial" w:cs="Arial"/>
          <w:sz w:val="24"/>
          <w:szCs w:val="24"/>
          <w:lang w:val="en-GB"/>
        </w:rPr>
        <w:t>Common ICT Programme</w:t>
      </w:r>
    </w:p>
    <w:p w14:paraId="12AABA26" w14:textId="77777777" w:rsidR="005319EB" w:rsidRDefault="005319EB">
      <w:pPr>
        <w:ind w:left="450" w:hanging="450"/>
        <w:jc w:val="center"/>
        <w:rPr>
          <w:b/>
          <w:sz w:val="24"/>
          <w:szCs w:val="24"/>
        </w:rPr>
      </w:pPr>
    </w:p>
    <w:p w14:paraId="3AB3ED77" w14:textId="77777777" w:rsidR="00FA7390" w:rsidRPr="001E7B5F" w:rsidRDefault="00FA7390">
      <w:pPr>
        <w:ind w:left="450" w:hanging="450"/>
        <w:jc w:val="center"/>
        <w:rPr>
          <w:b/>
          <w:sz w:val="24"/>
          <w:szCs w:val="24"/>
        </w:rPr>
      </w:pPr>
    </w:p>
    <w:p w14:paraId="23A9C7C6" w14:textId="22CFC522" w:rsidR="0008215F" w:rsidRDefault="00744934" w:rsidP="00BE4F16">
      <w:pPr>
        <w:ind w:left="450" w:hanging="450"/>
        <w:jc w:val="center"/>
        <w:rPr>
          <w:rFonts w:ascii="Arial" w:hAnsi="Arial" w:cs="Arial"/>
          <w:b/>
          <w:color w:val="FF0000"/>
          <w:sz w:val="40"/>
          <w:szCs w:val="40"/>
        </w:rPr>
      </w:pPr>
      <w:r>
        <w:rPr>
          <w:rFonts w:ascii="Arial" w:hAnsi="Arial" w:cs="Arial"/>
          <w:b/>
          <w:color w:val="FF0000"/>
          <w:sz w:val="40"/>
          <w:szCs w:val="40"/>
        </w:rPr>
        <w:t xml:space="preserve">Assignment </w:t>
      </w:r>
    </w:p>
    <w:p w14:paraId="152C4572" w14:textId="77777777" w:rsidR="00BE4F16" w:rsidRPr="00B45512" w:rsidRDefault="00BE4F16" w:rsidP="00655FA4">
      <w:pPr>
        <w:rPr>
          <w:rFonts w:ascii="Arial" w:hAnsi="Arial" w:cs="Arial"/>
          <w:b/>
          <w:sz w:val="24"/>
          <w:szCs w:val="24"/>
        </w:rPr>
      </w:pPr>
    </w:p>
    <w:p w14:paraId="540CE863" w14:textId="77777777" w:rsidR="00B45512" w:rsidRPr="00B45512" w:rsidRDefault="00B45512" w:rsidP="005B603C">
      <w:pPr>
        <w:ind w:left="450" w:hanging="450"/>
        <w:jc w:val="center"/>
        <w:rPr>
          <w:rFonts w:ascii="Arial" w:hAnsi="Arial" w:cs="Arial"/>
          <w:b/>
          <w:sz w:val="28"/>
          <w:szCs w:val="24"/>
        </w:rPr>
      </w:pPr>
    </w:p>
    <w:tbl>
      <w:tblPr>
        <w:tblW w:w="86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55"/>
        <w:gridCol w:w="5703"/>
      </w:tblGrid>
      <w:tr w:rsidR="005B603C" w:rsidRPr="00B45512" w14:paraId="5931C5B4" w14:textId="77777777" w:rsidTr="00A747B7">
        <w:trPr>
          <w:trHeight w:val="636"/>
        </w:trPr>
        <w:tc>
          <w:tcPr>
            <w:tcW w:w="2955" w:type="dxa"/>
            <w:shd w:val="clear" w:color="auto" w:fill="FEF5EC"/>
          </w:tcPr>
          <w:p w14:paraId="53CF2498" w14:textId="73329483" w:rsidR="005B603C" w:rsidRPr="00B45512" w:rsidRDefault="005B603C" w:rsidP="00970EB9">
            <w:pPr>
              <w:spacing w:before="120"/>
              <w:rPr>
                <w:rFonts w:ascii="Arial" w:hAnsi="Arial" w:cs="Arial"/>
                <w:b/>
                <w:sz w:val="24"/>
                <w:szCs w:val="24"/>
              </w:rPr>
            </w:pPr>
            <w:r w:rsidRPr="00B45512">
              <w:rPr>
                <w:rFonts w:ascii="Arial" w:hAnsi="Arial" w:cs="Arial"/>
                <w:b/>
                <w:sz w:val="24"/>
                <w:szCs w:val="24"/>
              </w:rPr>
              <w:t xml:space="preserve">Tutor </w:t>
            </w:r>
            <w:r w:rsidR="00A747B7">
              <w:rPr>
                <w:rFonts w:ascii="Arial" w:hAnsi="Arial" w:cs="Arial"/>
                <w:b/>
                <w:sz w:val="24"/>
                <w:szCs w:val="24"/>
              </w:rPr>
              <w:t>&amp; Tutorial Group</w:t>
            </w:r>
            <w:r w:rsidRPr="00B45512">
              <w:rPr>
                <w:rFonts w:ascii="Arial" w:hAnsi="Arial" w:cs="Arial"/>
                <w:b/>
                <w:sz w:val="24"/>
                <w:szCs w:val="24"/>
              </w:rPr>
              <w:t xml:space="preserve">: </w:t>
            </w:r>
          </w:p>
        </w:tc>
        <w:tc>
          <w:tcPr>
            <w:tcW w:w="5703" w:type="dxa"/>
            <w:tcBorders>
              <w:right w:val="single" w:sz="4" w:space="0" w:color="auto"/>
            </w:tcBorders>
          </w:tcPr>
          <w:p w14:paraId="4CBBBC40" w14:textId="756C6C2F" w:rsidR="005B603C" w:rsidRPr="00B45512" w:rsidRDefault="00655FA4" w:rsidP="00970EB9">
            <w:pPr>
              <w:spacing w:before="120"/>
              <w:rPr>
                <w:rFonts w:ascii="Arial" w:hAnsi="Arial" w:cs="Arial"/>
                <w:sz w:val="24"/>
                <w:szCs w:val="24"/>
              </w:rPr>
            </w:pPr>
            <w:r>
              <w:rPr>
                <w:rFonts w:ascii="Arial" w:hAnsi="Arial" w:cs="Arial"/>
                <w:sz w:val="24"/>
                <w:szCs w:val="24"/>
              </w:rPr>
              <w:t>Mr Kok Hoong Chee, P09</w:t>
            </w:r>
          </w:p>
        </w:tc>
      </w:tr>
      <w:tr w:rsidR="005B603C" w:rsidRPr="00B45512" w14:paraId="591CEC5E" w14:textId="77777777" w:rsidTr="00A747B7">
        <w:trPr>
          <w:trHeight w:val="660"/>
        </w:trPr>
        <w:tc>
          <w:tcPr>
            <w:tcW w:w="2955" w:type="dxa"/>
            <w:shd w:val="clear" w:color="auto" w:fill="FEF5EC"/>
          </w:tcPr>
          <w:p w14:paraId="657A7E27" w14:textId="3012E3FB" w:rsidR="005B603C" w:rsidRPr="00B45512" w:rsidRDefault="00A747B7" w:rsidP="00970EB9">
            <w:pPr>
              <w:spacing w:before="120"/>
              <w:rPr>
                <w:rFonts w:ascii="Arial" w:hAnsi="Arial" w:cs="Arial"/>
                <w:b/>
                <w:sz w:val="24"/>
                <w:szCs w:val="24"/>
              </w:rPr>
            </w:pPr>
            <w:r>
              <w:rPr>
                <w:rFonts w:ascii="Arial" w:hAnsi="Arial" w:cs="Arial"/>
                <w:b/>
                <w:sz w:val="24"/>
                <w:szCs w:val="24"/>
              </w:rPr>
              <w:t>Team Name</w:t>
            </w:r>
            <w:r w:rsidR="005B603C" w:rsidRPr="00B45512">
              <w:rPr>
                <w:rFonts w:ascii="Arial" w:hAnsi="Arial" w:cs="Arial"/>
                <w:b/>
                <w:sz w:val="24"/>
                <w:szCs w:val="24"/>
              </w:rPr>
              <w:t>:</w:t>
            </w:r>
          </w:p>
        </w:tc>
        <w:tc>
          <w:tcPr>
            <w:tcW w:w="5703" w:type="dxa"/>
            <w:tcBorders>
              <w:right w:val="single" w:sz="4" w:space="0" w:color="auto"/>
            </w:tcBorders>
          </w:tcPr>
          <w:p w14:paraId="2746905C" w14:textId="1AAA2F5C" w:rsidR="005B603C" w:rsidRPr="00B45512" w:rsidRDefault="00655FA4" w:rsidP="00970EB9">
            <w:pPr>
              <w:spacing w:before="120"/>
              <w:rPr>
                <w:rFonts w:ascii="Arial" w:hAnsi="Arial" w:cs="Arial"/>
                <w:sz w:val="24"/>
                <w:szCs w:val="24"/>
              </w:rPr>
            </w:pPr>
            <w:r>
              <w:rPr>
                <w:rFonts w:ascii="Arial" w:hAnsi="Arial" w:cs="Arial"/>
                <w:sz w:val="24"/>
                <w:szCs w:val="24"/>
              </w:rPr>
              <w:t>Team 2</w:t>
            </w:r>
          </w:p>
        </w:tc>
      </w:tr>
      <w:tr w:rsidR="00F03E0A" w:rsidRPr="00B45512" w14:paraId="6FA72BBA" w14:textId="77777777" w:rsidTr="00A747B7">
        <w:trPr>
          <w:trHeight w:val="720"/>
        </w:trPr>
        <w:tc>
          <w:tcPr>
            <w:tcW w:w="2955" w:type="dxa"/>
            <w:shd w:val="clear" w:color="auto" w:fill="FEF5EC"/>
          </w:tcPr>
          <w:p w14:paraId="45A4AEE9" w14:textId="36B1F09F" w:rsidR="00F03E0A" w:rsidRPr="00B45512" w:rsidRDefault="00F03E0A" w:rsidP="00F03E0A">
            <w:pPr>
              <w:spacing w:before="120"/>
              <w:rPr>
                <w:rFonts w:ascii="Arial" w:hAnsi="Arial" w:cs="Arial"/>
                <w:b/>
                <w:sz w:val="24"/>
                <w:szCs w:val="24"/>
              </w:rPr>
            </w:pPr>
            <w:r w:rsidRPr="00B45512">
              <w:rPr>
                <w:rFonts w:ascii="Arial" w:hAnsi="Arial" w:cs="Arial"/>
                <w:b/>
                <w:sz w:val="24"/>
                <w:szCs w:val="24"/>
              </w:rPr>
              <w:t>Student</w:t>
            </w:r>
            <w:r w:rsidR="00A747B7">
              <w:rPr>
                <w:rFonts w:ascii="Arial" w:hAnsi="Arial" w:cs="Arial"/>
                <w:b/>
                <w:sz w:val="24"/>
                <w:szCs w:val="24"/>
              </w:rPr>
              <w:t>s’</w:t>
            </w:r>
            <w:r w:rsidRPr="00B45512">
              <w:rPr>
                <w:rFonts w:ascii="Arial" w:hAnsi="Arial" w:cs="Arial"/>
                <w:b/>
                <w:sz w:val="24"/>
                <w:szCs w:val="24"/>
              </w:rPr>
              <w:t xml:space="preserve"> Name</w:t>
            </w:r>
            <w:r w:rsidR="00A747B7">
              <w:rPr>
                <w:rFonts w:ascii="Arial" w:hAnsi="Arial" w:cs="Arial"/>
                <w:b/>
                <w:sz w:val="24"/>
                <w:szCs w:val="24"/>
              </w:rPr>
              <w:t>/Number</w:t>
            </w:r>
            <w:r w:rsidRPr="00B45512">
              <w:rPr>
                <w:rFonts w:ascii="Arial" w:hAnsi="Arial" w:cs="Arial"/>
                <w:b/>
                <w:sz w:val="24"/>
                <w:szCs w:val="24"/>
              </w:rPr>
              <w:t>:</w:t>
            </w:r>
          </w:p>
        </w:tc>
        <w:tc>
          <w:tcPr>
            <w:tcW w:w="5703" w:type="dxa"/>
            <w:tcBorders>
              <w:right w:val="single" w:sz="4" w:space="0" w:color="auto"/>
            </w:tcBorders>
          </w:tcPr>
          <w:p w14:paraId="0643BC98" w14:textId="55C81ACB" w:rsidR="00F03E0A" w:rsidRDefault="00655FA4" w:rsidP="00970EB9">
            <w:pPr>
              <w:spacing w:before="120"/>
              <w:rPr>
                <w:rFonts w:ascii="Arial" w:hAnsi="Arial" w:cs="Arial"/>
                <w:sz w:val="24"/>
                <w:szCs w:val="24"/>
              </w:rPr>
            </w:pPr>
            <w:r>
              <w:rPr>
                <w:rFonts w:ascii="Arial" w:hAnsi="Arial" w:cs="Arial"/>
                <w:sz w:val="24"/>
                <w:szCs w:val="24"/>
              </w:rPr>
              <w:t>Lim Wee Liang Kelven</w:t>
            </w:r>
          </w:p>
          <w:p w14:paraId="3668B0DD" w14:textId="69E83575" w:rsidR="00A747B7" w:rsidRDefault="00655FA4" w:rsidP="00970EB9">
            <w:pPr>
              <w:spacing w:before="120"/>
              <w:rPr>
                <w:rFonts w:ascii="Arial" w:hAnsi="Arial" w:cs="Arial"/>
                <w:sz w:val="24"/>
                <w:szCs w:val="24"/>
              </w:rPr>
            </w:pPr>
            <w:r>
              <w:rPr>
                <w:rFonts w:ascii="Arial" w:hAnsi="Arial" w:cs="Arial"/>
                <w:sz w:val="24"/>
                <w:szCs w:val="24"/>
              </w:rPr>
              <w:t>S10221788K</w:t>
            </w:r>
          </w:p>
          <w:p w14:paraId="59D6F589" w14:textId="508C6E1A" w:rsidR="00A747B7" w:rsidRPr="00B45512" w:rsidRDefault="00A747B7" w:rsidP="00970EB9">
            <w:pPr>
              <w:spacing w:before="120"/>
              <w:rPr>
                <w:rFonts w:ascii="Arial" w:hAnsi="Arial" w:cs="Arial"/>
                <w:sz w:val="24"/>
                <w:szCs w:val="24"/>
              </w:rPr>
            </w:pPr>
          </w:p>
        </w:tc>
      </w:tr>
    </w:tbl>
    <w:p w14:paraId="7B4569CA" w14:textId="7E420651" w:rsidR="005B603C" w:rsidRDefault="005B603C" w:rsidP="005B603C">
      <w:pPr>
        <w:ind w:left="450" w:hanging="450"/>
        <w:rPr>
          <w:rFonts w:asciiTheme="minorHAnsi" w:hAnsiTheme="minorHAnsi" w:cs="Arial"/>
          <w:b/>
          <w:sz w:val="28"/>
          <w:szCs w:val="24"/>
        </w:rPr>
      </w:pPr>
    </w:p>
    <w:p w14:paraId="45F94D48" w14:textId="506BEBF6" w:rsidR="00655FA4" w:rsidRDefault="004142A0" w:rsidP="005B603C">
      <w:pPr>
        <w:ind w:left="450" w:hanging="450"/>
        <w:rPr>
          <w:rFonts w:asciiTheme="minorHAnsi" w:hAnsiTheme="minorHAnsi" w:cs="Arial"/>
          <w:bCs/>
          <w:sz w:val="28"/>
          <w:szCs w:val="24"/>
        </w:rPr>
      </w:pPr>
      <w:r>
        <w:rPr>
          <w:rFonts w:asciiTheme="minorHAnsi" w:hAnsiTheme="minorHAnsi" w:cs="Arial"/>
          <w:bCs/>
          <w:sz w:val="28"/>
          <w:szCs w:val="24"/>
        </w:rPr>
        <w:t>Stakeholder: Student/Parent</w:t>
      </w:r>
    </w:p>
    <w:p w14:paraId="57482E7B" w14:textId="072C1707" w:rsidR="004142A0" w:rsidRDefault="004142A0" w:rsidP="005B603C">
      <w:pPr>
        <w:ind w:left="450" w:hanging="450"/>
        <w:rPr>
          <w:rFonts w:asciiTheme="minorHAnsi" w:hAnsiTheme="minorHAnsi" w:cs="Arial"/>
          <w:bCs/>
          <w:sz w:val="28"/>
          <w:szCs w:val="24"/>
        </w:rPr>
      </w:pPr>
    </w:p>
    <w:p w14:paraId="1FCE5686" w14:textId="2AA5DBE8" w:rsidR="004142A0" w:rsidRDefault="004142A0" w:rsidP="004142A0">
      <w:pPr>
        <w:ind w:left="450" w:hanging="450"/>
        <w:rPr>
          <w:rFonts w:asciiTheme="minorHAnsi" w:hAnsiTheme="minorHAnsi" w:cs="Arial"/>
          <w:bCs/>
          <w:sz w:val="28"/>
          <w:szCs w:val="24"/>
        </w:rPr>
      </w:pPr>
      <w:r>
        <w:rPr>
          <w:rFonts w:asciiTheme="minorHAnsi" w:hAnsiTheme="minorHAnsi" w:cs="Arial"/>
          <w:bCs/>
          <w:sz w:val="28"/>
          <w:szCs w:val="24"/>
        </w:rPr>
        <w:t>A2. Stakeholder Background:</w:t>
      </w:r>
    </w:p>
    <w:p w14:paraId="37F224EB" w14:textId="77777777" w:rsidR="00AB0050" w:rsidRDefault="00AB0050" w:rsidP="004142A0">
      <w:pPr>
        <w:ind w:left="450" w:hanging="450"/>
        <w:rPr>
          <w:rFonts w:asciiTheme="minorHAnsi" w:hAnsiTheme="minorHAnsi" w:cs="Arial"/>
          <w:bCs/>
          <w:sz w:val="28"/>
          <w:szCs w:val="24"/>
        </w:rPr>
      </w:pPr>
    </w:p>
    <w:p w14:paraId="45BD5B91" w14:textId="63DACBCD" w:rsidR="004142A0" w:rsidRDefault="004142A0" w:rsidP="004142A0">
      <w:pPr>
        <w:jc w:val="both"/>
        <w:rPr>
          <w:rFonts w:asciiTheme="minorHAnsi" w:hAnsiTheme="minorHAnsi" w:cs="Arial"/>
          <w:bCs/>
          <w:sz w:val="28"/>
          <w:szCs w:val="24"/>
        </w:rPr>
      </w:pPr>
      <w:r>
        <w:rPr>
          <w:rFonts w:asciiTheme="minorHAnsi" w:hAnsiTheme="minorHAnsi" w:cs="Arial"/>
          <w:bCs/>
          <w:sz w:val="28"/>
          <w:szCs w:val="24"/>
        </w:rPr>
        <w:t>A</w:t>
      </w:r>
      <w:r w:rsidRPr="004142A0">
        <w:rPr>
          <w:rFonts w:asciiTheme="minorHAnsi" w:hAnsiTheme="minorHAnsi" w:cs="Arial"/>
          <w:bCs/>
          <w:sz w:val="28"/>
          <w:szCs w:val="24"/>
        </w:rPr>
        <w:t xml:space="preserve">fter </w:t>
      </w:r>
      <w:r>
        <w:rPr>
          <w:rFonts w:asciiTheme="minorHAnsi" w:hAnsiTheme="minorHAnsi" w:cs="Arial"/>
          <w:bCs/>
          <w:sz w:val="28"/>
          <w:szCs w:val="24"/>
        </w:rPr>
        <w:t>graduating from</w:t>
      </w:r>
      <w:r w:rsidRPr="004142A0">
        <w:rPr>
          <w:rFonts w:asciiTheme="minorHAnsi" w:hAnsiTheme="minorHAnsi" w:cs="Arial"/>
          <w:bCs/>
          <w:sz w:val="28"/>
          <w:szCs w:val="24"/>
        </w:rPr>
        <w:t xml:space="preserve"> </w:t>
      </w:r>
      <w:r>
        <w:rPr>
          <w:rFonts w:asciiTheme="minorHAnsi" w:hAnsiTheme="minorHAnsi" w:cs="Arial"/>
          <w:bCs/>
          <w:sz w:val="28"/>
          <w:szCs w:val="24"/>
        </w:rPr>
        <w:t>Polytechnic or Junior College, students will want to get into a university with sound education and choose a course that matches their interest and improve their job prospects. Their decision</w:t>
      </w:r>
      <w:r w:rsidRPr="004142A0">
        <w:rPr>
          <w:rFonts w:asciiTheme="minorHAnsi" w:hAnsiTheme="minorHAnsi" w:cs="Arial"/>
          <w:bCs/>
          <w:sz w:val="28"/>
          <w:szCs w:val="24"/>
        </w:rPr>
        <w:t xml:space="preserve"> is guided by what </w:t>
      </w:r>
      <w:r>
        <w:rPr>
          <w:rFonts w:asciiTheme="minorHAnsi" w:hAnsiTheme="minorHAnsi" w:cs="Arial"/>
          <w:bCs/>
          <w:sz w:val="28"/>
          <w:szCs w:val="24"/>
        </w:rPr>
        <w:t>they are</w:t>
      </w:r>
      <w:r w:rsidRPr="004142A0">
        <w:rPr>
          <w:rFonts w:asciiTheme="minorHAnsi" w:hAnsiTheme="minorHAnsi" w:cs="Arial"/>
          <w:bCs/>
          <w:sz w:val="28"/>
          <w:szCs w:val="24"/>
        </w:rPr>
        <w:t xml:space="preserve"> exposed </w:t>
      </w:r>
      <w:r>
        <w:rPr>
          <w:rFonts w:asciiTheme="minorHAnsi" w:hAnsiTheme="minorHAnsi" w:cs="Arial"/>
          <w:bCs/>
          <w:sz w:val="28"/>
          <w:szCs w:val="24"/>
        </w:rPr>
        <w:t xml:space="preserve">to </w:t>
      </w:r>
      <w:r w:rsidRPr="004142A0">
        <w:rPr>
          <w:rFonts w:asciiTheme="minorHAnsi" w:hAnsiTheme="minorHAnsi" w:cs="Arial"/>
          <w:bCs/>
          <w:sz w:val="28"/>
          <w:szCs w:val="24"/>
        </w:rPr>
        <w:t>in the media</w:t>
      </w:r>
      <w:r>
        <w:rPr>
          <w:rFonts w:asciiTheme="minorHAnsi" w:hAnsiTheme="minorHAnsi" w:cs="Arial"/>
          <w:bCs/>
          <w:sz w:val="28"/>
          <w:szCs w:val="24"/>
        </w:rPr>
        <w:t xml:space="preserve">. </w:t>
      </w:r>
    </w:p>
    <w:p w14:paraId="5BC97114" w14:textId="5A0404E6" w:rsidR="00AB0050" w:rsidRDefault="00AB0050" w:rsidP="004142A0">
      <w:pPr>
        <w:jc w:val="both"/>
        <w:rPr>
          <w:rFonts w:asciiTheme="minorHAnsi" w:hAnsiTheme="minorHAnsi" w:cs="Arial"/>
          <w:bCs/>
          <w:sz w:val="28"/>
          <w:szCs w:val="24"/>
        </w:rPr>
      </w:pPr>
    </w:p>
    <w:p w14:paraId="23F72823" w14:textId="77777777" w:rsidR="00AB0050" w:rsidRDefault="00AB0050" w:rsidP="00AB0050">
      <w:pPr>
        <w:pStyle w:val="ListParagraph"/>
        <w:numPr>
          <w:ilvl w:val="0"/>
          <w:numId w:val="3"/>
        </w:numPr>
        <w:rPr>
          <w:rFonts w:asciiTheme="minorHAnsi" w:hAnsiTheme="minorHAnsi" w:cs="Arial"/>
          <w:bCs/>
          <w:sz w:val="28"/>
          <w:szCs w:val="24"/>
        </w:rPr>
      </w:pPr>
      <w:r w:rsidRPr="004142A0">
        <w:rPr>
          <w:rFonts w:asciiTheme="minorHAnsi" w:hAnsiTheme="minorHAnsi" w:cs="Arial"/>
          <w:bCs/>
          <w:sz w:val="28"/>
          <w:szCs w:val="24"/>
        </w:rPr>
        <w:t>Is the university well recognised and does it have a good global reputation?</w:t>
      </w:r>
    </w:p>
    <w:p w14:paraId="5BCB9577" w14:textId="77777777" w:rsidR="00AB0050" w:rsidRDefault="00AB0050" w:rsidP="00AB0050">
      <w:pPr>
        <w:pStyle w:val="ListParagraph"/>
        <w:numPr>
          <w:ilvl w:val="0"/>
          <w:numId w:val="3"/>
        </w:numPr>
        <w:rPr>
          <w:rFonts w:asciiTheme="minorHAnsi" w:hAnsiTheme="minorHAnsi" w:cs="Arial"/>
          <w:bCs/>
          <w:sz w:val="28"/>
          <w:szCs w:val="24"/>
        </w:rPr>
      </w:pPr>
      <w:r w:rsidRPr="004142A0">
        <w:rPr>
          <w:rFonts w:asciiTheme="minorHAnsi" w:hAnsiTheme="minorHAnsi" w:cs="Arial"/>
          <w:bCs/>
          <w:sz w:val="28"/>
          <w:szCs w:val="24"/>
        </w:rPr>
        <w:t>What are the intakes for the various courses?</w:t>
      </w:r>
    </w:p>
    <w:p w14:paraId="2C31CC66" w14:textId="77777777" w:rsidR="00AB0050" w:rsidRDefault="00AB0050" w:rsidP="00AB0050">
      <w:pPr>
        <w:pStyle w:val="ListParagraph"/>
        <w:numPr>
          <w:ilvl w:val="0"/>
          <w:numId w:val="3"/>
        </w:numPr>
        <w:rPr>
          <w:rFonts w:asciiTheme="minorHAnsi" w:hAnsiTheme="minorHAnsi" w:cs="Arial"/>
          <w:bCs/>
          <w:sz w:val="28"/>
          <w:szCs w:val="24"/>
        </w:rPr>
      </w:pPr>
      <w:r w:rsidRPr="004142A0">
        <w:rPr>
          <w:rFonts w:asciiTheme="minorHAnsi" w:hAnsiTheme="minorHAnsi" w:cs="Arial"/>
          <w:bCs/>
          <w:sz w:val="28"/>
          <w:szCs w:val="24"/>
        </w:rPr>
        <w:t>What courses do the universities offer?</w:t>
      </w:r>
    </w:p>
    <w:p w14:paraId="0D7B3A8D" w14:textId="77777777" w:rsidR="00AB0050" w:rsidRPr="004142A0" w:rsidRDefault="00AB0050" w:rsidP="00AB0050">
      <w:pPr>
        <w:pStyle w:val="ListParagraph"/>
        <w:numPr>
          <w:ilvl w:val="0"/>
          <w:numId w:val="3"/>
        </w:numPr>
        <w:rPr>
          <w:rFonts w:asciiTheme="minorHAnsi" w:hAnsiTheme="minorHAnsi" w:cs="Arial"/>
          <w:bCs/>
          <w:sz w:val="28"/>
          <w:szCs w:val="24"/>
        </w:rPr>
      </w:pPr>
      <w:r w:rsidRPr="004142A0">
        <w:rPr>
          <w:rFonts w:asciiTheme="minorHAnsi" w:hAnsiTheme="minorHAnsi" w:cs="Arial"/>
          <w:bCs/>
          <w:sz w:val="28"/>
          <w:szCs w:val="24"/>
        </w:rPr>
        <w:t>What are the job opportunities for graduates?</w:t>
      </w:r>
    </w:p>
    <w:p w14:paraId="673CD653" w14:textId="362D3250" w:rsidR="00AB0050" w:rsidRDefault="00AB0050" w:rsidP="004142A0">
      <w:pPr>
        <w:jc w:val="both"/>
        <w:rPr>
          <w:rFonts w:asciiTheme="minorHAnsi" w:hAnsiTheme="minorHAnsi" w:cs="Arial"/>
          <w:bCs/>
          <w:sz w:val="28"/>
          <w:szCs w:val="24"/>
        </w:rPr>
      </w:pPr>
    </w:p>
    <w:p w14:paraId="792F7A2B" w14:textId="5F7F0E18" w:rsidR="00AB0050" w:rsidRDefault="00AB0050" w:rsidP="004142A0">
      <w:pPr>
        <w:jc w:val="both"/>
        <w:rPr>
          <w:rFonts w:asciiTheme="minorHAnsi" w:hAnsiTheme="minorHAnsi" w:cs="Arial"/>
          <w:bCs/>
          <w:sz w:val="28"/>
          <w:szCs w:val="24"/>
        </w:rPr>
      </w:pPr>
    </w:p>
    <w:p w14:paraId="284C923A" w14:textId="77777777" w:rsidR="00AB0050" w:rsidRDefault="00AB0050" w:rsidP="004142A0">
      <w:pPr>
        <w:jc w:val="both"/>
        <w:rPr>
          <w:rFonts w:asciiTheme="minorHAnsi" w:hAnsiTheme="minorHAnsi" w:cs="Arial"/>
          <w:bCs/>
          <w:sz w:val="28"/>
          <w:szCs w:val="24"/>
        </w:rPr>
      </w:pPr>
    </w:p>
    <w:p w14:paraId="0902CD78" w14:textId="4B9125E5" w:rsidR="004142A0" w:rsidRDefault="004142A0" w:rsidP="005B603C">
      <w:pPr>
        <w:ind w:left="450" w:hanging="450"/>
        <w:rPr>
          <w:rFonts w:asciiTheme="minorHAnsi" w:hAnsiTheme="minorHAnsi" w:cs="Arial"/>
          <w:bCs/>
          <w:sz w:val="28"/>
          <w:szCs w:val="24"/>
        </w:rPr>
      </w:pPr>
    </w:p>
    <w:p w14:paraId="1A67AFF7" w14:textId="16D64E2E" w:rsidR="004142A0" w:rsidRDefault="004142A0" w:rsidP="005B603C">
      <w:pPr>
        <w:ind w:left="450" w:hanging="450"/>
        <w:rPr>
          <w:rFonts w:asciiTheme="minorHAnsi" w:hAnsiTheme="minorHAnsi" w:cs="Arial"/>
          <w:bCs/>
          <w:sz w:val="28"/>
          <w:szCs w:val="24"/>
        </w:rPr>
      </w:pPr>
    </w:p>
    <w:p w14:paraId="4A076B4E" w14:textId="1C9276F1" w:rsidR="004142A0" w:rsidRDefault="004142A0" w:rsidP="00AB0050">
      <w:pPr>
        <w:ind w:left="450" w:hanging="450"/>
        <w:rPr>
          <w:rFonts w:asciiTheme="minorHAnsi" w:hAnsiTheme="minorHAnsi" w:cs="Arial"/>
          <w:bCs/>
          <w:sz w:val="28"/>
          <w:szCs w:val="24"/>
        </w:rPr>
      </w:pPr>
      <w:r>
        <w:rPr>
          <w:rFonts w:asciiTheme="minorHAnsi" w:hAnsiTheme="minorHAnsi" w:cs="Arial"/>
          <w:bCs/>
          <w:sz w:val="28"/>
          <w:szCs w:val="24"/>
        </w:rPr>
        <w:lastRenderedPageBreak/>
        <w:t>A3. Actionable Statements</w:t>
      </w:r>
    </w:p>
    <w:p w14:paraId="39E9B40C" w14:textId="77777777" w:rsidR="00AB0050" w:rsidRDefault="00AB0050" w:rsidP="00AB0050">
      <w:pPr>
        <w:ind w:left="450" w:hanging="450"/>
        <w:rPr>
          <w:rFonts w:asciiTheme="minorHAnsi" w:hAnsiTheme="minorHAnsi" w:cs="Arial"/>
          <w:bCs/>
          <w:sz w:val="28"/>
          <w:szCs w:val="24"/>
        </w:rPr>
      </w:pPr>
    </w:p>
    <w:p w14:paraId="0A5B9D2C" w14:textId="0A0A8288" w:rsidR="00F82AD1" w:rsidRPr="00AB0050" w:rsidRDefault="004142A0" w:rsidP="00AB0050">
      <w:pPr>
        <w:rPr>
          <w:rFonts w:asciiTheme="minorHAnsi" w:hAnsiTheme="minorHAnsi" w:cs="Arial"/>
          <w:bCs/>
          <w:sz w:val="28"/>
          <w:szCs w:val="24"/>
        </w:rPr>
      </w:pPr>
      <w:r w:rsidRPr="004142A0">
        <w:rPr>
          <w:rFonts w:asciiTheme="minorHAnsi" w:hAnsiTheme="minorHAnsi" w:cs="Arial"/>
          <w:bCs/>
          <w:sz w:val="28"/>
          <w:szCs w:val="24"/>
        </w:rPr>
        <w:t>Students enroll to study in university to earn additional degrees, credentials, and skills to improve their job prospects. Students and parents often spend a lot of time to make the correct decision due the vast amount of information across the internet. Students and their parents need an easy and a reliable way to know which university to enroll in, what courses are provided, the cut off points, and job prospects of graduates.</w:t>
      </w:r>
    </w:p>
    <w:p w14:paraId="37E30FFA" w14:textId="77777777" w:rsidR="00F82AD1" w:rsidRDefault="00F82AD1" w:rsidP="00F82AD1">
      <w:pPr>
        <w:spacing w:line="240" w:lineRule="atLeast"/>
        <w:rPr>
          <w:rFonts w:ascii="Arial" w:hAnsi="Arial" w:cs="Arial"/>
          <w:bCs/>
          <w:sz w:val="24"/>
          <w:szCs w:val="24"/>
        </w:rPr>
      </w:pPr>
    </w:p>
    <w:p w14:paraId="2822C204" w14:textId="55AD088D" w:rsidR="00F82AD1" w:rsidRDefault="00F82AD1" w:rsidP="00F82AD1">
      <w:pPr>
        <w:spacing w:line="240" w:lineRule="atLeast"/>
        <w:rPr>
          <w:rFonts w:ascii="Arial" w:hAnsi="Arial" w:cs="Arial"/>
          <w:bCs/>
          <w:sz w:val="24"/>
          <w:szCs w:val="24"/>
        </w:rPr>
      </w:pPr>
    </w:p>
    <w:p w14:paraId="6A2DDB0B" w14:textId="77777777" w:rsidR="00AB0050" w:rsidRDefault="00AB0050" w:rsidP="00F82AD1">
      <w:pPr>
        <w:spacing w:line="240" w:lineRule="atLeast"/>
        <w:rPr>
          <w:rFonts w:ascii="Arial" w:hAnsi="Arial" w:cs="Arial"/>
          <w:bCs/>
          <w:sz w:val="24"/>
          <w:szCs w:val="24"/>
        </w:rPr>
      </w:pPr>
    </w:p>
    <w:p w14:paraId="5829AC93" w14:textId="4F1FB657" w:rsidR="00F82AD1" w:rsidRDefault="00AB0050" w:rsidP="00F82AD1">
      <w:pPr>
        <w:spacing w:line="240" w:lineRule="atLeast"/>
        <w:rPr>
          <w:rFonts w:ascii="Arial" w:hAnsi="Arial" w:cs="Arial"/>
          <w:bCs/>
          <w:sz w:val="24"/>
          <w:szCs w:val="24"/>
        </w:rPr>
      </w:pPr>
      <w:r>
        <w:rPr>
          <w:rFonts w:ascii="Arial" w:hAnsi="Arial" w:cs="Arial"/>
          <w:bCs/>
          <w:sz w:val="24"/>
          <w:szCs w:val="24"/>
        </w:rPr>
        <w:t>B1. Data Analysis and Visualisation</w:t>
      </w:r>
    </w:p>
    <w:p w14:paraId="74072EC3" w14:textId="77777777" w:rsidR="00F82AD1" w:rsidRDefault="00F82AD1" w:rsidP="00F82AD1">
      <w:pPr>
        <w:spacing w:line="240" w:lineRule="atLeast"/>
        <w:rPr>
          <w:rFonts w:ascii="Arial" w:hAnsi="Arial" w:cs="Arial"/>
          <w:bCs/>
          <w:sz w:val="24"/>
          <w:szCs w:val="24"/>
        </w:rPr>
      </w:pPr>
    </w:p>
    <w:p w14:paraId="44BCE25E" w14:textId="59A23B2D" w:rsidR="00F82AD1" w:rsidRDefault="00F82AD1" w:rsidP="00F82AD1">
      <w:pPr>
        <w:spacing w:line="240" w:lineRule="atLeast"/>
        <w:rPr>
          <w:rFonts w:ascii="Arial" w:hAnsi="Arial" w:cs="Arial"/>
          <w:bCs/>
          <w:sz w:val="24"/>
          <w:szCs w:val="24"/>
        </w:rPr>
      </w:pPr>
      <w:r>
        <w:rPr>
          <w:rFonts w:ascii="Arial" w:hAnsi="Arial" w:cs="Arial"/>
          <w:bCs/>
          <w:sz w:val="24"/>
          <w:szCs w:val="24"/>
        </w:rPr>
        <w:t>Q</w:t>
      </w:r>
      <w:r w:rsidR="00E57A9C">
        <w:rPr>
          <w:rFonts w:ascii="Arial" w:hAnsi="Arial" w:cs="Arial"/>
          <w:bCs/>
          <w:sz w:val="24"/>
          <w:szCs w:val="24"/>
        </w:rPr>
        <w:t>1</w:t>
      </w:r>
      <w:r>
        <w:rPr>
          <w:rFonts w:ascii="Arial" w:hAnsi="Arial" w:cs="Arial"/>
          <w:bCs/>
          <w:sz w:val="24"/>
          <w:szCs w:val="24"/>
        </w:rPr>
        <w:t>: Is the University well recognised and does it have a good global reputation?</w:t>
      </w:r>
    </w:p>
    <w:p w14:paraId="3FC52562" w14:textId="77777777" w:rsidR="00BA6D78" w:rsidRDefault="00BA6D78" w:rsidP="00F82AD1">
      <w:pPr>
        <w:spacing w:line="240" w:lineRule="atLeast"/>
        <w:rPr>
          <w:rFonts w:ascii="Arial" w:hAnsi="Arial" w:cs="Arial"/>
          <w:bCs/>
          <w:sz w:val="24"/>
          <w:szCs w:val="24"/>
        </w:rPr>
      </w:pPr>
    </w:p>
    <w:p w14:paraId="2090879A" w14:textId="53C2A029" w:rsidR="00E47C2C" w:rsidRPr="00E47C2C" w:rsidRDefault="00E47C2C" w:rsidP="00F82AD1">
      <w:pPr>
        <w:spacing w:line="240" w:lineRule="atLeast"/>
        <w:rPr>
          <w:rFonts w:ascii="Arial" w:hAnsi="Arial" w:cs="Arial"/>
          <w:bCs/>
          <w:sz w:val="24"/>
          <w:szCs w:val="24"/>
        </w:rPr>
      </w:pPr>
      <w:r>
        <w:rPr>
          <w:rFonts w:ascii="Arial" w:hAnsi="Arial" w:cs="Arial"/>
          <w:bCs/>
          <w:noProof/>
          <w:sz w:val="24"/>
          <w:szCs w:val="24"/>
        </w:rPr>
        <w:drawing>
          <wp:inline distT="0" distB="0" distL="0" distR="0" wp14:anchorId="5C3A5E29" wp14:editId="1CCB9DF5">
            <wp:extent cx="5367655" cy="1990725"/>
            <wp:effectExtent l="0" t="0" r="444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67655" cy="1990725"/>
                    </a:xfrm>
                    <a:prstGeom prst="rect">
                      <a:avLst/>
                    </a:prstGeom>
                  </pic:spPr>
                </pic:pic>
              </a:graphicData>
            </a:graphic>
          </wp:inline>
        </w:drawing>
      </w:r>
    </w:p>
    <w:p w14:paraId="489C9EEF" w14:textId="21F4EF2E" w:rsidR="00E47C2C" w:rsidRPr="00E47C2C" w:rsidRDefault="00E47C2C" w:rsidP="00655FA4">
      <w:pPr>
        <w:spacing w:line="240" w:lineRule="atLeast"/>
        <w:jc w:val="both"/>
        <w:rPr>
          <w:rFonts w:ascii="Arial" w:hAnsi="Arial" w:cs="Arial"/>
          <w:bCs/>
          <w:sz w:val="24"/>
          <w:szCs w:val="24"/>
        </w:rPr>
      </w:pPr>
    </w:p>
    <w:p w14:paraId="649CBCA2" w14:textId="77777777" w:rsidR="00AB0050" w:rsidRDefault="00AB0050" w:rsidP="00655FA4">
      <w:pPr>
        <w:spacing w:line="240" w:lineRule="atLeast"/>
        <w:jc w:val="both"/>
        <w:rPr>
          <w:rFonts w:ascii="Arial" w:hAnsi="Arial" w:cs="Arial"/>
          <w:bCs/>
          <w:sz w:val="24"/>
          <w:szCs w:val="24"/>
        </w:rPr>
      </w:pPr>
    </w:p>
    <w:p w14:paraId="4C88894F" w14:textId="05FA0BA0" w:rsidR="00E47C2C" w:rsidRDefault="00E47C2C" w:rsidP="00655FA4">
      <w:pPr>
        <w:spacing w:line="240" w:lineRule="atLeast"/>
        <w:jc w:val="both"/>
        <w:rPr>
          <w:rFonts w:ascii="Arial" w:hAnsi="Arial" w:cs="Arial"/>
          <w:bCs/>
          <w:sz w:val="24"/>
          <w:szCs w:val="24"/>
        </w:rPr>
      </w:pPr>
      <w:r w:rsidRPr="00E47C2C">
        <w:rPr>
          <w:rFonts w:ascii="Arial" w:hAnsi="Arial" w:cs="Arial"/>
          <w:bCs/>
          <w:sz w:val="24"/>
          <w:szCs w:val="24"/>
        </w:rPr>
        <w:t>Above shows the world rankings of NTU, NUS, and SMU</w:t>
      </w:r>
      <w:r>
        <w:rPr>
          <w:rFonts w:ascii="Arial" w:hAnsi="Arial" w:cs="Arial"/>
          <w:bCs/>
          <w:sz w:val="24"/>
          <w:szCs w:val="24"/>
        </w:rPr>
        <w:t xml:space="preserve"> (except for SUSS, SUTD, and SIT because they were not present in the dataset)</w:t>
      </w:r>
    </w:p>
    <w:p w14:paraId="417795FE" w14:textId="05FA463B" w:rsidR="00E47C2C" w:rsidRDefault="00E47C2C" w:rsidP="00655FA4">
      <w:pPr>
        <w:spacing w:line="240" w:lineRule="atLeast"/>
        <w:jc w:val="both"/>
        <w:rPr>
          <w:rFonts w:ascii="Arial" w:hAnsi="Arial" w:cs="Arial"/>
          <w:bCs/>
          <w:sz w:val="24"/>
          <w:szCs w:val="24"/>
        </w:rPr>
      </w:pPr>
      <w:r>
        <w:rPr>
          <w:rFonts w:ascii="Arial" w:hAnsi="Arial" w:cs="Arial"/>
          <w:bCs/>
          <w:sz w:val="24"/>
          <w:szCs w:val="24"/>
        </w:rPr>
        <w:t>On the left column, it shows the year. And on the right, it shows the respective university’s ranking in that year. On the last row, it is the average ranking of the universities from 2017 to 2021.</w:t>
      </w:r>
    </w:p>
    <w:p w14:paraId="6D64FBAE" w14:textId="639FDC24" w:rsidR="00F82AD1" w:rsidRDefault="00F82AD1" w:rsidP="00655FA4">
      <w:pPr>
        <w:spacing w:line="240" w:lineRule="atLeast"/>
        <w:jc w:val="both"/>
        <w:rPr>
          <w:rFonts w:ascii="Arial" w:hAnsi="Arial" w:cs="Arial"/>
          <w:bCs/>
          <w:sz w:val="24"/>
          <w:szCs w:val="24"/>
        </w:rPr>
      </w:pPr>
      <w:r>
        <w:rPr>
          <w:rFonts w:ascii="Arial" w:hAnsi="Arial" w:cs="Arial"/>
          <w:bCs/>
          <w:sz w:val="24"/>
          <w:szCs w:val="24"/>
        </w:rPr>
        <w:t>(a lower average = better global reputation)</w:t>
      </w:r>
    </w:p>
    <w:p w14:paraId="06378EE3" w14:textId="1C71567C" w:rsidR="00E47C2C" w:rsidRDefault="00E47C2C" w:rsidP="00655FA4">
      <w:pPr>
        <w:spacing w:line="240" w:lineRule="atLeast"/>
        <w:jc w:val="both"/>
        <w:rPr>
          <w:rFonts w:ascii="Arial" w:hAnsi="Arial" w:cs="Arial"/>
          <w:bCs/>
          <w:sz w:val="24"/>
          <w:szCs w:val="24"/>
        </w:rPr>
      </w:pPr>
    </w:p>
    <w:p w14:paraId="430F997B" w14:textId="06CD472B" w:rsidR="00E47C2C" w:rsidRDefault="00E47C2C" w:rsidP="00655FA4">
      <w:pPr>
        <w:spacing w:line="240" w:lineRule="atLeast"/>
        <w:jc w:val="both"/>
        <w:rPr>
          <w:rFonts w:ascii="Arial" w:hAnsi="Arial" w:cs="Arial"/>
          <w:bCs/>
          <w:sz w:val="24"/>
          <w:szCs w:val="24"/>
        </w:rPr>
      </w:pPr>
    </w:p>
    <w:p w14:paraId="0C2FFA4A" w14:textId="503E6210" w:rsidR="00F82AD1" w:rsidRDefault="00F82AD1" w:rsidP="00655FA4">
      <w:pPr>
        <w:spacing w:line="240" w:lineRule="atLeast"/>
        <w:jc w:val="both"/>
        <w:rPr>
          <w:rFonts w:ascii="Arial" w:hAnsi="Arial" w:cs="Arial"/>
          <w:bCs/>
          <w:sz w:val="24"/>
          <w:szCs w:val="24"/>
        </w:rPr>
      </w:pPr>
    </w:p>
    <w:p w14:paraId="0444E4AC" w14:textId="62053A54" w:rsidR="00AB0050" w:rsidRDefault="00AB0050" w:rsidP="00655FA4">
      <w:pPr>
        <w:spacing w:line="240" w:lineRule="atLeast"/>
        <w:jc w:val="both"/>
        <w:rPr>
          <w:rFonts w:ascii="Arial" w:hAnsi="Arial" w:cs="Arial"/>
          <w:bCs/>
          <w:sz w:val="24"/>
          <w:szCs w:val="24"/>
        </w:rPr>
      </w:pPr>
    </w:p>
    <w:p w14:paraId="7D9B89EB" w14:textId="530701AB" w:rsidR="00AB0050" w:rsidRDefault="00AB0050" w:rsidP="00655FA4">
      <w:pPr>
        <w:spacing w:line="240" w:lineRule="atLeast"/>
        <w:jc w:val="both"/>
        <w:rPr>
          <w:rFonts w:ascii="Arial" w:hAnsi="Arial" w:cs="Arial"/>
          <w:bCs/>
          <w:sz w:val="24"/>
          <w:szCs w:val="24"/>
        </w:rPr>
      </w:pPr>
    </w:p>
    <w:p w14:paraId="4ED7DC5B" w14:textId="4A2D63BA" w:rsidR="00AB0050" w:rsidRDefault="00AB0050" w:rsidP="00655FA4">
      <w:pPr>
        <w:spacing w:line="240" w:lineRule="atLeast"/>
        <w:jc w:val="both"/>
        <w:rPr>
          <w:rFonts w:ascii="Arial" w:hAnsi="Arial" w:cs="Arial"/>
          <w:bCs/>
          <w:sz w:val="24"/>
          <w:szCs w:val="24"/>
        </w:rPr>
      </w:pPr>
    </w:p>
    <w:p w14:paraId="4A57BA26" w14:textId="228D2D02" w:rsidR="00AB0050" w:rsidRDefault="00AB0050" w:rsidP="00655FA4">
      <w:pPr>
        <w:spacing w:line="240" w:lineRule="atLeast"/>
        <w:jc w:val="both"/>
        <w:rPr>
          <w:rFonts w:ascii="Arial" w:hAnsi="Arial" w:cs="Arial"/>
          <w:bCs/>
          <w:sz w:val="24"/>
          <w:szCs w:val="24"/>
        </w:rPr>
      </w:pPr>
    </w:p>
    <w:p w14:paraId="1D045A1B" w14:textId="4B017003" w:rsidR="00AB0050" w:rsidRDefault="00AB0050" w:rsidP="00655FA4">
      <w:pPr>
        <w:spacing w:line="240" w:lineRule="atLeast"/>
        <w:jc w:val="both"/>
        <w:rPr>
          <w:rFonts w:ascii="Arial" w:hAnsi="Arial" w:cs="Arial"/>
          <w:bCs/>
          <w:sz w:val="24"/>
          <w:szCs w:val="24"/>
        </w:rPr>
      </w:pPr>
    </w:p>
    <w:p w14:paraId="1132F165" w14:textId="6A635C0C" w:rsidR="00AB0050" w:rsidRDefault="00AB0050" w:rsidP="00655FA4">
      <w:pPr>
        <w:spacing w:line="240" w:lineRule="atLeast"/>
        <w:jc w:val="both"/>
        <w:rPr>
          <w:rFonts w:ascii="Arial" w:hAnsi="Arial" w:cs="Arial"/>
          <w:bCs/>
          <w:sz w:val="24"/>
          <w:szCs w:val="24"/>
        </w:rPr>
      </w:pPr>
    </w:p>
    <w:p w14:paraId="00CF2695" w14:textId="2607DD06" w:rsidR="00AB0050" w:rsidRDefault="00AB0050" w:rsidP="00655FA4">
      <w:pPr>
        <w:spacing w:line="240" w:lineRule="atLeast"/>
        <w:jc w:val="both"/>
        <w:rPr>
          <w:rFonts w:ascii="Arial" w:hAnsi="Arial" w:cs="Arial"/>
          <w:bCs/>
          <w:sz w:val="24"/>
          <w:szCs w:val="24"/>
        </w:rPr>
      </w:pPr>
    </w:p>
    <w:p w14:paraId="16B7002E" w14:textId="058EB141" w:rsidR="00AB0050" w:rsidRDefault="00AB0050" w:rsidP="00655FA4">
      <w:pPr>
        <w:spacing w:line="240" w:lineRule="atLeast"/>
        <w:jc w:val="both"/>
        <w:rPr>
          <w:rFonts w:ascii="Arial" w:hAnsi="Arial" w:cs="Arial"/>
          <w:bCs/>
          <w:sz w:val="24"/>
          <w:szCs w:val="24"/>
        </w:rPr>
      </w:pPr>
    </w:p>
    <w:p w14:paraId="4E32BFD9" w14:textId="0BF6D6FE" w:rsidR="00AB0050" w:rsidRDefault="00AB0050" w:rsidP="00655FA4">
      <w:pPr>
        <w:spacing w:line="240" w:lineRule="atLeast"/>
        <w:jc w:val="both"/>
        <w:rPr>
          <w:rFonts w:ascii="Arial" w:hAnsi="Arial" w:cs="Arial"/>
          <w:bCs/>
          <w:sz w:val="24"/>
          <w:szCs w:val="24"/>
        </w:rPr>
      </w:pPr>
    </w:p>
    <w:p w14:paraId="17A28054" w14:textId="5021D6E1" w:rsidR="00AB0050" w:rsidRDefault="00AB0050" w:rsidP="00655FA4">
      <w:pPr>
        <w:spacing w:line="240" w:lineRule="atLeast"/>
        <w:jc w:val="both"/>
        <w:rPr>
          <w:rFonts w:ascii="Arial" w:hAnsi="Arial" w:cs="Arial"/>
          <w:bCs/>
          <w:sz w:val="24"/>
          <w:szCs w:val="24"/>
        </w:rPr>
      </w:pPr>
    </w:p>
    <w:p w14:paraId="75935003" w14:textId="77777777" w:rsidR="00AB0050" w:rsidRDefault="00AB0050" w:rsidP="00655FA4">
      <w:pPr>
        <w:spacing w:line="240" w:lineRule="atLeast"/>
        <w:jc w:val="both"/>
        <w:rPr>
          <w:rFonts w:ascii="Arial" w:hAnsi="Arial" w:cs="Arial"/>
          <w:bCs/>
          <w:sz w:val="24"/>
          <w:szCs w:val="24"/>
        </w:rPr>
      </w:pPr>
    </w:p>
    <w:p w14:paraId="6AE6C06C" w14:textId="20B6B61D" w:rsidR="00E47C2C" w:rsidRPr="00E47C2C" w:rsidRDefault="00F82AD1" w:rsidP="00655FA4">
      <w:pPr>
        <w:spacing w:line="240" w:lineRule="atLeast"/>
        <w:jc w:val="both"/>
        <w:rPr>
          <w:rFonts w:ascii="Arial" w:hAnsi="Arial" w:cs="Arial"/>
          <w:bCs/>
          <w:sz w:val="24"/>
          <w:szCs w:val="24"/>
        </w:rPr>
      </w:pPr>
      <w:r>
        <w:rPr>
          <w:rFonts w:ascii="Arial" w:hAnsi="Arial" w:cs="Arial"/>
          <w:bCs/>
          <w:sz w:val="24"/>
          <w:szCs w:val="24"/>
        </w:rPr>
        <w:lastRenderedPageBreak/>
        <w:t>Q</w:t>
      </w:r>
      <w:r w:rsidR="00E57A9C">
        <w:rPr>
          <w:rFonts w:ascii="Arial" w:hAnsi="Arial" w:cs="Arial"/>
          <w:bCs/>
          <w:sz w:val="24"/>
          <w:szCs w:val="24"/>
        </w:rPr>
        <w:t>2</w:t>
      </w:r>
      <w:r>
        <w:rPr>
          <w:rFonts w:ascii="Arial" w:hAnsi="Arial" w:cs="Arial"/>
          <w:bCs/>
          <w:sz w:val="24"/>
          <w:szCs w:val="24"/>
        </w:rPr>
        <w:t>: What are the intakes for the various courses?</w:t>
      </w:r>
    </w:p>
    <w:p w14:paraId="4FD5E487" w14:textId="77777777" w:rsidR="00E47C2C" w:rsidRPr="00E47C2C" w:rsidRDefault="00E47C2C" w:rsidP="00655FA4">
      <w:pPr>
        <w:spacing w:line="240" w:lineRule="atLeast"/>
        <w:jc w:val="both"/>
        <w:rPr>
          <w:rFonts w:ascii="Arial" w:hAnsi="Arial" w:cs="Arial"/>
          <w:bCs/>
          <w:sz w:val="24"/>
          <w:szCs w:val="24"/>
        </w:rPr>
      </w:pPr>
    </w:p>
    <w:p w14:paraId="07757030" w14:textId="5BACE642" w:rsidR="00E47C2C" w:rsidRPr="00E47C2C" w:rsidRDefault="00E47C2C" w:rsidP="00655FA4">
      <w:pPr>
        <w:spacing w:line="240" w:lineRule="atLeast"/>
        <w:jc w:val="both"/>
        <w:rPr>
          <w:rFonts w:ascii="Arial" w:hAnsi="Arial" w:cs="Arial"/>
          <w:bCs/>
          <w:sz w:val="24"/>
          <w:szCs w:val="24"/>
        </w:rPr>
      </w:pPr>
      <w:r w:rsidRPr="00E47C2C">
        <w:rPr>
          <w:rFonts w:ascii="Arial" w:hAnsi="Arial" w:cs="Arial"/>
          <w:bCs/>
          <w:noProof/>
          <w:sz w:val="24"/>
          <w:szCs w:val="24"/>
        </w:rPr>
        <w:drawing>
          <wp:inline distT="0" distB="0" distL="0" distR="0" wp14:anchorId="04EC7340" wp14:editId="5A67A26B">
            <wp:extent cx="5367655" cy="3025775"/>
            <wp:effectExtent l="0" t="0" r="4445" b="317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7655" cy="3025775"/>
                    </a:xfrm>
                    <a:prstGeom prst="rect">
                      <a:avLst/>
                    </a:prstGeom>
                  </pic:spPr>
                </pic:pic>
              </a:graphicData>
            </a:graphic>
          </wp:inline>
        </w:drawing>
      </w:r>
    </w:p>
    <w:p w14:paraId="130A5C4E" w14:textId="5C3D5E66" w:rsidR="00E47C2C" w:rsidRPr="00E47C2C" w:rsidRDefault="00E47C2C" w:rsidP="00655FA4">
      <w:pPr>
        <w:spacing w:line="240" w:lineRule="atLeast"/>
        <w:jc w:val="both"/>
        <w:rPr>
          <w:rFonts w:ascii="Arial" w:hAnsi="Arial" w:cs="Arial"/>
          <w:bCs/>
          <w:sz w:val="24"/>
          <w:szCs w:val="24"/>
        </w:rPr>
      </w:pPr>
    </w:p>
    <w:p w14:paraId="0FAD49EF" w14:textId="77777777" w:rsidR="00AB0050" w:rsidRDefault="00AB0050" w:rsidP="00655FA4">
      <w:pPr>
        <w:spacing w:line="240" w:lineRule="atLeast"/>
        <w:jc w:val="both"/>
        <w:rPr>
          <w:rFonts w:ascii="Arial" w:hAnsi="Arial" w:cs="Arial"/>
          <w:bCs/>
          <w:sz w:val="24"/>
          <w:szCs w:val="24"/>
        </w:rPr>
      </w:pPr>
    </w:p>
    <w:p w14:paraId="395B43CD" w14:textId="5275E3B4" w:rsidR="00E47C2C" w:rsidRDefault="00E47C2C" w:rsidP="00655FA4">
      <w:pPr>
        <w:spacing w:line="240" w:lineRule="atLeast"/>
        <w:jc w:val="both"/>
        <w:rPr>
          <w:rFonts w:ascii="Arial" w:hAnsi="Arial" w:cs="Arial"/>
          <w:bCs/>
          <w:sz w:val="24"/>
          <w:szCs w:val="24"/>
        </w:rPr>
      </w:pPr>
      <w:r w:rsidRPr="00E47C2C">
        <w:rPr>
          <w:rFonts w:ascii="Arial" w:hAnsi="Arial" w:cs="Arial"/>
          <w:bCs/>
          <w:sz w:val="24"/>
          <w:szCs w:val="24"/>
        </w:rPr>
        <w:t>Above</w:t>
      </w:r>
      <w:r>
        <w:rPr>
          <w:rFonts w:ascii="Arial" w:hAnsi="Arial" w:cs="Arial"/>
          <w:bCs/>
          <w:sz w:val="24"/>
          <w:szCs w:val="24"/>
        </w:rPr>
        <w:t xml:space="preserve"> shows the total enrollment for courses</w:t>
      </w:r>
      <w:r w:rsidR="00F82AD1">
        <w:rPr>
          <w:rFonts w:ascii="Arial" w:hAnsi="Arial" w:cs="Arial"/>
          <w:bCs/>
          <w:sz w:val="24"/>
          <w:szCs w:val="24"/>
        </w:rPr>
        <w:t>* (bar chart above)</w:t>
      </w:r>
      <w:r>
        <w:rPr>
          <w:rFonts w:ascii="Arial" w:hAnsi="Arial" w:cs="Arial"/>
          <w:bCs/>
          <w:sz w:val="24"/>
          <w:szCs w:val="24"/>
        </w:rPr>
        <w:t xml:space="preserve"> </w:t>
      </w:r>
      <w:r w:rsidR="00F82AD1">
        <w:rPr>
          <w:rFonts w:ascii="Arial" w:hAnsi="Arial" w:cs="Arial"/>
          <w:bCs/>
          <w:sz w:val="24"/>
          <w:szCs w:val="24"/>
        </w:rPr>
        <w:t xml:space="preserve">from 2005 to 2019 </w:t>
      </w:r>
      <w:r>
        <w:rPr>
          <w:rFonts w:ascii="Arial" w:hAnsi="Arial" w:cs="Arial"/>
          <w:bCs/>
          <w:sz w:val="24"/>
          <w:szCs w:val="24"/>
        </w:rPr>
        <w:t>and its respective graduation percentage</w:t>
      </w:r>
      <w:r w:rsidR="00F82AD1">
        <w:rPr>
          <w:rFonts w:ascii="Arial" w:hAnsi="Arial" w:cs="Arial"/>
          <w:bCs/>
          <w:sz w:val="24"/>
          <w:szCs w:val="24"/>
        </w:rPr>
        <w:t xml:space="preserve"> (bar chart below) from 2005 to 2019</w:t>
      </w:r>
      <w:r>
        <w:rPr>
          <w:rFonts w:ascii="Arial" w:hAnsi="Arial" w:cs="Arial"/>
          <w:bCs/>
          <w:sz w:val="24"/>
          <w:szCs w:val="24"/>
        </w:rPr>
        <w:t xml:space="preserve">. </w:t>
      </w:r>
      <w:r w:rsidR="00F82AD1">
        <w:rPr>
          <w:rFonts w:ascii="Arial" w:hAnsi="Arial" w:cs="Arial"/>
          <w:bCs/>
          <w:sz w:val="24"/>
          <w:szCs w:val="24"/>
        </w:rPr>
        <w:t>Using the slicer on the left, you can select which course you would like to see (e.g., Accountancy, Dentistry) and the bar charts would update automatically.</w:t>
      </w:r>
    </w:p>
    <w:p w14:paraId="63BFB442" w14:textId="2ABD8AD4" w:rsidR="00F82AD1" w:rsidRDefault="00F82AD1" w:rsidP="00655FA4">
      <w:pPr>
        <w:spacing w:line="240" w:lineRule="atLeast"/>
        <w:jc w:val="both"/>
        <w:rPr>
          <w:rFonts w:ascii="Arial" w:hAnsi="Arial" w:cs="Arial"/>
          <w:bCs/>
          <w:i/>
          <w:iCs/>
        </w:rPr>
      </w:pPr>
      <w:r>
        <w:rPr>
          <w:rFonts w:ascii="Arial" w:hAnsi="Arial" w:cs="Arial"/>
          <w:bCs/>
          <w:sz w:val="24"/>
          <w:szCs w:val="24"/>
        </w:rPr>
        <w:t>*</w:t>
      </w:r>
      <w:r w:rsidRPr="00F82AD1">
        <w:rPr>
          <w:rFonts w:ascii="Arial" w:hAnsi="Arial" w:cs="Arial"/>
          <w:bCs/>
          <w:i/>
          <w:iCs/>
        </w:rPr>
        <w:t xml:space="preserve">Courses in this case means the </w:t>
      </w:r>
      <w:r w:rsidR="00A14487">
        <w:rPr>
          <w:rFonts w:ascii="Arial" w:hAnsi="Arial" w:cs="Arial"/>
          <w:bCs/>
          <w:i/>
          <w:iCs/>
        </w:rPr>
        <w:t>category</w:t>
      </w:r>
      <w:r w:rsidRPr="00F82AD1">
        <w:rPr>
          <w:rFonts w:ascii="Arial" w:hAnsi="Arial" w:cs="Arial"/>
          <w:bCs/>
          <w:i/>
          <w:iCs/>
        </w:rPr>
        <w:t xml:space="preserve"> of course (i.e., courses </w:t>
      </w:r>
      <w:r w:rsidR="00A14487">
        <w:rPr>
          <w:rFonts w:ascii="Arial" w:hAnsi="Arial" w:cs="Arial"/>
          <w:bCs/>
          <w:i/>
          <w:iCs/>
        </w:rPr>
        <w:t>that do Accountancy, courses that do Medicine</w:t>
      </w:r>
      <w:r w:rsidRPr="00F82AD1">
        <w:rPr>
          <w:rFonts w:ascii="Arial" w:hAnsi="Arial" w:cs="Arial"/>
          <w:bCs/>
          <w:i/>
          <w:iCs/>
        </w:rPr>
        <w:t>)</w:t>
      </w:r>
    </w:p>
    <w:p w14:paraId="34BDADF6" w14:textId="6BC78D82" w:rsidR="00F82AD1" w:rsidRPr="00F82AD1" w:rsidRDefault="00F82AD1" w:rsidP="00655FA4">
      <w:pPr>
        <w:spacing w:line="240" w:lineRule="atLeast"/>
        <w:jc w:val="both"/>
        <w:rPr>
          <w:rFonts w:ascii="Arial" w:hAnsi="Arial" w:cs="Arial"/>
          <w:bCs/>
          <w:sz w:val="24"/>
          <w:szCs w:val="24"/>
        </w:rPr>
      </w:pPr>
    </w:p>
    <w:p w14:paraId="78084863" w14:textId="77777777" w:rsidR="00AB0050" w:rsidRDefault="00AB0050" w:rsidP="00655FA4">
      <w:pPr>
        <w:spacing w:line="240" w:lineRule="atLeast"/>
        <w:jc w:val="both"/>
        <w:rPr>
          <w:rFonts w:ascii="Arial" w:hAnsi="Arial" w:cs="Arial"/>
          <w:bCs/>
          <w:sz w:val="24"/>
          <w:szCs w:val="24"/>
        </w:rPr>
      </w:pPr>
    </w:p>
    <w:p w14:paraId="28661756" w14:textId="77777777" w:rsidR="00AB0050" w:rsidRDefault="00AB0050" w:rsidP="00655FA4">
      <w:pPr>
        <w:spacing w:line="240" w:lineRule="atLeast"/>
        <w:jc w:val="both"/>
        <w:rPr>
          <w:rFonts w:ascii="Arial" w:hAnsi="Arial" w:cs="Arial"/>
          <w:bCs/>
          <w:sz w:val="24"/>
          <w:szCs w:val="24"/>
        </w:rPr>
      </w:pPr>
    </w:p>
    <w:p w14:paraId="044D3E4E" w14:textId="77777777" w:rsidR="00AB0050" w:rsidRDefault="00AB0050" w:rsidP="00655FA4">
      <w:pPr>
        <w:spacing w:line="240" w:lineRule="atLeast"/>
        <w:jc w:val="both"/>
        <w:rPr>
          <w:rFonts w:ascii="Arial" w:hAnsi="Arial" w:cs="Arial"/>
          <w:bCs/>
          <w:sz w:val="24"/>
          <w:szCs w:val="24"/>
        </w:rPr>
      </w:pPr>
    </w:p>
    <w:p w14:paraId="3DC0843B" w14:textId="77777777" w:rsidR="00AB0050" w:rsidRDefault="00AB0050" w:rsidP="00655FA4">
      <w:pPr>
        <w:spacing w:line="240" w:lineRule="atLeast"/>
        <w:jc w:val="both"/>
        <w:rPr>
          <w:rFonts w:ascii="Arial" w:hAnsi="Arial" w:cs="Arial"/>
          <w:bCs/>
          <w:sz w:val="24"/>
          <w:szCs w:val="24"/>
        </w:rPr>
      </w:pPr>
    </w:p>
    <w:p w14:paraId="443BFBB4" w14:textId="77777777" w:rsidR="00AB0050" w:rsidRDefault="00AB0050" w:rsidP="00655FA4">
      <w:pPr>
        <w:spacing w:line="240" w:lineRule="atLeast"/>
        <w:jc w:val="both"/>
        <w:rPr>
          <w:rFonts w:ascii="Arial" w:hAnsi="Arial" w:cs="Arial"/>
          <w:bCs/>
          <w:sz w:val="24"/>
          <w:szCs w:val="24"/>
        </w:rPr>
      </w:pPr>
    </w:p>
    <w:p w14:paraId="0434CCDE" w14:textId="77777777" w:rsidR="00AB0050" w:rsidRDefault="00AB0050" w:rsidP="00655FA4">
      <w:pPr>
        <w:spacing w:line="240" w:lineRule="atLeast"/>
        <w:jc w:val="both"/>
        <w:rPr>
          <w:rFonts w:ascii="Arial" w:hAnsi="Arial" w:cs="Arial"/>
          <w:bCs/>
          <w:sz w:val="24"/>
          <w:szCs w:val="24"/>
        </w:rPr>
      </w:pPr>
    </w:p>
    <w:p w14:paraId="46D641A1" w14:textId="77777777" w:rsidR="00AB0050" w:rsidRDefault="00AB0050" w:rsidP="00655FA4">
      <w:pPr>
        <w:spacing w:line="240" w:lineRule="atLeast"/>
        <w:jc w:val="both"/>
        <w:rPr>
          <w:rFonts w:ascii="Arial" w:hAnsi="Arial" w:cs="Arial"/>
          <w:bCs/>
          <w:sz w:val="24"/>
          <w:szCs w:val="24"/>
        </w:rPr>
      </w:pPr>
    </w:p>
    <w:p w14:paraId="3EF44D89" w14:textId="77777777" w:rsidR="00AB0050" w:rsidRDefault="00AB0050" w:rsidP="00655FA4">
      <w:pPr>
        <w:spacing w:line="240" w:lineRule="atLeast"/>
        <w:jc w:val="both"/>
        <w:rPr>
          <w:rFonts w:ascii="Arial" w:hAnsi="Arial" w:cs="Arial"/>
          <w:bCs/>
          <w:sz w:val="24"/>
          <w:szCs w:val="24"/>
        </w:rPr>
      </w:pPr>
    </w:p>
    <w:p w14:paraId="25ECC005" w14:textId="77777777" w:rsidR="00AB0050" w:rsidRDefault="00AB0050" w:rsidP="00655FA4">
      <w:pPr>
        <w:spacing w:line="240" w:lineRule="atLeast"/>
        <w:jc w:val="both"/>
        <w:rPr>
          <w:rFonts w:ascii="Arial" w:hAnsi="Arial" w:cs="Arial"/>
          <w:bCs/>
          <w:sz w:val="24"/>
          <w:szCs w:val="24"/>
        </w:rPr>
      </w:pPr>
    </w:p>
    <w:p w14:paraId="444CD541" w14:textId="77777777" w:rsidR="00AB0050" w:rsidRDefault="00AB0050" w:rsidP="00655FA4">
      <w:pPr>
        <w:spacing w:line="240" w:lineRule="atLeast"/>
        <w:jc w:val="both"/>
        <w:rPr>
          <w:rFonts w:ascii="Arial" w:hAnsi="Arial" w:cs="Arial"/>
          <w:bCs/>
          <w:sz w:val="24"/>
          <w:szCs w:val="24"/>
        </w:rPr>
      </w:pPr>
    </w:p>
    <w:p w14:paraId="12E97974" w14:textId="77777777" w:rsidR="00AB0050" w:rsidRDefault="00AB0050" w:rsidP="00655FA4">
      <w:pPr>
        <w:spacing w:line="240" w:lineRule="atLeast"/>
        <w:jc w:val="both"/>
        <w:rPr>
          <w:rFonts w:ascii="Arial" w:hAnsi="Arial" w:cs="Arial"/>
          <w:bCs/>
          <w:sz w:val="24"/>
          <w:szCs w:val="24"/>
        </w:rPr>
      </w:pPr>
    </w:p>
    <w:p w14:paraId="694E32A8" w14:textId="77777777" w:rsidR="00AB0050" w:rsidRDefault="00AB0050" w:rsidP="00655FA4">
      <w:pPr>
        <w:spacing w:line="240" w:lineRule="atLeast"/>
        <w:jc w:val="both"/>
        <w:rPr>
          <w:rFonts w:ascii="Arial" w:hAnsi="Arial" w:cs="Arial"/>
          <w:bCs/>
          <w:sz w:val="24"/>
          <w:szCs w:val="24"/>
        </w:rPr>
      </w:pPr>
    </w:p>
    <w:p w14:paraId="57A1451C" w14:textId="77777777" w:rsidR="00AB0050" w:rsidRDefault="00AB0050" w:rsidP="00655FA4">
      <w:pPr>
        <w:spacing w:line="240" w:lineRule="atLeast"/>
        <w:jc w:val="both"/>
        <w:rPr>
          <w:rFonts w:ascii="Arial" w:hAnsi="Arial" w:cs="Arial"/>
          <w:bCs/>
          <w:sz w:val="24"/>
          <w:szCs w:val="24"/>
        </w:rPr>
      </w:pPr>
    </w:p>
    <w:p w14:paraId="51434600" w14:textId="77777777" w:rsidR="00AB0050" w:rsidRDefault="00AB0050" w:rsidP="00655FA4">
      <w:pPr>
        <w:spacing w:line="240" w:lineRule="atLeast"/>
        <w:jc w:val="both"/>
        <w:rPr>
          <w:rFonts w:ascii="Arial" w:hAnsi="Arial" w:cs="Arial"/>
          <w:bCs/>
          <w:sz w:val="24"/>
          <w:szCs w:val="24"/>
        </w:rPr>
      </w:pPr>
    </w:p>
    <w:p w14:paraId="0CACF0D4" w14:textId="77777777" w:rsidR="00AB0050" w:rsidRDefault="00AB0050" w:rsidP="00655FA4">
      <w:pPr>
        <w:spacing w:line="240" w:lineRule="atLeast"/>
        <w:jc w:val="both"/>
        <w:rPr>
          <w:rFonts w:ascii="Arial" w:hAnsi="Arial" w:cs="Arial"/>
          <w:bCs/>
          <w:sz w:val="24"/>
          <w:szCs w:val="24"/>
        </w:rPr>
      </w:pPr>
    </w:p>
    <w:p w14:paraId="45C7B32B" w14:textId="77777777" w:rsidR="00AB0050" w:rsidRDefault="00AB0050" w:rsidP="00655FA4">
      <w:pPr>
        <w:spacing w:line="240" w:lineRule="atLeast"/>
        <w:jc w:val="both"/>
        <w:rPr>
          <w:rFonts w:ascii="Arial" w:hAnsi="Arial" w:cs="Arial"/>
          <w:bCs/>
          <w:sz w:val="24"/>
          <w:szCs w:val="24"/>
        </w:rPr>
      </w:pPr>
    </w:p>
    <w:p w14:paraId="14DC030B" w14:textId="77777777" w:rsidR="00AB0050" w:rsidRDefault="00AB0050" w:rsidP="00655FA4">
      <w:pPr>
        <w:spacing w:line="240" w:lineRule="atLeast"/>
        <w:jc w:val="both"/>
        <w:rPr>
          <w:rFonts w:ascii="Arial" w:hAnsi="Arial" w:cs="Arial"/>
          <w:bCs/>
          <w:sz w:val="24"/>
          <w:szCs w:val="24"/>
        </w:rPr>
      </w:pPr>
    </w:p>
    <w:p w14:paraId="1B1C33AB" w14:textId="77777777" w:rsidR="00AB0050" w:rsidRDefault="00AB0050" w:rsidP="00655FA4">
      <w:pPr>
        <w:spacing w:line="240" w:lineRule="atLeast"/>
        <w:jc w:val="both"/>
        <w:rPr>
          <w:rFonts w:ascii="Arial" w:hAnsi="Arial" w:cs="Arial"/>
          <w:bCs/>
          <w:sz w:val="24"/>
          <w:szCs w:val="24"/>
        </w:rPr>
      </w:pPr>
    </w:p>
    <w:p w14:paraId="51F31CD2" w14:textId="77777777" w:rsidR="00AB0050" w:rsidRDefault="00AB0050" w:rsidP="00655FA4">
      <w:pPr>
        <w:spacing w:line="240" w:lineRule="atLeast"/>
        <w:jc w:val="both"/>
        <w:rPr>
          <w:rFonts w:ascii="Arial" w:hAnsi="Arial" w:cs="Arial"/>
          <w:bCs/>
          <w:sz w:val="24"/>
          <w:szCs w:val="24"/>
        </w:rPr>
      </w:pPr>
    </w:p>
    <w:p w14:paraId="45FB88A0" w14:textId="77777777" w:rsidR="00AB0050" w:rsidRDefault="00AB0050" w:rsidP="00655FA4">
      <w:pPr>
        <w:spacing w:line="240" w:lineRule="atLeast"/>
        <w:jc w:val="both"/>
        <w:rPr>
          <w:rFonts w:ascii="Arial" w:hAnsi="Arial" w:cs="Arial"/>
          <w:bCs/>
          <w:sz w:val="24"/>
          <w:szCs w:val="24"/>
        </w:rPr>
      </w:pPr>
    </w:p>
    <w:p w14:paraId="0D8DBB9D" w14:textId="77777777" w:rsidR="00AB0050" w:rsidRDefault="00AB0050" w:rsidP="00655FA4">
      <w:pPr>
        <w:spacing w:line="240" w:lineRule="atLeast"/>
        <w:jc w:val="both"/>
        <w:rPr>
          <w:rFonts w:ascii="Arial" w:hAnsi="Arial" w:cs="Arial"/>
          <w:bCs/>
          <w:sz w:val="24"/>
          <w:szCs w:val="24"/>
        </w:rPr>
      </w:pPr>
    </w:p>
    <w:p w14:paraId="226AAD37" w14:textId="7C391C52" w:rsidR="00AB0050" w:rsidRDefault="00AB0050" w:rsidP="00655FA4">
      <w:pPr>
        <w:spacing w:line="240" w:lineRule="atLeast"/>
        <w:jc w:val="both"/>
        <w:rPr>
          <w:rFonts w:ascii="Arial" w:hAnsi="Arial" w:cs="Arial"/>
          <w:bCs/>
          <w:sz w:val="24"/>
          <w:szCs w:val="24"/>
        </w:rPr>
      </w:pPr>
    </w:p>
    <w:p w14:paraId="36006223" w14:textId="77777777" w:rsidR="00AB0050" w:rsidRDefault="00AB0050" w:rsidP="00655FA4">
      <w:pPr>
        <w:spacing w:line="240" w:lineRule="atLeast"/>
        <w:jc w:val="both"/>
        <w:rPr>
          <w:rFonts w:ascii="Arial" w:hAnsi="Arial" w:cs="Arial"/>
          <w:bCs/>
          <w:sz w:val="24"/>
          <w:szCs w:val="24"/>
        </w:rPr>
      </w:pPr>
    </w:p>
    <w:p w14:paraId="1654AC99" w14:textId="47C1A55E" w:rsidR="00BA6D78" w:rsidRDefault="00F82AD1" w:rsidP="00655FA4">
      <w:pPr>
        <w:spacing w:line="240" w:lineRule="atLeast"/>
        <w:jc w:val="both"/>
        <w:rPr>
          <w:rFonts w:ascii="Arial" w:hAnsi="Arial" w:cs="Arial"/>
          <w:bCs/>
          <w:sz w:val="24"/>
          <w:szCs w:val="24"/>
        </w:rPr>
      </w:pPr>
      <w:r>
        <w:rPr>
          <w:rFonts w:ascii="Arial" w:hAnsi="Arial" w:cs="Arial"/>
          <w:bCs/>
          <w:sz w:val="24"/>
          <w:szCs w:val="24"/>
        </w:rPr>
        <w:lastRenderedPageBreak/>
        <w:t>Q</w:t>
      </w:r>
      <w:r w:rsidR="00E57A9C">
        <w:rPr>
          <w:rFonts w:ascii="Arial" w:hAnsi="Arial" w:cs="Arial"/>
          <w:bCs/>
          <w:sz w:val="24"/>
          <w:szCs w:val="24"/>
        </w:rPr>
        <w:t>3</w:t>
      </w:r>
      <w:r>
        <w:rPr>
          <w:rFonts w:ascii="Arial" w:hAnsi="Arial" w:cs="Arial"/>
          <w:bCs/>
          <w:sz w:val="24"/>
          <w:szCs w:val="24"/>
        </w:rPr>
        <w:t>: What courses do the universities offer?</w:t>
      </w:r>
    </w:p>
    <w:p w14:paraId="6AF1DA04" w14:textId="77777777" w:rsidR="00AB0050" w:rsidRDefault="00AB0050" w:rsidP="00655FA4">
      <w:pPr>
        <w:spacing w:line="240" w:lineRule="atLeast"/>
        <w:jc w:val="both"/>
        <w:rPr>
          <w:rFonts w:ascii="Arial" w:hAnsi="Arial" w:cs="Arial"/>
          <w:bCs/>
          <w:sz w:val="24"/>
          <w:szCs w:val="24"/>
        </w:rPr>
      </w:pPr>
    </w:p>
    <w:p w14:paraId="63704D72" w14:textId="77777777" w:rsidR="00F82AD1" w:rsidRPr="00F82AD1" w:rsidRDefault="00F82AD1" w:rsidP="00655FA4">
      <w:pPr>
        <w:spacing w:line="240" w:lineRule="atLeast"/>
        <w:jc w:val="both"/>
        <w:rPr>
          <w:rFonts w:ascii="Arial" w:hAnsi="Arial" w:cs="Arial"/>
          <w:bCs/>
          <w:sz w:val="24"/>
          <w:szCs w:val="24"/>
        </w:rPr>
      </w:pPr>
    </w:p>
    <w:p w14:paraId="5A807D37" w14:textId="0E509DD2" w:rsidR="00F82AD1" w:rsidRPr="00F82AD1" w:rsidRDefault="00E47C2C" w:rsidP="00655FA4">
      <w:pPr>
        <w:spacing w:line="240" w:lineRule="atLeast"/>
        <w:jc w:val="both"/>
        <w:rPr>
          <w:rFonts w:ascii="Arial" w:hAnsi="Arial" w:cs="Arial"/>
          <w:bCs/>
          <w:sz w:val="24"/>
          <w:szCs w:val="24"/>
        </w:rPr>
      </w:pPr>
      <w:r w:rsidRPr="00F82AD1">
        <w:rPr>
          <w:rFonts w:ascii="Arial" w:hAnsi="Arial" w:cs="Arial"/>
          <w:bCs/>
          <w:noProof/>
          <w:sz w:val="24"/>
          <w:szCs w:val="24"/>
        </w:rPr>
        <w:drawing>
          <wp:inline distT="0" distB="0" distL="0" distR="0" wp14:anchorId="491F50E8" wp14:editId="46603E03">
            <wp:extent cx="5367655" cy="2993390"/>
            <wp:effectExtent l="0" t="0" r="4445"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7655" cy="2993390"/>
                    </a:xfrm>
                    <a:prstGeom prst="rect">
                      <a:avLst/>
                    </a:prstGeom>
                  </pic:spPr>
                </pic:pic>
              </a:graphicData>
            </a:graphic>
          </wp:inline>
        </w:drawing>
      </w:r>
    </w:p>
    <w:p w14:paraId="45C337E9" w14:textId="3D82CD0C" w:rsidR="00F82AD1" w:rsidRDefault="00F82AD1" w:rsidP="00655FA4">
      <w:pPr>
        <w:spacing w:line="240" w:lineRule="atLeast"/>
        <w:jc w:val="both"/>
        <w:rPr>
          <w:rFonts w:ascii="Arial" w:hAnsi="Arial" w:cs="Arial"/>
          <w:bCs/>
          <w:sz w:val="24"/>
          <w:szCs w:val="24"/>
        </w:rPr>
      </w:pPr>
    </w:p>
    <w:p w14:paraId="737B0B85" w14:textId="77777777" w:rsidR="00AB0050" w:rsidRDefault="00AB0050" w:rsidP="00655FA4">
      <w:pPr>
        <w:spacing w:line="240" w:lineRule="atLeast"/>
        <w:jc w:val="both"/>
        <w:rPr>
          <w:rFonts w:ascii="Arial" w:hAnsi="Arial" w:cs="Arial"/>
          <w:bCs/>
          <w:sz w:val="24"/>
          <w:szCs w:val="24"/>
        </w:rPr>
      </w:pPr>
    </w:p>
    <w:p w14:paraId="235AA14E" w14:textId="248DEAF2" w:rsidR="00F82AD1" w:rsidRDefault="00F82AD1" w:rsidP="00655FA4">
      <w:pPr>
        <w:spacing w:line="240" w:lineRule="atLeast"/>
        <w:jc w:val="both"/>
        <w:rPr>
          <w:rFonts w:ascii="Arial" w:hAnsi="Arial" w:cs="Arial"/>
          <w:bCs/>
          <w:sz w:val="24"/>
          <w:szCs w:val="24"/>
        </w:rPr>
      </w:pPr>
      <w:r>
        <w:rPr>
          <w:rFonts w:ascii="Arial" w:hAnsi="Arial" w:cs="Arial"/>
          <w:bCs/>
          <w:sz w:val="24"/>
          <w:szCs w:val="24"/>
        </w:rPr>
        <w:t>Above shows a treemap diagram</w:t>
      </w:r>
      <w:r w:rsidR="00A14487">
        <w:rPr>
          <w:rFonts w:ascii="Arial" w:hAnsi="Arial" w:cs="Arial"/>
          <w:bCs/>
          <w:sz w:val="24"/>
          <w:szCs w:val="24"/>
        </w:rPr>
        <w:t>. The different rectangles represent the types of courses are offered within the different Schools of Study in the universities. The bigger the rectangle, the more courses are offered in that School relative to the other Schools. The top left of every rectangle shows which School it is, and the bottom left shows the number of courses offered in that School. There is a slicer on the left which you can select which university you want to see. The universities include NUS, NTU, SMU, SUSS, SUTD*, and SUSS, and the courses shown in the diagram are from 2018.</w:t>
      </w:r>
    </w:p>
    <w:p w14:paraId="3B984388" w14:textId="07F14814" w:rsidR="00A14487" w:rsidRDefault="00A14487" w:rsidP="00655FA4">
      <w:pPr>
        <w:spacing w:line="240" w:lineRule="atLeast"/>
        <w:jc w:val="both"/>
        <w:rPr>
          <w:rFonts w:ascii="Arial" w:hAnsi="Arial" w:cs="Arial"/>
          <w:bCs/>
          <w:sz w:val="24"/>
          <w:szCs w:val="24"/>
        </w:rPr>
      </w:pPr>
    </w:p>
    <w:p w14:paraId="4E66CADB" w14:textId="791057DF" w:rsidR="00A14487" w:rsidRPr="00A14487" w:rsidRDefault="00A14487" w:rsidP="00655FA4">
      <w:pPr>
        <w:spacing w:line="240" w:lineRule="atLeast"/>
        <w:jc w:val="both"/>
        <w:rPr>
          <w:rFonts w:ascii="Arial" w:hAnsi="Arial" w:cs="Arial"/>
          <w:bCs/>
          <w:sz w:val="24"/>
          <w:szCs w:val="24"/>
        </w:rPr>
      </w:pPr>
      <w:r>
        <w:rPr>
          <w:rFonts w:ascii="Arial" w:hAnsi="Arial" w:cs="Arial"/>
          <w:bCs/>
          <w:i/>
          <w:iCs/>
          <w:sz w:val="24"/>
          <w:szCs w:val="24"/>
        </w:rPr>
        <w:t>*in SUTD, there is no School name, as such, it is labeled as “na”</w:t>
      </w:r>
    </w:p>
    <w:p w14:paraId="3AB914B1" w14:textId="7183D970" w:rsidR="00A14487" w:rsidRDefault="00A14487" w:rsidP="00655FA4">
      <w:pPr>
        <w:spacing w:line="240" w:lineRule="atLeast"/>
        <w:jc w:val="both"/>
        <w:rPr>
          <w:rFonts w:ascii="Arial" w:hAnsi="Arial" w:cs="Arial"/>
          <w:bCs/>
          <w:sz w:val="24"/>
          <w:szCs w:val="24"/>
        </w:rPr>
      </w:pPr>
    </w:p>
    <w:p w14:paraId="6A39A24F" w14:textId="40149E05" w:rsidR="00AB0050" w:rsidRDefault="00AB0050" w:rsidP="00655FA4">
      <w:pPr>
        <w:spacing w:line="240" w:lineRule="atLeast"/>
        <w:jc w:val="both"/>
        <w:rPr>
          <w:rFonts w:ascii="Arial" w:hAnsi="Arial" w:cs="Arial"/>
          <w:bCs/>
          <w:sz w:val="24"/>
          <w:szCs w:val="24"/>
        </w:rPr>
      </w:pPr>
    </w:p>
    <w:p w14:paraId="71FF002D" w14:textId="5EB6C0CC" w:rsidR="00AB0050" w:rsidRDefault="00AB0050" w:rsidP="00655FA4">
      <w:pPr>
        <w:spacing w:line="240" w:lineRule="atLeast"/>
        <w:jc w:val="both"/>
        <w:rPr>
          <w:rFonts w:ascii="Arial" w:hAnsi="Arial" w:cs="Arial"/>
          <w:bCs/>
          <w:sz w:val="24"/>
          <w:szCs w:val="24"/>
        </w:rPr>
      </w:pPr>
    </w:p>
    <w:p w14:paraId="240F3517" w14:textId="76748B2B" w:rsidR="00AB0050" w:rsidRDefault="00AB0050" w:rsidP="00655FA4">
      <w:pPr>
        <w:spacing w:line="240" w:lineRule="atLeast"/>
        <w:jc w:val="both"/>
        <w:rPr>
          <w:rFonts w:ascii="Arial" w:hAnsi="Arial" w:cs="Arial"/>
          <w:bCs/>
          <w:sz w:val="24"/>
          <w:szCs w:val="24"/>
        </w:rPr>
      </w:pPr>
    </w:p>
    <w:p w14:paraId="700BEC53" w14:textId="14762829" w:rsidR="00AB0050" w:rsidRDefault="00AB0050" w:rsidP="00655FA4">
      <w:pPr>
        <w:spacing w:line="240" w:lineRule="atLeast"/>
        <w:jc w:val="both"/>
        <w:rPr>
          <w:rFonts w:ascii="Arial" w:hAnsi="Arial" w:cs="Arial"/>
          <w:bCs/>
          <w:sz w:val="24"/>
          <w:szCs w:val="24"/>
        </w:rPr>
      </w:pPr>
    </w:p>
    <w:p w14:paraId="13EF780D" w14:textId="64DD4551" w:rsidR="00AB0050" w:rsidRDefault="00AB0050" w:rsidP="00655FA4">
      <w:pPr>
        <w:spacing w:line="240" w:lineRule="atLeast"/>
        <w:jc w:val="both"/>
        <w:rPr>
          <w:rFonts w:ascii="Arial" w:hAnsi="Arial" w:cs="Arial"/>
          <w:bCs/>
          <w:sz w:val="24"/>
          <w:szCs w:val="24"/>
        </w:rPr>
      </w:pPr>
    </w:p>
    <w:p w14:paraId="17B90FEA" w14:textId="31A45588" w:rsidR="00AB0050" w:rsidRDefault="00AB0050" w:rsidP="00655FA4">
      <w:pPr>
        <w:spacing w:line="240" w:lineRule="atLeast"/>
        <w:jc w:val="both"/>
        <w:rPr>
          <w:rFonts w:ascii="Arial" w:hAnsi="Arial" w:cs="Arial"/>
          <w:bCs/>
          <w:sz w:val="24"/>
          <w:szCs w:val="24"/>
        </w:rPr>
      </w:pPr>
    </w:p>
    <w:p w14:paraId="08720DDD" w14:textId="1A8A8764" w:rsidR="00AB0050" w:rsidRDefault="00AB0050" w:rsidP="00655FA4">
      <w:pPr>
        <w:spacing w:line="240" w:lineRule="atLeast"/>
        <w:jc w:val="both"/>
        <w:rPr>
          <w:rFonts w:ascii="Arial" w:hAnsi="Arial" w:cs="Arial"/>
          <w:bCs/>
          <w:sz w:val="24"/>
          <w:szCs w:val="24"/>
        </w:rPr>
      </w:pPr>
    </w:p>
    <w:p w14:paraId="4F78D255" w14:textId="6929D9E6" w:rsidR="00AB0050" w:rsidRDefault="00AB0050" w:rsidP="00655FA4">
      <w:pPr>
        <w:spacing w:line="240" w:lineRule="atLeast"/>
        <w:jc w:val="both"/>
        <w:rPr>
          <w:rFonts w:ascii="Arial" w:hAnsi="Arial" w:cs="Arial"/>
          <w:bCs/>
          <w:sz w:val="24"/>
          <w:szCs w:val="24"/>
        </w:rPr>
      </w:pPr>
    </w:p>
    <w:p w14:paraId="0599304A" w14:textId="60DE314A" w:rsidR="00AB0050" w:rsidRDefault="00AB0050" w:rsidP="00655FA4">
      <w:pPr>
        <w:spacing w:line="240" w:lineRule="atLeast"/>
        <w:jc w:val="both"/>
        <w:rPr>
          <w:rFonts w:ascii="Arial" w:hAnsi="Arial" w:cs="Arial"/>
          <w:bCs/>
          <w:sz w:val="24"/>
          <w:szCs w:val="24"/>
        </w:rPr>
      </w:pPr>
    </w:p>
    <w:p w14:paraId="4715DCBE" w14:textId="2CC23E57" w:rsidR="00AB0050" w:rsidRDefault="00AB0050" w:rsidP="00655FA4">
      <w:pPr>
        <w:spacing w:line="240" w:lineRule="atLeast"/>
        <w:jc w:val="both"/>
        <w:rPr>
          <w:rFonts w:ascii="Arial" w:hAnsi="Arial" w:cs="Arial"/>
          <w:bCs/>
          <w:sz w:val="24"/>
          <w:szCs w:val="24"/>
        </w:rPr>
      </w:pPr>
    </w:p>
    <w:p w14:paraId="32DE56DD" w14:textId="16B72C29" w:rsidR="00AB0050" w:rsidRDefault="00AB0050" w:rsidP="00655FA4">
      <w:pPr>
        <w:spacing w:line="240" w:lineRule="atLeast"/>
        <w:jc w:val="both"/>
        <w:rPr>
          <w:rFonts w:ascii="Arial" w:hAnsi="Arial" w:cs="Arial"/>
          <w:bCs/>
          <w:sz w:val="24"/>
          <w:szCs w:val="24"/>
        </w:rPr>
      </w:pPr>
    </w:p>
    <w:p w14:paraId="0C25EC80" w14:textId="25EEA88B" w:rsidR="00AB0050" w:rsidRDefault="00AB0050" w:rsidP="00655FA4">
      <w:pPr>
        <w:spacing w:line="240" w:lineRule="atLeast"/>
        <w:jc w:val="both"/>
        <w:rPr>
          <w:rFonts w:ascii="Arial" w:hAnsi="Arial" w:cs="Arial"/>
          <w:bCs/>
          <w:sz w:val="24"/>
          <w:szCs w:val="24"/>
        </w:rPr>
      </w:pPr>
    </w:p>
    <w:p w14:paraId="4FC49F42" w14:textId="451E7ABF" w:rsidR="00AB0050" w:rsidRDefault="00AB0050" w:rsidP="00655FA4">
      <w:pPr>
        <w:spacing w:line="240" w:lineRule="atLeast"/>
        <w:jc w:val="both"/>
        <w:rPr>
          <w:rFonts w:ascii="Arial" w:hAnsi="Arial" w:cs="Arial"/>
          <w:bCs/>
          <w:sz w:val="24"/>
          <w:szCs w:val="24"/>
        </w:rPr>
      </w:pPr>
    </w:p>
    <w:p w14:paraId="3D57CE13" w14:textId="6C897CD3" w:rsidR="00AB0050" w:rsidRDefault="00AB0050" w:rsidP="00655FA4">
      <w:pPr>
        <w:spacing w:line="240" w:lineRule="atLeast"/>
        <w:jc w:val="both"/>
        <w:rPr>
          <w:rFonts w:ascii="Arial" w:hAnsi="Arial" w:cs="Arial"/>
          <w:bCs/>
          <w:sz w:val="24"/>
          <w:szCs w:val="24"/>
        </w:rPr>
      </w:pPr>
    </w:p>
    <w:p w14:paraId="7186A741" w14:textId="55CB6B83" w:rsidR="00AB0050" w:rsidRDefault="00AB0050" w:rsidP="00655FA4">
      <w:pPr>
        <w:spacing w:line="240" w:lineRule="atLeast"/>
        <w:jc w:val="both"/>
        <w:rPr>
          <w:rFonts w:ascii="Arial" w:hAnsi="Arial" w:cs="Arial"/>
          <w:bCs/>
          <w:sz w:val="24"/>
          <w:szCs w:val="24"/>
        </w:rPr>
      </w:pPr>
    </w:p>
    <w:p w14:paraId="77E86704" w14:textId="29C4E9E8" w:rsidR="00AB0050" w:rsidRDefault="00AB0050" w:rsidP="00655FA4">
      <w:pPr>
        <w:spacing w:line="240" w:lineRule="atLeast"/>
        <w:jc w:val="both"/>
        <w:rPr>
          <w:rFonts w:ascii="Arial" w:hAnsi="Arial" w:cs="Arial"/>
          <w:bCs/>
          <w:sz w:val="24"/>
          <w:szCs w:val="24"/>
        </w:rPr>
      </w:pPr>
    </w:p>
    <w:p w14:paraId="024E4107" w14:textId="0F21518F" w:rsidR="00AB0050" w:rsidRDefault="00AB0050" w:rsidP="00655FA4">
      <w:pPr>
        <w:spacing w:line="240" w:lineRule="atLeast"/>
        <w:jc w:val="both"/>
        <w:rPr>
          <w:rFonts w:ascii="Arial" w:hAnsi="Arial" w:cs="Arial"/>
          <w:bCs/>
          <w:sz w:val="24"/>
          <w:szCs w:val="24"/>
        </w:rPr>
      </w:pPr>
    </w:p>
    <w:p w14:paraId="0C428E48" w14:textId="70591487" w:rsidR="00AB0050" w:rsidRDefault="00AB0050" w:rsidP="00655FA4">
      <w:pPr>
        <w:spacing w:line="240" w:lineRule="atLeast"/>
        <w:jc w:val="both"/>
        <w:rPr>
          <w:rFonts w:ascii="Arial" w:hAnsi="Arial" w:cs="Arial"/>
          <w:bCs/>
          <w:sz w:val="24"/>
          <w:szCs w:val="24"/>
        </w:rPr>
      </w:pPr>
    </w:p>
    <w:p w14:paraId="0D60AFF1" w14:textId="77777777" w:rsidR="00AB0050" w:rsidRDefault="00AB0050" w:rsidP="00655FA4">
      <w:pPr>
        <w:spacing w:line="240" w:lineRule="atLeast"/>
        <w:jc w:val="both"/>
        <w:rPr>
          <w:rFonts w:ascii="Arial" w:hAnsi="Arial" w:cs="Arial"/>
          <w:bCs/>
          <w:sz w:val="24"/>
          <w:szCs w:val="24"/>
        </w:rPr>
      </w:pPr>
    </w:p>
    <w:p w14:paraId="7BDD08F0" w14:textId="5B45C79C" w:rsidR="00A14487" w:rsidRDefault="00A14487" w:rsidP="00655FA4">
      <w:pPr>
        <w:spacing w:line="240" w:lineRule="atLeast"/>
        <w:jc w:val="both"/>
        <w:rPr>
          <w:rFonts w:ascii="Arial" w:hAnsi="Arial" w:cs="Arial"/>
          <w:bCs/>
          <w:sz w:val="24"/>
          <w:szCs w:val="24"/>
        </w:rPr>
      </w:pPr>
      <w:r>
        <w:rPr>
          <w:rFonts w:ascii="Arial" w:hAnsi="Arial" w:cs="Arial"/>
          <w:bCs/>
          <w:sz w:val="24"/>
          <w:szCs w:val="24"/>
        </w:rPr>
        <w:lastRenderedPageBreak/>
        <w:t>Q</w:t>
      </w:r>
      <w:r w:rsidR="00E57A9C">
        <w:rPr>
          <w:rFonts w:ascii="Arial" w:hAnsi="Arial" w:cs="Arial"/>
          <w:bCs/>
          <w:sz w:val="24"/>
          <w:szCs w:val="24"/>
        </w:rPr>
        <w:t>4</w:t>
      </w:r>
      <w:r>
        <w:rPr>
          <w:rFonts w:ascii="Arial" w:hAnsi="Arial" w:cs="Arial"/>
          <w:bCs/>
          <w:sz w:val="24"/>
          <w:szCs w:val="24"/>
        </w:rPr>
        <w:t>: What are the job opportunities for graduates?</w:t>
      </w:r>
    </w:p>
    <w:p w14:paraId="1F0784C4" w14:textId="77777777" w:rsidR="00AB0050" w:rsidRDefault="00AB0050" w:rsidP="00655FA4">
      <w:pPr>
        <w:spacing w:line="240" w:lineRule="atLeast"/>
        <w:jc w:val="both"/>
        <w:rPr>
          <w:rFonts w:ascii="Arial" w:hAnsi="Arial" w:cs="Arial"/>
          <w:bCs/>
          <w:sz w:val="24"/>
          <w:szCs w:val="24"/>
        </w:rPr>
      </w:pPr>
    </w:p>
    <w:p w14:paraId="5DA28099" w14:textId="77777777" w:rsidR="00A14487" w:rsidRPr="00A14487" w:rsidRDefault="00A14487" w:rsidP="00655FA4">
      <w:pPr>
        <w:spacing w:line="240" w:lineRule="atLeast"/>
        <w:jc w:val="both"/>
        <w:rPr>
          <w:rFonts w:ascii="Arial" w:hAnsi="Arial" w:cs="Arial"/>
          <w:bCs/>
          <w:sz w:val="24"/>
          <w:szCs w:val="24"/>
        </w:rPr>
      </w:pPr>
    </w:p>
    <w:p w14:paraId="392B40D7" w14:textId="317C0281" w:rsidR="00A14487" w:rsidRPr="00A14487" w:rsidRDefault="00E47C2C" w:rsidP="00655FA4">
      <w:pPr>
        <w:spacing w:line="240" w:lineRule="atLeast"/>
        <w:jc w:val="both"/>
        <w:rPr>
          <w:rFonts w:ascii="Arial" w:hAnsi="Arial" w:cs="Arial"/>
          <w:bCs/>
          <w:sz w:val="24"/>
          <w:szCs w:val="24"/>
        </w:rPr>
      </w:pPr>
      <w:r w:rsidRPr="00A14487">
        <w:rPr>
          <w:rFonts w:ascii="Arial" w:hAnsi="Arial" w:cs="Arial"/>
          <w:bCs/>
          <w:noProof/>
          <w:sz w:val="24"/>
          <w:szCs w:val="24"/>
        </w:rPr>
        <w:drawing>
          <wp:inline distT="0" distB="0" distL="0" distR="0" wp14:anchorId="0B2A822B" wp14:editId="3097253A">
            <wp:extent cx="5367655" cy="3002915"/>
            <wp:effectExtent l="0" t="0" r="4445" b="698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7655" cy="3002915"/>
                    </a:xfrm>
                    <a:prstGeom prst="rect">
                      <a:avLst/>
                    </a:prstGeom>
                  </pic:spPr>
                </pic:pic>
              </a:graphicData>
            </a:graphic>
          </wp:inline>
        </w:drawing>
      </w:r>
    </w:p>
    <w:p w14:paraId="30A4278C" w14:textId="77777777" w:rsidR="00AB0050" w:rsidRDefault="00AB0050" w:rsidP="00655FA4">
      <w:pPr>
        <w:spacing w:line="240" w:lineRule="atLeast"/>
        <w:jc w:val="both"/>
        <w:rPr>
          <w:rFonts w:ascii="Arial" w:hAnsi="Arial" w:cs="Arial"/>
          <w:bCs/>
          <w:sz w:val="24"/>
          <w:szCs w:val="24"/>
        </w:rPr>
      </w:pPr>
    </w:p>
    <w:p w14:paraId="7D78DFEF" w14:textId="2F718265" w:rsidR="00A14487" w:rsidRDefault="00A14487" w:rsidP="00655FA4">
      <w:pPr>
        <w:spacing w:line="240" w:lineRule="atLeast"/>
        <w:jc w:val="both"/>
        <w:rPr>
          <w:rFonts w:ascii="Arial" w:hAnsi="Arial" w:cs="Arial"/>
          <w:bCs/>
          <w:sz w:val="24"/>
          <w:szCs w:val="24"/>
        </w:rPr>
      </w:pPr>
      <w:r>
        <w:rPr>
          <w:rFonts w:ascii="Arial" w:hAnsi="Arial" w:cs="Arial"/>
          <w:bCs/>
          <w:sz w:val="24"/>
          <w:szCs w:val="24"/>
        </w:rPr>
        <w:t xml:space="preserve">Above shows a bar </w:t>
      </w:r>
      <w:r w:rsidR="0046782D">
        <w:rPr>
          <w:rFonts w:ascii="Arial" w:hAnsi="Arial" w:cs="Arial"/>
          <w:bCs/>
          <w:sz w:val="24"/>
          <w:szCs w:val="24"/>
        </w:rPr>
        <w:t>chart for the overall employment rate for graduates in NTU, NUS, SMU, SIT, SUSS, and SUTD from 2013 to 2018. In the slicer on the left, you can not only select which university you want to see, but you can also select which School of Study in that university you want to see. A tall bar chart signifies that more university graduates can get employed.</w:t>
      </w:r>
    </w:p>
    <w:p w14:paraId="0FD76368" w14:textId="041E5549" w:rsidR="0046782D" w:rsidRDefault="0046782D" w:rsidP="00655FA4">
      <w:pPr>
        <w:spacing w:line="240" w:lineRule="atLeast"/>
        <w:jc w:val="both"/>
        <w:rPr>
          <w:rFonts w:ascii="Arial" w:hAnsi="Arial" w:cs="Arial"/>
          <w:bCs/>
          <w:sz w:val="24"/>
          <w:szCs w:val="24"/>
        </w:rPr>
      </w:pPr>
    </w:p>
    <w:p w14:paraId="1ABA73B0" w14:textId="77777777" w:rsidR="0046782D" w:rsidRPr="00A14487" w:rsidRDefault="0046782D" w:rsidP="00655FA4">
      <w:pPr>
        <w:spacing w:line="240" w:lineRule="atLeast"/>
        <w:jc w:val="both"/>
        <w:rPr>
          <w:rFonts w:ascii="Arial" w:hAnsi="Arial" w:cs="Arial"/>
          <w:bCs/>
          <w:sz w:val="24"/>
          <w:szCs w:val="24"/>
        </w:rPr>
      </w:pPr>
    </w:p>
    <w:p w14:paraId="7E51BD1E" w14:textId="550D49C6" w:rsidR="0046782D" w:rsidRDefault="00E47C2C" w:rsidP="00655FA4">
      <w:pPr>
        <w:spacing w:line="240" w:lineRule="atLeast"/>
        <w:jc w:val="both"/>
        <w:rPr>
          <w:rFonts w:ascii="Arial" w:hAnsi="Arial" w:cs="Arial"/>
          <w:bCs/>
          <w:sz w:val="24"/>
          <w:szCs w:val="24"/>
        </w:rPr>
      </w:pPr>
      <w:r w:rsidRPr="00A14487">
        <w:rPr>
          <w:rFonts w:ascii="Arial" w:hAnsi="Arial" w:cs="Arial"/>
          <w:bCs/>
          <w:noProof/>
          <w:sz w:val="24"/>
          <w:szCs w:val="24"/>
        </w:rPr>
        <w:drawing>
          <wp:inline distT="0" distB="0" distL="0" distR="0" wp14:anchorId="41572338" wp14:editId="641FF476">
            <wp:extent cx="5367655" cy="2981960"/>
            <wp:effectExtent l="0" t="0" r="4445" b="889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7655" cy="2981960"/>
                    </a:xfrm>
                    <a:prstGeom prst="rect">
                      <a:avLst/>
                    </a:prstGeom>
                  </pic:spPr>
                </pic:pic>
              </a:graphicData>
            </a:graphic>
          </wp:inline>
        </w:drawing>
      </w:r>
    </w:p>
    <w:p w14:paraId="79D40539" w14:textId="784583D1" w:rsidR="0046782D" w:rsidRDefault="0046782D" w:rsidP="00655FA4">
      <w:pPr>
        <w:spacing w:line="240" w:lineRule="atLeast"/>
        <w:jc w:val="both"/>
        <w:rPr>
          <w:rFonts w:ascii="Arial" w:hAnsi="Arial" w:cs="Arial"/>
          <w:bCs/>
          <w:sz w:val="24"/>
          <w:szCs w:val="24"/>
        </w:rPr>
      </w:pPr>
      <w:r>
        <w:rPr>
          <w:rFonts w:ascii="Arial" w:hAnsi="Arial" w:cs="Arial"/>
          <w:bCs/>
          <w:sz w:val="24"/>
          <w:szCs w:val="24"/>
        </w:rPr>
        <w:t xml:space="preserve">Above shows a waterfall chart of the employment change in various industries from 1991 to 2019. The blue column at the end of every chart represents the net change, it can be a net increase or a net decrease. In the slicer, you can choose from 4 different industries as well as the employment change for locals or foreigners in that industry. This allows one to determine if there is a rising competitiveness with foreign workers taking more jobs. If there is </w:t>
      </w:r>
      <w:r w:rsidR="00E57A9C">
        <w:rPr>
          <w:rFonts w:ascii="Arial" w:hAnsi="Arial" w:cs="Arial"/>
          <w:bCs/>
          <w:sz w:val="24"/>
          <w:szCs w:val="24"/>
        </w:rPr>
        <w:t xml:space="preserve">net increase in </w:t>
      </w:r>
      <w:r w:rsidR="00E57A9C">
        <w:rPr>
          <w:rFonts w:ascii="Arial" w:hAnsi="Arial" w:cs="Arial"/>
          <w:bCs/>
          <w:sz w:val="24"/>
          <w:szCs w:val="24"/>
        </w:rPr>
        <w:lastRenderedPageBreak/>
        <w:t>your industry of choice, it means that there is more demand in that sector, which can help with job security.</w:t>
      </w:r>
    </w:p>
    <w:p w14:paraId="66A1F22B" w14:textId="4A133922" w:rsidR="00E47C2C" w:rsidRDefault="00E47C2C" w:rsidP="00655FA4">
      <w:pPr>
        <w:spacing w:line="240" w:lineRule="atLeast"/>
        <w:jc w:val="both"/>
        <w:rPr>
          <w:rFonts w:ascii="Arial" w:hAnsi="Arial" w:cs="Arial"/>
          <w:bCs/>
          <w:sz w:val="24"/>
          <w:szCs w:val="24"/>
        </w:rPr>
      </w:pPr>
      <w:r w:rsidRPr="00A14487">
        <w:rPr>
          <w:rFonts w:ascii="Arial" w:hAnsi="Arial" w:cs="Arial"/>
          <w:bCs/>
          <w:noProof/>
          <w:sz w:val="24"/>
          <w:szCs w:val="24"/>
        </w:rPr>
        <w:drawing>
          <wp:inline distT="0" distB="0" distL="0" distR="0" wp14:anchorId="6F392835" wp14:editId="612FDF4B">
            <wp:extent cx="5367655" cy="3008630"/>
            <wp:effectExtent l="0" t="0" r="4445" b="127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7655" cy="3008630"/>
                    </a:xfrm>
                    <a:prstGeom prst="rect">
                      <a:avLst/>
                    </a:prstGeom>
                  </pic:spPr>
                </pic:pic>
              </a:graphicData>
            </a:graphic>
          </wp:inline>
        </w:drawing>
      </w:r>
    </w:p>
    <w:p w14:paraId="5E83A2D8" w14:textId="77777777" w:rsidR="00E57A9C" w:rsidRDefault="00E57A9C" w:rsidP="00655FA4">
      <w:pPr>
        <w:spacing w:line="240" w:lineRule="atLeast"/>
        <w:jc w:val="both"/>
        <w:rPr>
          <w:rFonts w:ascii="Arial" w:hAnsi="Arial" w:cs="Arial"/>
          <w:bCs/>
          <w:sz w:val="24"/>
          <w:szCs w:val="24"/>
        </w:rPr>
      </w:pPr>
    </w:p>
    <w:p w14:paraId="0846EF55" w14:textId="7F6B2FE9" w:rsidR="00E57A9C" w:rsidRDefault="00E57A9C" w:rsidP="00655FA4">
      <w:pPr>
        <w:spacing w:line="240" w:lineRule="atLeast"/>
        <w:jc w:val="both"/>
        <w:rPr>
          <w:rFonts w:ascii="Arial" w:hAnsi="Arial" w:cs="Arial"/>
          <w:bCs/>
          <w:sz w:val="24"/>
          <w:szCs w:val="24"/>
        </w:rPr>
      </w:pPr>
      <w:r>
        <w:rPr>
          <w:rFonts w:ascii="Arial" w:hAnsi="Arial" w:cs="Arial"/>
          <w:bCs/>
          <w:sz w:val="24"/>
          <w:szCs w:val="24"/>
        </w:rPr>
        <w:t>Above shows a clustered bar chart of different monthly income categories from NTU, NUS, SMU, SIT, SUSS, and SUTD from 2013 to 2018. The bar chart is currently showing the average of all the universities. There are Basic Mean, Basic Median, Gross Mean, Gross Median, Gross 25-percentile, and Gross 75-percentile. In the slicer on the left, you can select which university you want and see how the different monthly incomes change across the year. If the columns increase with time, it shows that graduates can expect to earn more.</w:t>
      </w:r>
    </w:p>
    <w:p w14:paraId="4E1A07D0" w14:textId="01761576" w:rsidR="00E57A9C" w:rsidRDefault="00E57A9C" w:rsidP="00655FA4">
      <w:pPr>
        <w:spacing w:line="240" w:lineRule="atLeast"/>
        <w:jc w:val="both"/>
        <w:rPr>
          <w:rFonts w:ascii="Arial" w:hAnsi="Arial" w:cs="Arial"/>
          <w:bCs/>
          <w:sz w:val="24"/>
          <w:szCs w:val="24"/>
        </w:rPr>
      </w:pPr>
    </w:p>
    <w:p w14:paraId="2A21F6FB" w14:textId="77777777" w:rsidR="00E57A9C" w:rsidRDefault="00E57A9C" w:rsidP="00655FA4">
      <w:pPr>
        <w:spacing w:line="240" w:lineRule="atLeast"/>
        <w:jc w:val="both"/>
        <w:rPr>
          <w:rFonts w:ascii="Arial" w:hAnsi="Arial" w:cs="Arial"/>
          <w:bCs/>
          <w:sz w:val="24"/>
          <w:szCs w:val="24"/>
        </w:rPr>
      </w:pPr>
    </w:p>
    <w:p w14:paraId="452214B6" w14:textId="514A702A" w:rsidR="00E57A9C" w:rsidRDefault="00E57A9C" w:rsidP="00655FA4">
      <w:pPr>
        <w:spacing w:line="240" w:lineRule="atLeast"/>
        <w:jc w:val="both"/>
        <w:rPr>
          <w:rFonts w:ascii="Arial" w:hAnsi="Arial" w:cs="Arial"/>
          <w:bCs/>
          <w:sz w:val="24"/>
          <w:szCs w:val="24"/>
        </w:rPr>
      </w:pPr>
      <w:r>
        <w:rPr>
          <w:rFonts w:ascii="Arial" w:hAnsi="Arial" w:cs="Arial"/>
          <w:bCs/>
          <w:sz w:val="24"/>
          <w:szCs w:val="24"/>
        </w:rPr>
        <w:t xml:space="preserve">From the 3 charts that were used to explain Q4, it shows that overall employment rate and monthly income of graduates are increasing. And if the employment change in the industry is increasing, graduates can have </w:t>
      </w:r>
      <w:r w:rsidR="00BA6D78">
        <w:rPr>
          <w:rFonts w:ascii="Arial" w:hAnsi="Arial" w:cs="Arial"/>
          <w:bCs/>
          <w:sz w:val="24"/>
          <w:szCs w:val="24"/>
        </w:rPr>
        <w:t>a better time getting employed.</w:t>
      </w:r>
    </w:p>
    <w:p w14:paraId="2FBDDD44" w14:textId="21DE43A9" w:rsidR="00AB0050" w:rsidRDefault="00AB0050" w:rsidP="00655FA4">
      <w:pPr>
        <w:spacing w:line="240" w:lineRule="atLeast"/>
        <w:jc w:val="both"/>
        <w:rPr>
          <w:rFonts w:ascii="Arial" w:hAnsi="Arial" w:cs="Arial"/>
          <w:bCs/>
          <w:sz w:val="24"/>
          <w:szCs w:val="24"/>
        </w:rPr>
      </w:pPr>
    </w:p>
    <w:p w14:paraId="66D66895" w14:textId="4184914E" w:rsidR="00AB0050" w:rsidRDefault="00AB0050" w:rsidP="00655FA4">
      <w:pPr>
        <w:spacing w:line="240" w:lineRule="atLeast"/>
        <w:jc w:val="both"/>
        <w:rPr>
          <w:rFonts w:ascii="Arial" w:hAnsi="Arial" w:cs="Arial"/>
          <w:bCs/>
          <w:sz w:val="24"/>
          <w:szCs w:val="24"/>
        </w:rPr>
      </w:pPr>
    </w:p>
    <w:p w14:paraId="15C72F29" w14:textId="1568F8DC" w:rsidR="00AB0050" w:rsidRDefault="00AB0050" w:rsidP="00655FA4">
      <w:pPr>
        <w:spacing w:line="240" w:lineRule="atLeast"/>
        <w:jc w:val="both"/>
        <w:rPr>
          <w:rFonts w:ascii="Arial" w:hAnsi="Arial" w:cs="Arial"/>
          <w:bCs/>
          <w:sz w:val="24"/>
          <w:szCs w:val="24"/>
        </w:rPr>
      </w:pPr>
    </w:p>
    <w:p w14:paraId="771FD5E7" w14:textId="1B5DF1C9" w:rsidR="00AB0050" w:rsidRDefault="00AB0050" w:rsidP="00655FA4">
      <w:pPr>
        <w:spacing w:line="240" w:lineRule="atLeast"/>
        <w:jc w:val="both"/>
        <w:rPr>
          <w:rFonts w:ascii="Arial" w:hAnsi="Arial" w:cs="Arial"/>
          <w:bCs/>
          <w:sz w:val="24"/>
          <w:szCs w:val="24"/>
        </w:rPr>
      </w:pPr>
    </w:p>
    <w:p w14:paraId="7E117106" w14:textId="7E29FE8B" w:rsidR="00AB0050" w:rsidRDefault="00AB0050" w:rsidP="00655FA4">
      <w:pPr>
        <w:spacing w:line="240" w:lineRule="atLeast"/>
        <w:jc w:val="both"/>
        <w:rPr>
          <w:rFonts w:ascii="Arial" w:hAnsi="Arial" w:cs="Arial"/>
          <w:bCs/>
          <w:sz w:val="24"/>
          <w:szCs w:val="24"/>
        </w:rPr>
      </w:pPr>
    </w:p>
    <w:p w14:paraId="2C171501" w14:textId="0C8DA09B" w:rsidR="00AB0050" w:rsidRDefault="00AB0050" w:rsidP="00655FA4">
      <w:pPr>
        <w:spacing w:line="240" w:lineRule="atLeast"/>
        <w:jc w:val="both"/>
        <w:rPr>
          <w:rFonts w:ascii="Arial" w:hAnsi="Arial" w:cs="Arial"/>
          <w:bCs/>
          <w:sz w:val="24"/>
          <w:szCs w:val="24"/>
        </w:rPr>
      </w:pPr>
    </w:p>
    <w:p w14:paraId="30571A99" w14:textId="18A43394" w:rsidR="00AB0050" w:rsidRDefault="00AB0050" w:rsidP="00655FA4">
      <w:pPr>
        <w:spacing w:line="240" w:lineRule="atLeast"/>
        <w:jc w:val="both"/>
        <w:rPr>
          <w:rFonts w:ascii="Arial" w:hAnsi="Arial" w:cs="Arial"/>
          <w:bCs/>
          <w:sz w:val="24"/>
          <w:szCs w:val="24"/>
        </w:rPr>
      </w:pPr>
    </w:p>
    <w:p w14:paraId="6E5B7FFE" w14:textId="474A1B33" w:rsidR="00AB0050" w:rsidRDefault="00AB0050" w:rsidP="00655FA4">
      <w:pPr>
        <w:spacing w:line="240" w:lineRule="atLeast"/>
        <w:jc w:val="both"/>
        <w:rPr>
          <w:rFonts w:ascii="Arial" w:hAnsi="Arial" w:cs="Arial"/>
          <w:bCs/>
          <w:sz w:val="24"/>
          <w:szCs w:val="24"/>
        </w:rPr>
      </w:pPr>
    </w:p>
    <w:p w14:paraId="01024AF9" w14:textId="5002E4F5" w:rsidR="00AB0050" w:rsidRDefault="00AB0050" w:rsidP="00655FA4">
      <w:pPr>
        <w:spacing w:line="240" w:lineRule="atLeast"/>
        <w:jc w:val="both"/>
        <w:rPr>
          <w:rFonts w:ascii="Arial" w:hAnsi="Arial" w:cs="Arial"/>
          <w:bCs/>
          <w:sz w:val="24"/>
          <w:szCs w:val="24"/>
        </w:rPr>
      </w:pPr>
    </w:p>
    <w:p w14:paraId="1A16752E" w14:textId="6A9A3369" w:rsidR="00AB0050" w:rsidRDefault="00AB0050" w:rsidP="00655FA4">
      <w:pPr>
        <w:spacing w:line="240" w:lineRule="atLeast"/>
        <w:jc w:val="both"/>
        <w:rPr>
          <w:rFonts w:ascii="Arial" w:hAnsi="Arial" w:cs="Arial"/>
          <w:bCs/>
          <w:sz w:val="24"/>
          <w:szCs w:val="24"/>
        </w:rPr>
      </w:pPr>
    </w:p>
    <w:p w14:paraId="38B32AD9" w14:textId="4C7F894B" w:rsidR="00AB0050" w:rsidRDefault="00AB0050" w:rsidP="00655FA4">
      <w:pPr>
        <w:spacing w:line="240" w:lineRule="atLeast"/>
        <w:jc w:val="both"/>
        <w:rPr>
          <w:rFonts w:ascii="Arial" w:hAnsi="Arial" w:cs="Arial"/>
          <w:bCs/>
          <w:sz w:val="24"/>
          <w:szCs w:val="24"/>
        </w:rPr>
      </w:pPr>
    </w:p>
    <w:p w14:paraId="53C2E081" w14:textId="762BA208" w:rsidR="00AB0050" w:rsidRDefault="00AB0050" w:rsidP="00655FA4">
      <w:pPr>
        <w:spacing w:line="240" w:lineRule="atLeast"/>
        <w:jc w:val="both"/>
        <w:rPr>
          <w:rFonts w:ascii="Arial" w:hAnsi="Arial" w:cs="Arial"/>
          <w:bCs/>
          <w:sz w:val="24"/>
          <w:szCs w:val="24"/>
        </w:rPr>
      </w:pPr>
    </w:p>
    <w:p w14:paraId="02F3FFB3" w14:textId="65A533FE" w:rsidR="00AB0050" w:rsidRDefault="00AB0050" w:rsidP="00655FA4">
      <w:pPr>
        <w:spacing w:line="240" w:lineRule="atLeast"/>
        <w:jc w:val="both"/>
        <w:rPr>
          <w:rFonts w:ascii="Arial" w:hAnsi="Arial" w:cs="Arial"/>
          <w:bCs/>
          <w:sz w:val="24"/>
          <w:szCs w:val="24"/>
        </w:rPr>
      </w:pPr>
    </w:p>
    <w:p w14:paraId="0DC8796F" w14:textId="5EE75FDA" w:rsidR="00AB0050" w:rsidRDefault="00AB0050" w:rsidP="00655FA4">
      <w:pPr>
        <w:spacing w:line="240" w:lineRule="atLeast"/>
        <w:jc w:val="both"/>
        <w:rPr>
          <w:rFonts w:ascii="Arial" w:hAnsi="Arial" w:cs="Arial"/>
          <w:bCs/>
          <w:sz w:val="24"/>
          <w:szCs w:val="24"/>
        </w:rPr>
      </w:pPr>
    </w:p>
    <w:p w14:paraId="6D5527CD" w14:textId="76E4DC1B" w:rsidR="00AB0050" w:rsidRDefault="00AB0050" w:rsidP="00655FA4">
      <w:pPr>
        <w:spacing w:line="240" w:lineRule="atLeast"/>
        <w:jc w:val="both"/>
        <w:rPr>
          <w:rFonts w:ascii="Arial" w:hAnsi="Arial" w:cs="Arial"/>
          <w:bCs/>
          <w:sz w:val="24"/>
          <w:szCs w:val="24"/>
        </w:rPr>
      </w:pPr>
    </w:p>
    <w:p w14:paraId="44DCE2BB" w14:textId="68F30190" w:rsidR="00AB0050" w:rsidRDefault="00AB0050" w:rsidP="00655FA4">
      <w:pPr>
        <w:spacing w:line="240" w:lineRule="atLeast"/>
        <w:jc w:val="both"/>
        <w:rPr>
          <w:rFonts w:ascii="Arial" w:hAnsi="Arial" w:cs="Arial"/>
          <w:bCs/>
          <w:sz w:val="24"/>
          <w:szCs w:val="24"/>
        </w:rPr>
      </w:pPr>
    </w:p>
    <w:p w14:paraId="4D8FE527" w14:textId="2456DBF7" w:rsidR="00AB0050" w:rsidRDefault="00AB0050" w:rsidP="00655FA4">
      <w:pPr>
        <w:spacing w:line="240" w:lineRule="atLeast"/>
        <w:jc w:val="both"/>
        <w:rPr>
          <w:rFonts w:ascii="Arial" w:hAnsi="Arial" w:cs="Arial"/>
          <w:bCs/>
          <w:sz w:val="24"/>
          <w:szCs w:val="24"/>
        </w:rPr>
      </w:pPr>
    </w:p>
    <w:p w14:paraId="3341618E" w14:textId="6E4861B8" w:rsidR="00AB0050" w:rsidRDefault="00AB0050" w:rsidP="00655FA4">
      <w:pPr>
        <w:spacing w:line="240" w:lineRule="atLeast"/>
        <w:jc w:val="both"/>
        <w:rPr>
          <w:rFonts w:ascii="Arial" w:hAnsi="Arial" w:cs="Arial"/>
          <w:bCs/>
          <w:sz w:val="24"/>
          <w:szCs w:val="24"/>
        </w:rPr>
      </w:pPr>
    </w:p>
    <w:p w14:paraId="69D9C794" w14:textId="62CA5CCB" w:rsidR="00AB0050" w:rsidRDefault="00AB0050" w:rsidP="00655FA4">
      <w:pPr>
        <w:spacing w:line="240" w:lineRule="atLeast"/>
        <w:jc w:val="both"/>
        <w:rPr>
          <w:rFonts w:ascii="Arial" w:hAnsi="Arial" w:cs="Arial"/>
          <w:bCs/>
          <w:sz w:val="24"/>
          <w:szCs w:val="24"/>
        </w:rPr>
      </w:pPr>
    </w:p>
    <w:p w14:paraId="0856C465" w14:textId="03B918B5" w:rsidR="00AB0050" w:rsidRDefault="00AB0050" w:rsidP="00655FA4">
      <w:pPr>
        <w:spacing w:line="240" w:lineRule="atLeast"/>
        <w:jc w:val="both"/>
        <w:rPr>
          <w:rFonts w:ascii="Arial" w:hAnsi="Arial" w:cs="Arial"/>
          <w:bCs/>
          <w:sz w:val="24"/>
          <w:szCs w:val="24"/>
        </w:rPr>
      </w:pPr>
    </w:p>
    <w:p w14:paraId="6EF58C34" w14:textId="77777777" w:rsidR="00AB0050" w:rsidRDefault="00AB0050" w:rsidP="00655FA4">
      <w:pPr>
        <w:spacing w:line="240" w:lineRule="atLeast"/>
        <w:jc w:val="both"/>
        <w:rPr>
          <w:rFonts w:ascii="Arial" w:hAnsi="Arial" w:cs="Arial"/>
          <w:bCs/>
          <w:sz w:val="24"/>
          <w:szCs w:val="24"/>
        </w:rPr>
      </w:pPr>
    </w:p>
    <w:p w14:paraId="55280A54" w14:textId="3FCFA4EC" w:rsidR="00AB0050" w:rsidRDefault="00AB0050" w:rsidP="00655FA4">
      <w:pPr>
        <w:spacing w:line="240" w:lineRule="atLeast"/>
        <w:jc w:val="both"/>
        <w:rPr>
          <w:rFonts w:ascii="Arial" w:hAnsi="Arial" w:cs="Arial"/>
          <w:bCs/>
          <w:sz w:val="24"/>
          <w:szCs w:val="24"/>
        </w:rPr>
      </w:pPr>
      <w:r>
        <w:rPr>
          <w:rFonts w:ascii="Arial" w:hAnsi="Arial" w:cs="Arial"/>
          <w:bCs/>
          <w:sz w:val="24"/>
          <w:szCs w:val="24"/>
        </w:rPr>
        <w:t>B2. Dashboard</w:t>
      </w:r>
    </w:p>
    <w:p w14:paraId="1BF6D491" w14:textId="6745888E" w:rsidR="00AB0050" w:rsidRDefault="00AB0050" w:rsidP="00655FA4">
      <w:pPr>
        <w:spacing w:line="240" w:lineRule="atLeast"/>
        <w:jc w:val="both"/>
        <w:rPr>
          <w:rFonts w:ascii="Arial" w:hAnsi="Arial" w:cs="Arial"/>
          <w:bCs/>
          <w:sz w:val="24"/>
          <w:szCs w:val="24"/>
        </w:rPr>
      </w:pPr>
    </w:p>
    <w:p w14:paraId="71948D2B" w14:textId="67D12EC6" w:rsidR="00AB0050" w:rsidRDefault="00AB0050" w:rsidP="00655FA4">
      <w:pPr>
        <w:spacing w:line="240" w:lineRule="atLeast"/>
        <w:jc w:val="both"/>
        <w:rPr>
          <w:rFonts w:ascii="Arial" w:hAnsi="Arial" w:cs="Arial"/>
          <w:bCs/>
          <w:sz w:val="24"/>
          <w:szCs w:val="24"/>
        </w:rPr>
      </w:pPr>
      <w:r>
        <w:rPr>
          <w:rFonts w:ascii="Arial" w:hAnsi="Arial" w:cs="Arial"/>
          <w:bCs/>
          <w:noProof/>
          <w:sz w:val="24"/>
          <w:szCs w:val="24"/>
        </w:rPr>
        <w:drawing>
          <wp:inline distT="0" distB="0" distL="0" distR="0" wp14:anchorId="1F2FBCF2" wp14:editId="0FAFD6D4">
            <wp:extent cx="5367655" cy="2224405"/>
            <wp:effectExtent l="0" t="0" r="4445" b="44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67655" cy="2224405"/>
                    </a:xfrm>
                    <a:prstGeom prst="rect">
                      <a:avLst/>
                    </a:prstGeom>
                  </pic:spPr>
                </pic:pic>
              </a:graphicData>
            </a:graphic>
          </wp:inline>
        </w:drawing>
      </w:r>
    </w:p>
    <w:p w14:paraId="5EFC3EC4" w14:textId="048F044B" w:rsidR="00AB0050" w:rsidRDefault="00AB0050" w:rsidP="00655FA4">
      <w:pPr>
        <w:spacing w:line="240" w:lineRule="atLeast"/>
        <w:jc w:val="both"/>
        <w:rPr>
          <w:rFonts w:ascii="Arial" w:hAnsi="Arial" w:cs="Arial"/>
          <w:bCs/>
          <w:sz w:val="24"/>
          <w:szCs w:val="24"/>
        </w:rPr>
      </w:pPr>
    </w:p>
    <w:p w14:paraId="2E868F62" w14:textId="0901A023" w:rsidR="00AB0050" w:rsidRDefault="00AB0050" w:rsidP="00655FA4">
      <w:pPr>
        <w:spacing w:line="240" w:lineRule="atLeast"/>
        <w:jc w:val="both"/>
        <w:rPr>
          <w:rFonts w:ascii="Arial" w:hAnsi="Arial" w:cs="Arial"/>
          <w:bCs/>
          <w:sz w:val="24"/>
          <w:szCs w:val="24"/>
        </w:rPr>
      </w:pPr>
      <w:r>
        <w:rPr>
          <w:rFonts w:ascii="Arial" w:hAnsi="Arial" w:cs="Arial"/>
          <w:bCs/>
          <w:sz w:val="24"/>
          <w:szCs w:val="24"/>
        </w:rPr>
        <w:t xml:space="preserve">To create my dashboard, I had to consider how many visualsations would fit within the screen. This is because I felt that all the visualisations presented in B1 were relevant to my exploratory questions proposed. As such, I had trouble deciding whether to omit some visualisations or to reduce the size of them, though this may affect their readability. </w:t>
      </w:r>
    </w:p>
    <w:p w14:paraId="62165BCF" w14:textId="0ECD0A70" w:rsidR="00AB0050" w:rsidRDefault="00AB0050" w:rsidP="00655FA4">
      <w:pPr>
        <w:spacing w:line="240" w:lineRule="atLeast"/>
        <w:jc w:val="both"/>
        <w:rPr>
          <w:rFonts w:ascii="Arial" w:hAnsi="Arial" w:cs="Arial"/>
          <w:bCs/>
          <w:sz w:val="24"/>
          <w:szCs w:val="24"/>
        </w:rPr>
      </w:pPr>
    </w:p>
    <w:p w14:paraId="6B16364A" w14:textId="4E2D9949" w:rsidR="00AB0050" w:rsidRDefault="00AB0050" w:rsidP="00655FA4">
      <w:pPr>
        <w:spacing w:line="240" w:lineRule="atLeast"/>
        <w:jc w:val="both"/>
        <w:rPr>
          <w:rFonts w:ascii="Arial" w:hAnsi="Arial" w:cs="Arial"/>
          <w:bCs/>
          <w:sz w:val="24"/>
          <w:szCs w:val="24"/>
        </w:rPr>
      </w:pPr>
    </w:p>
    <w:p w14:paraId="465E6EA5" w14:textId="2FC783B6" w:rsidR="00AB0050" w:rsidRDefault="00AB0050" w:rsidP="00655FA4">
      <w:pPr>
        <w:spacing w:line="240" w:lineRule="atLeast"/>
        <w:jc w:val="both"/>
        <w:rPr>
          <w:rFonts w:ascii="Arial" w:hAnsi="Arial" w:cs="Arial"/>
          <w:bCs/>
          <w:sz w:val="24"/>
          <w:szCs w:val="24"/>
        </w:rPr>
      </w:pPr>
    </w:p>
    <w:p w14:paraId="1414B9CE" w14:textId="009A0CE7" w:rsidR="00AB0050" w:rsidRDefault="00AB0050" w:rsidP="00655FA4">
      <w:pPr>
        <w:spacing w:line="240" w:lineRule="atLeast"/>
        <w:jc w:val="both"/>
        <w:rPr>
          <w:rFonts w:ascii="Arial" w:hAnsi="Arial" w:cs="Arial"/>
          <w:bCs/>
          <w:sz w:val="24"/>
          <w:szCs w:val="24"/>
        </w:rPr>
      </w:pPr>
      <w:r>
        <w:rPr>
          <w:rFonts w:ascii="Arial" w:hAnsi="Arial" w:cs="Arial"/>
          <w:bCs/>
          <w:sz w:val="24"/>
          <w:szCs w:val="24"/>
        </w:rPr>
        <w:t>D: Individual Reflection</w:t>
      </w:r>
    </w:p>
    <w:p w14:paraId="30EDB783" w14:textId="77777777" w:rsidR="00AB0050" w:rsidRDefault="00AB0050" w:rsidP="00655FA4">
      <w:pPr>
        <w:spacing w:line="240" w:lineRule="atLeast"/>
        <w:jc w:val="both"/>
        <w:rPr>
          <w:rFonts w:ascii="Arial" w:hAnsi="Arial" w:cs="Arial"/>
          <w:bCs/>
          <w:sz w:val="24"/>
          <w:szCs w:val="24"/>
        </w:rPr>
      </w:pPr>
    </w:p>
    <w:p w14:paraId="52FF269A" w14:textId="77777777" w:rsidR="00AB0050" w:rsidRPr="00AB0050" w:rsidRDefault="00AB0050" w:rsidP="00AB0050">
      <w:pPr>
        <w:spacing w:line="240" w:lineRule="atLeast"/>
        <w:jc w:val="both"/>
        <w:rPr>
          <w:rFonts w:ascii="Arial" w:hAnsi="Arial" w:cs="Arial"/>
          <w:bCs/>
          <w:sz w:val="24"/>
          <w:szCs w:val="24"/>
        </w:rPr>
      </w:pPr>
      <w:r w:rsidRPr="00AB0050">
        <w:rPr>
          <w:rFonts w:ascii="Arial" w:hAnsi="Arial" w:cs="Arial"/>
          <w:bCs/>
          <w:sz w:val="24"/>
          <w:szCs w:val="24"/>
        </w:rPr>
        <w:t>In doing this assignment, I learnt that it was important to have your data in the proper format before importing them into Power BI</w:t>
      </w:r>
    </w:p>
    <w:p w14:paraId="2178C275" w14:textId="77777777" w:rsidR="00AB0050" w:rsidRPr="00AB0050" w:rsidRDefault="00AB0050" w:rsidP="00AB0050">
      <w:pPr>
        <w:spacing w:line="240" w:lineRule="atLeast"/>
        <w:jc w:val="both"/>
        <w:rPr>
          <w:rFonts w:ascii="Arial" w:hAnsi="Arial" w:cs="Arial"/>
          <w:bCs/>
          <w:sz w:val="24"/>
          <w:szCs w:val="24"/>
        </w:rPr>
      </w:pPr>
    </w:p>
    <w:p w14:paraId="30C8B42F" w14:textId="77777777" w:rsidR="00AB0050" w:rsidRPr="00AB0050" w:rsidRDefault="00AB0050" w:rsidP="00AB0050">
      <w:pPr>
        <w:spacing w:line="240" w:lineRule="atLeast"/>
        <w:jc w:val="both"/>
        <w:rPr>
          <w:rFonts w:ascii="Arial" w:hAnsi="Arial" w:cs="Arial"/>
          <w:bCs/>
          <w:sz w:val="24"/>
          <w:szCs w:val="24"/>
        </w:rPr>
      </w:pPr>
      <w:r w:rsidRPr="00AB0050">
        <w:rPr>
          <w:rFonts w:ascii="Arial" w:hAnsi="Arial" w:cs="Arial"/>
          <w:bCs/>
          <w:sz w:val="24"/>
          <w:szCs w:val="24"/>
        </w:rPr>
        <w:t>Overall, the challenge was manageable. However, when trying to upload the files into Power BI, many errors occurred, and the visualisations did not come out as I expected. This led me to format/clean the data beforehand properly before uploading to Power BI</w:t>
      </w:r>
    </w:p>
    <w:p w14:paraId="1EB532F6" w14:textId="77777777" w:rsidR="00AB0050" w:rsidRPr="00AB0050" w:rsidRDefault="00AB0050" w:rsidP="00AB0050">
      <w:pPr>
        <w:spacing w:line="240" w:lineRule="atLeast"/>
        <w:jc w:val="both"/>
        <w:rPr>
          <w:rFonts w:ascii="Arial" w:hAnsi="Arial" w:cs="Arial"/>
          <w:bCs/>
          <w:sz w:val="24"/>
          <w:szCs w:val="24"/>
        </w:rPr>
      </w:pPr>
    </w:p>
    <w:p w14:paraId="7A326FB8" w14:textId="2870D093" w:rsidR="00AB0050" w:rsidRPr="00A14487" w:rsidRDefault="00AB0050" w:rsidP="00AB0050">
      <w:pPr>
        <w:spacing w:line="240" w:lineRule="atLeast"/>
        <w:jc w:val="both"/>
        <w:rPr>
          <w:rFonts w:ascii="Arial" w:hAnsi="Arial" w:cs="Arial"/>
          <w:bCs/>
          <w:sz w:val="24"/>
          <w:szCs w:val="24"/>
        </w:rPr>
      </w:pPr>
      <w:r w:rsidRPr="00AB0050">
        <w:rPr>
          <w:rFonts w:ascii="Arial" w:hAnsi="Arial" w:cs="Arial"/>
          <w:bCs/>
          <w:sz w:val="24"/>
          <w:szCs w:val="24"/>
        </w:rPr>
        <w:t>When making the visualisations, I had to refer to past lab exercises. This helped reinforce my learning with how to use Power BI which might help me in employment</w:t>
      </w:r>
    </w:p>
    <w:sectPr w:rsidR="00AB0050" w:rsidRPr="00A14487" w:rsidSect="00916C20">
      <w:headerReference w:type="default" r:id="rId15"/>
      <w:footerReference w:type="default" r:id="rId16"/>
      <w:pgSz w:w="11909" w:h="16834" w:code="9"/>
      <w:pgMar w:top="1152" w:right="1728" w:bottom="1152"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90162" w14:textId="77777777" w:rsidR="003F2A18" w:rsidRDefault="003F2A18">
      <w:r>
        <w:separator/>
      </w:r>
    </w:p>
  </w:endnote>
  <w:endnote w:type="continuationSeparator" w:id="0">
    <w:p w14:paraId="4D9DC4E5" w14:textId="77777777" w:rsidR="003F2A18" w:rsidRDefault="003F2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rPr>
      <w:id w:val="-531413510"/>
      <w:docPartObj>
        <w:docPartGallery w:val="Page Numbers (Bottom of Page)"/>
        <w:docPartUnique/>
      </w:docPartObj>
    </w:sdtPr>
    <w:sdtEndPr/>
    <w:sdtContent>
      <w:sdt>
        <w:sdtPr>
          <w:rPr>
            <w:rFonts w:ascii="Arial" w:hAnsi="Arial" w:cs="Arial"/>
            <w:sz w:val="18"/>
          </w:rPr>
          <w:id w:val="1728636285"/>
          <w:docPartObj>
            <w:docPartGallery w:val="Page Numbers (Top of Page)"/>
            <w:docPartUnique/>
          </w:docPartObj>
        </w:sdtPr>
        <w:sdtEndPr/>
        <w:sdtContent>
          <w:p w14:paraId="2DC16430" w14:textId="0747AD97" w:rsidR="00216A94" w:rsidRPr="00216A94" w:rsidRDefault="008929CC" w:rsidP="00216A94">
            <w:pPr>
              <w:pStyle w:val="Footer"/>
              <w:jc w:val="center"/>
              <w:rPr>
                <w:rFonts w:ascii="Arial" w:hAnsi="Arial" w:cs="Arial"/>
                <w:b/>
                <w:bCs/>
                <w:sz w:val="22"/>
                <w:szCs w:val="24"/>
              </w:rPr>
            </w:pPr>
            <w:r w:rsidRPr="008929CC">
              <w:rPr>
                <w:rFonts w:ascii="Arial" w:hAnsi="Arial" w:cs="Arial"/>
                <w:sz w:val="18"/>
              </w:rPr>
              <w:t xml:space="preserve">Page </w:t>
            </w:r>
            <w:r w:rsidRPr="008929CC">
              <w:rPr>
                <w:rFonts w:ascii="Arial" w:hAnsi="Arial" w:cs="Arial"/>
                <w:b/>
                <w:bCs/>
                <w:sz w:val="22"/>
                <w:szCs w:val="24"/>
              </w:rPr>
              <w:fldChar w:fldCharType="begin"/>
            </w:r>
            <w:r w:rsidRPr="008929CC">
              <w:rPr>
                <w:rFonts w:ascii="Arial" w:hAnsi="Arial" w:cs="Arial"/>
                <w:b/>
                <w:bCs/>
                <w:sz w:val="18"/>
              </w:rPr>
              <w:instrText xml:space="preserve"> PAGE </w:instrText>
            </w:r>
            <w:r w:rsidRPr="008929CC">
              <w:rPr>
                <w:rFonts w:ascii="Arial" w:hAnsi="Arial" w:cs="Arial"/>
                <w:b/>
                <w:bCs/>
                <w:sz w:val="22"/>
                <w:szCs w:val="24"/>
              </w:rPr>
              <w:fldChar w:fldCharType="separate"/>
            </w:r>
            <w:r w:rsidR="00681FA0">
              <w:rPr>
                <w:rFonts w:ascii="Arial" w:hAnsi="Arial" w:cs="Arial"/>
                <w:b/>
                <w:bCs/>
                <w:noProof/>
                <w:sz w:val="18"/>
              </w:rPr>
              <w:t>1</w:t>
            </w:r>
            <w:r w:rsidRPr="008929CC">
              <w:rPr>
                <w:rFonts w:ascii="Arial" w:hAnsi="Arial" w:cs="Arial"/>
                <w:b/>
                <w:bCs/>
                <w:sz w:val="22"/>
                <w:szCs w:val="24"/>
              </w:rPr>
              <w:fldChar w:fldCharType="end"/>
            </w:r>
            <w:r w:rsidRPr="008929CC">
              <w:rPr>
                <w:rFonts w:ascii="Arial" w:hAnsi="Arial" w:cs="Arial"/>
                <w:sz w:val="18"/>
              </w:rPr>
              <w:t xml:space="preserve"> of </w:t>
            </w:r>
            <w:r w:rsidRPr="008929CC">
              <w:rPr>
                <w:rFonts w:ascii="Arial" w:hAnsi="Arial" w:cs="Arial"/>
                <w:b/>
                <w:bCs/>
                <w:sz w:val="22"/>
                <w:szCs w:val="24"/>
              </w:rPr>
              <w:fldChar w:fldCharType="begin"/>
            </w:r>
            <w:r w:rsidRPr="008929CC">
              <w:rPr>
                <w:rFonts w:ascii="Arial" w:hAnsi="Arial" w:cs="Arial"/>
                <w:b/>
                <w:bCs/>
                <w:sz w:val="18"/>
              </w:rPr>
              <w:instrText xml:space="preserve"> NUMPAGES  </w:instrText>
            </w:r>
            <w:r w:rsidRPr="008929CC">
              <w:rPr>
                <w:rFonts w:ascii="Arial" w:hAnsi="Arial" w:cs="Arial"/>
                <w:b/>
                <w:bCs/>
                <w:sz w:val="22"/>
                <w:szCs w:val="24"/>
              </w:rPr>
              <w:fldChar w:fldCharType="separate"/>
            </w:r>
            <w:r w:rsidR="00681FA0">
              <w:rPr>
                <w:rFonts w:ascii="Arial" w:hAnsi="Arial" w:cs="Arial"/>
                <w:b/>
                <w:bCs/>
                <w:noProof/>
                <w:sz w:val="18"/>
              </w:rPr>
              <w:t>1</w:t>
            </w:r>
            <w:r w:rsidRPr="008929CC">
              <w:rPr>
                <w:rFonts w:ascii="Arial" w:hAnsi="Arial" w:cs="Arial"/>
                <w:b/>
                <w:bCs/>
                <w:sz w:val="22"/>
                <w:szCs w:val="24"/>
              </w:rPr>
              <w:fldChar w:fldCharType="end"/>
            </w:r>
          </w:p>
        </w:sdtContent>
      </w:sdt>
    </w:sdtContent>
  </w:sdt>
  <w:p w14:paraId="6F2D5203" w14:textId="0574A8C9" w:rsidR="008929CC" w:rsidRPr="00216A94" w:rsidRDefault="00216A94" w:rsidP="00216A94">
    <w:pPr>
      <w:pStyle w:val="Footer"/>
      <w:jc w:val="center"/>
      <w:rPr>
        <w:rFonts w:ascii="Arial" w:hAnsi="Arial" w:cs="Arial"/>
        <w:sz w:val="16"/>
      </w:rPr>
    </w:pPr>
    <w:r w:rsidRPr="00216A94">
      <w:rPr>
        <w:rFonts w:ascii="Arial" w:hAnsi="Arial" w:cs="Arial"/>
        <w:sz w:val="18"/>
      </w:rPr>
      <w:t xml:space="preserve">Last update: </w:t>
    </w:r>
    <w:r w:rsidR="00681FA0">
      <w:rPr>
        <w:rFonts w:ascii="Arial" w:hAnsi="Arial" w:cs="Arial"/>
        <w:sz w:val="18"/>
      </w:rPr>
      <w:t>21</w:t>
    </w:r>
    <w:r w:rsidR="00A747B7">
      <w:rPr>
        <w:rFonts w:ascii="Arial" w:hAnsi="Arial" w:cs="Arial"/>
        <w:sz w:val="18"/>
      </w:rPr>
      <w:t xml:space="preserve"> </w:t>
    </w:r>
    <w:r w:rsidR="00681FA0">
      <w:rPr>
        <w:rFonts w:ascii="Arial" w:hAnsi="Arial" w:cs="Arial"/>
        <w:sz w:val="18"/>
      </w:rPr>
      <w:t>May</w:t>
    </w:r>
    <w:r w:rsidR="00A747B7">
      <w:rPr>
        <w:rFonts w:ascii="Arial" w:hAnsi="Arial" w:cs="Arial"/>
        <w:sz w:val="18"/>
      </w:rPr>
      <w:t xml:space="preserve"> 202</w:t>
    </w:r>
    <w:r w:rsidR="00681FA0">
      <w:rPr>
        <w:rFonts w:ascii="Arial" w:hAnsi="Arial" w:cs="Arial"/>
        <w:sz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4634" w14:textId="77777777" w:rsidR="003F2A18" w:rsidRDefault="003F2A18">
      <w:r>
        <w:separator/>
      </w:r>
    </w:p>
  </w:footnote>
  <w:footnote w:type="continuationSeparator" w:id="0">
    <w:p w14:paraId="0258EA59" w14:textId="77777777" w:rsidR="003F2A18" w:rsidRDefault="003F2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B732" w14:textId="2B31DA96" w:rsidR="00CC674B" w:rsidRPr="00B5090C" w:rsidRDefault="002C0C0F" w:rsidP="00B5090C">
    <w:pPr>
      <w:pStyle w:val="Header"/>
      <w:tabs>
        <w:tab w:val="clear" w:pos="4320"/>
        <w:tab w:val="center" w:pos="5670"/>
      </w:tabs>
      <w:rPr>
        <w:rFonts w:ascii="Arial" w:hAnsi="Arial" w:cs="Arial"/>
        <w:i/>
      </w:rPr>
    </w:pPr>
    <w:r>
      <w:rPr>
        <w:noProof/>
        <w:lang w:eastAsia="zh-CN"/>
      </w:rPr>
      <mc:AlternateContent>
        <mc:Choice Requires="wps">
          <w:drawing>
            <wp:anchor distT="0" distB="0" distL="114300" distR="114300" simplePos="0" relativeHeight="251659264" behindDoc="0" locked="0" layoutInCell="0" allowOverlap="1" wp14:anchorId="329B66F0" wp14:editId="0C9E65B9">
              <wp:simplePos x="0" y="0"/>
              <wp:positionH relativeFrom="page">
                <wp:posOffset>0</wp:posOffset>
              </wp:positionH>
              <wp:positionV relativeFrom="page">
                <wp:posOffset>190500</wp:posOffset>
              </wp:positionV>
              <wp:extent cx="7562215" cy="266700"/>
              <wp:effectExtent l="0" t="0" r="0" b="0"/>
              <wp:wrapNone/>
              <wp:docPr id="2" name="MSIPCMcfbb48e6b12261a6891eb977"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B2DA98" w14:textId="32211002" w:rsidR="002C0C0F" w:rsidRPr="002C0C0F" w:rsidRDefault="002C0C0F" w:rsidP="002C0C0F">
                          <w:pPr>
                            <w:rPr>
                              <w:rFonts w:ascii="Calibri" w:hAnsi="Calibri" w:cs="Calibri"/>
                              <w:color w:val="000000"/>
                              <w:sz w:val="22"/>
                            </w:rPr>
                          </w:pPr>
                          <w:r w:rsidRPr="002C0C0F">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29B66F0" id="_x0000_t202" coordsize="21600,21600" o:spt="202" path="m,l,21600r21600,l21600,xe">
              <v:stroke joinstyle="miter"/>
              <v:path gradientshapeok="t" o:connecttype="rect"/>
            </v:shapetype>
            <v:shape id="MSIPCMcfbb48e6b12261a6891eb977"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" o:allowincell="f" filled="f" stroked="f" strokeweight=".5pt">
              <v:textbox inset="20pt,0,,0">
                <w:txbxContent>
                  <w:p w14:paraId="19B2DA98" w14:textId="32211002" w:rsidR="002C0C0F" w:rsidRPr="002C0C0F" w:rsidRDefault="002C0C0F" w:rsidP="002C0C0F">
                    <w:pPr>
                      <w:rPr>
                        <w:rFonts w:ascii="Calibri" w:hAnsi="Calibri" w:cs="Calibri"/>
                        <w:color w:val="000000"/>
                        <w:sz w:val="22"/>
                      </w:rPr>
                    </w:pPr>
                    <w:r w:rsidRPr="002C0C0F">
                      <w:rPr>
                        <w:rFonts w:ascii="Calibri" w:hAnsi="Calibri" w:cs="Calibri"/>
                        <w:color w:val="000000"/>
                        <w:sz w:val="22"/>
                      </w:rPr>
                      <w:t xml:space="preserve">                    Official (Closed) - Non Sensitive</w:t>
                    </w:r>
                  </w:p>
                </w:txbxContent>
              </v:textbox>
              <w10:wrap anchorx="page" anchory="page"/>
            </v:shape>
          </w:pict>
        </mc:Fallback>
      </mc:AlternateContent>
    </w:r>
    <w:r w:rsidR="00CC674B">
      <w:tab/>
    </w:r>
    <w:r w:rsidR="00CC674B" w:rsidRPr="00CC674B">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C5D8B"/>
    <w:multiLevelType w:val="hybridMultilevel"/>
    <w:tmpl w:val="E9367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43450A"/>
    <w:multiLevelType w:val="hybridMultilevel"/>
    <w:tmpl w:val="5EE6360C"/>
    <w:lvl w:ilvl="0" w:tplc="A2B0CD66">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E9F7DBB"/>
    <w:multiLevelType w:val="hybridMultilevel"/>
    <w:tmpl w:val="711224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U0Nba0MDc0NDY2NrJU0lEKTi0uzszPAykwrgUAFTpzpywAAAA="/>
  </w:docVars>
  <w:rsids>
    <w:rsidRoot w:val="000E72D7"/>
    <w:rsid w:val="0004549B"/>
    <w:rsid w:val="000573E5"/>
    <w:rsid w:val="0008215F"/>
    <w:rsid w:val="00094271"/>
    <w:rsid w:val="000A0F5E"/>
    <w:rsid w:val="000B14AA"/>
    <w:rsid w:val="000C62C8"/>
    <w:rsid w:val="000E4E52"/>
    <w:rsid w:val="000E72D7"/>
    <w:rsid w:val="000F17F3"/>
    <w:rsid w:val="001279AB"/>
    <w:rsid w:val="001679AB"/>
    <w:rsid w:val="001B1583"/>
    <w:rsid w:val="001E7B5F"/>
    <w:rsid w:val="00216A94"/>
    <w:rsid w:val="00253F50"/>
    <w:rsid w:val="00272C50"/>
    <w:rsid w:val="002C0C0F"/>
    <w:rsid w:val="002E1635"/>
    <w:rsid w:val="003123A1"/>
    <w:rsid w:val="00314193"/>
    <w:rsid w:val="003A4664"/>
    <w:rsid w:val="003B53CB"/>
    <w:rsid w:val="003D1E8A"/>
    <w:rsid w:val="003F2A18"/>
    <w:rsid w:val="00412792"/>
    <w:rsid w:val="004142A0"/>
    <w:rsid w:val="00433B51"/>
    <w:rsid w:val="004561E9"/>
    <w:rsid w:val="0046782D"/>
    <w:rsid w:val="004A7599"/>
    <w:rsid w:val="005319EB"/>
    <w:rsid w:val="0055508A"/>
    <w:rsid w:val="00574875"/>
    <w:rsid w:val="005B603C"/>
    <w:rsid w:val="005F578A"/>
    <w:rsid w:val="005F68E8"/>
    <w:rsid w:val="00637322"/>
    <w:rsid w:val="006375B8"/>
    <w:rsid w:val="00655FA4"/>
    <w:rsid w:val="00681FA0"/>
    <w:rsid w:val="007134D9"/>
    <w:rsid w:val="00744934"/>
    <w:rsid w:val="00766503"/>
    <w:rsid w:val="007A136A"/>
    <w:rsid w:val="00807DC4"/>
    <w:rsid w:val="00836FB5"/>
    <w:rsid w:val="008412D0"/>
    <w:rsid w:val="00876F58"/>
    <w:rsid w:val="008929CC"/>
    <w:rsid w:val="008C6EF4"/>
    <w:rsid w:val="008D1D4B"/>
    <w:rsid w:val="008E35BB"/>
    <w:rsid w:val="008F0109"/>
    <w:rsid w:val="008F5973"/>
    <w:rsid w:val="00916C20"/>
    <w:rsid w:val="009449AE"/>
    <w:rsid w:val="009A25F4"/>
    <w:rsid w:val="00A14487"/>
    <w:rsid w:val="00A27D3D"/>
    <w:rsid w:val="00A42532"/>
    <w:rsid w:val="00A53981"/>
    <w:rsid w:val="00A6708D"/>
    <w:rsid w:val="00A747B7"/>
    <w:rsid w:val="00AB0050"/>
    <w:rsid w:val="00B323E6"/>
    <w:rsid w:val="00B45512"/>
    <w:rsid w:val="00B5090C"/>
    <w:rsid w:val="00B6624B"/>
    <w:rsid w:val="00BA6D78"/>
    <w:rsid w:val="00BD00F7"/>
    <w:rsid w:val="00BE4F16"/>
    <w:rsid w:val="00BF1376"/>
    <w:rsid w:val="00BF5831"/>
    <w:rsid w:val="00C37D53"/>
    <w:rsid w:val="00C40337"/>
    <w:rsid w:val="00C51C7B"/>
    <w:rsid w:val="00C56EAA"/>
    <w:rsid w:val="00CC674B"/>
    <w:rsid w:val="00CD45A4"/>
    <w:rsid w:val="00D0488C"/>
    <w:rsid w:val="00D753CD"/>
    <w:rsid w:val="00E47C2C"/>
    <w:rsid w:val="00E57A9C"/>
    <w:rsid w:val="00E6363C"/>
    <w:rsid w:val="00E83A85"/>
    <w:rsid w:val="00EA3E7C"/>
    <w:rsid w:val="00ED36E0"/>
    <w:rsid w:val="00F03E0A"/>
    <w:rsid w:val="00F321EB"/>
    <w:rsid w:val="00F809D6"/>
    <w:rsid w:val="00F82AD1"/>
    <w:rsid w:val="00FA7390"/>
    <w:rsid w:val="00FB144E"/>
    <w:rsid w:val="00FB5F5D"/>
    <w:rsid w:val="00FC18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7D807603"/>
  <w15:docId w15:val="{152A7CE4-72A2-4F5A-8917-8A1E142F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C20"/>
  </w:style>
  <w:style w:type="paragraph" w:styleId="Heading1">
    <w:name w:val="heading 1"/>
    <w:basedOn w:val="Normal"/>
    <w:next w:val="Normal"/>
    <w:qFormat/>
    <w:rsid w:val="00916C20"/>
    <w:pPr>
      <w:keepNext/>
      <w:spacing w:before="240" w:after="60"/>
      <w:outlineLvl w:val="0"/>
    </w:pPr>
    <w:rPr>
      <w:rFonts w:ascii="Arial" w:hAnsi="Arial"/>
      <w:b/>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6C20"/>
    <w:pPr>
      <w:tabs>
        <w:tab w:val="center" w:pos="4320"/>
        <w:tab w:val="right" w:pos="8640"/>
      </w:tabs>
    </w:pPr>
  </w:style>
  <w:style w:type="paragraph" w:styleId="Footer">
    <w:name w:val="footer"/>
    <w:basedOn w:val="Normal"/>
    <w:link w:val="FooterChar"/>
    <w:uiPriority w:val="99"/>
    <w:rsid w:val="00916C20"/>
    <w:pPr>
      <w:tabs>
        <w:tab w:val="center" w:pos="4320"/>
        <w:tab w:val="right" w:pos="8640"/>
      </w:tabs>
    </w:pPr>
  </w:style>
  <w:style w:type="character" w:styleId="PageNumber">
    <w:name w:val="page number"/>
    <w:basedOn w:val="DefaultParagraphFont"/>
    <w:rsid w:val="00253F50"/>
  </w:style>
  <w:style w:type="paragraph" w:styleId="BalloonText">
    <w:name w:val="Balloon Text"/>
    <w:basedOn w:val="Normal"/>
    <w:link w:val="BalloonTextChar"/>
    <w:rsid w:val="000C62C8"/>
    <w:rPr>
      <w:rFonts w:ascii="Tahoma" w:hAnsi="Tahoma" w:cs="Tahoma"/>
      <w:sz w:val="16"/>
      <w:szCs w:val="16"/>
    </w:rPr>
  </w:style>
  <w:style w:type="character" w:customStyle="1" w:styleId="BalloonTextChar">
    <w:name w:val="Balloon Text Char"/>
    <w:basedOn w:val="DefaultParagraphFont"/>
    <w:link w:val="BalloonText"/>
    <w:rsid w:val="000C62C8"/>
    <w:rPr>
      <w:rFonts w:ascii="Tahoma" w:hAnsi="Tahoma" w:cs="Tahoma"/>
      <w:sz w:val="16"/>
      <w:szCs w:val="16"/>
    </w:rPr>
  </w:style>
  <w:style w:type="character" w:customStyle="1" w:styleId="FooterChar">
    <w:name w:val="Footer Char"/>
    <w:basedOn w:val="DefaultParagraphFont"/>
    <w:link w:val="Footer"/>
    <w:uiPriority w:val="99"/>
    <w:rsid w:val="008929CC"/>
  </w:style>
  <w:style w:type="paragraph" w:styleId="ListParagraph">
    <w:name w:val="List Paragraph"/>
    <w:basedOn w:val="Normal"/>
    <w:uiPriority w:val="34"/>
    <w:qFormat/>
    <w:rsid w:val="005B603C"/>
    <w:pPr>
      <w:ind w:left="720"/>
      <w:contextualSpacing/>
    </w:pPr>
  </w:style>
  <w:style w:type="table" w:styleId="TableGrid">
    <w:name w:val="Table Grid"/>
    <w:basedOn w:val="TableNormal"/>
    <w:rsid w:val="005B6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Student’s Particulars</vt:lpstr>
    </vt:vector>
  </TitlesOfParts>
  <Company>ccs</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Particulars</dc:title>
  <dc:creator>Wang S</dc:creator>
  <cp:lastModifiedBy>kel lim</cp:lastModifiedBy>
  <cp:revision>6</cp:revision>
  <cp:lastPrinted>2007-05-22T06:37:00Z</cp:lastPrinted>
  <dcterms:created xsi:type="dcterms:W3CDTF">2021-05-21T07:12:00Z</dcterms:created>
  <dcterms:modified xsi:type="dcterms:W3CDTF">2021-07-30T14:58:00Z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lil2@np.edu.sg</vt:lpwstr>
  </property>
  <property fmtid="{D5CDD505-2E9C-101B-9397-08002B2CF9AE}" pid="5" name="MSIP_Label_84f81056-721b-4b22-8334-0449c6cc893e_SetDate">
    <vt:lpwstr>2019-11-07T16:15:19.9955883Z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790bde47-be53-4d87-835f-4aa6e008c47c</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lil2@np.edu.sg</vt:lpwstr>
  </property>
  <property fmtid="{D5CDD505-2E9C-101B-9397-08002B2CF9AE}" pid="13" name="MSIP_Label_30286cb9-b49f-4646-87a5-340028348160_SetDate">
    <vt:lpwstr>2019-11-07T16:15:19.9955883Z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790bde47-be53-4d87-835f-4aa6e008c47c</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