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B06" w:rsidRDefault="00EC29F5">
      <w:pPr>
        <w:jc w:val="center"/>
        <w:rPr>
          <w:b/>
        </w:rPr>
      </w:pPr>
      <w:r>
        <w:rPr>
          <w:noProof/>
        </w:rPr>
        <w:drawing>
          <wp:inline distT="0" distB="0" distL="0" distR="0">
            <wp:extent cx="1148715" cy="914400"/>
            <wp:effectExtent l="0" t="0" r="0"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2"/>
                    <pic:cNvPicPr>
                      <a:picLocks noChangeAspect="1" noChangeArrowheads="1"/>
                    </pic:cNvPicPr>
                  </pic:nvPicPr>
                  <pic:blipFill>
                    <a:blip r:embed="rId7"/>
                    <a:stretch>
                      <a:fillRect/>
                    </a:stretch>
                  </pic:blipFill>
                  <pic:spPr bwMode="auto">
                    <a:xfrm>
                      <a:off x="0" y="0"/>
                      <a:ext cx="1148715" cy="914400"/>
                    </a:xfrm>
                    <a:prstGeom prst="rect">
                      <a:avLst/>
                    </a:prstGeom>
                  </pic:spPr>
                </pic:pic>
              </a:graphicData>
            </a:graphic>
          </wp:inline>
        </w:drawing>
      </w:r>
    </w:p>
    <w:p w:rsidR="00135B06" w:rsidRDefault="00EC29F5">
      <w:pPr>
        <w:spacing w:afterAutospacing="1"/>
        <w:jc w:val="center"/>
        <w:rPr>
          <w:rFonts w:ascii="Century Gothic" w:hAnsi="Century Gothic" w:cs="Tahoma"/>
          <w:b/>
          <w:sz w:val="19"/>
          <w:szCs w:val="19"/>
          <w:u w:val="single"/>
        </w:rPr>
      </w:pPr>
      <w:r>
        <w:rPr>
          <w:rFonts w:ascii="Century Gothic" w:hAnsi="Century Gothic" w:cs="Tahoma"/>
          <w:b/>
          <w:sz w:val="19"/>
          <w:szCs w:val="19"/>
          <w:u w:val="single"/>
        </w:rPr>
        <w:t>UNIVERSITY OF NAIROBI</w:t>
      </w:r>
    </w:p>
    <w:p w:rsidR="00135B06" w:rsidRDefault="00EC29F5">
      <w:pPr>
        <w:pStyle w:val="BodyText2"/>
        <w:spacing w:afterAutospacing="1"/>
        <w:jc w:val="center"/>
        <w:rPr>
          <w:rFonts w:ascii="Century Gothic" w:hAnsi="Century Gothic"/>
          <w:b/>
          <w:sz w:val="19"/>
          <w:szCs w:val="19"/>
          <w:u w:val="single"/>
        </w:rPr>
      </w:pPr>
      <w:r>
        <w:rPr>
          <w:rFonts w:ascii="Century Gothic" w:hAnsi="Century Gothic"/>
          <w:b/>
          <w:sz w:val="19"/>
          <w:szCs w:val="19"/>
          <w:u w:val="single"/>
        </w:rPr>
        <w:t>DEPARTMENT OF COMPUTING AND INFORMATICS</w:t>
      </w:r>
    </w:p>
    <w:p w:rsidR="00135B06" w:rsidRDefault="00EC29F5">
      <w:pPr>
        <w:jc w:val="center"/>
        <w:rPr>
          <w:rFonts w:ascii="Cambria" w:hAnsi="Cambria" w:cs="Arial"/>
        </w:rPr>
      </w:pPr>
      <w:r>
        <w:rPr>
          <w:rFonts w:ascii="Cambria" w:hAnsi="Cambria" w:cs="Arial"/>
        </w:rPr>
        <w:t xml:space="preserve">Course </w:t>
      </w:r>
      <w:r>
        <w:rPr>
          <w:rFonts w:ascii="Cambria" w:hAnsi="Cambria" w:cs="Arial"/>
          <w:b/>
          <w:bCs/>
        </w:rPr>
        <w:t>Code: CSC 314</w:t>
      </w:r>
    </w:p>
    <w:p w:rsidR="00135B06" w:rsidRDefault="00EC29F5">
      <w:pPr>
        <w:jc w:val="center"/>
        <w:rPr>
          <w:b/>
          <w:sz w:val="20"/>
          <w:szCs w:val="28"/>
        </w:rPr>
      </w:pPr>
      <w:r>
        <w:rPr>
          <w:rFonts w:ascii="Cambria" w:hAnsi="Cambria" w:cs="Arial"/>
        </w:rPr>
        <w:t xml:space="preserve">Course Name: </w:t>
      </w:r>
      <w:r>
        <w:rPr>
          <w:rFonts w:ascii="Cambria" w:hAnsi="Cambria" w:cs="Arial"/>
          <w:b/>
          <w:bCs/>
        </w:rPr>
        <w:t>Computer Graphics</w:t>
      </w:r>
      <w:r>
        <w:rPr>
          <w:color w:val="800000"/>
          <w:shd w:val="clear" w:color="auto" w:fill="FFFFFF"/>
        </w:rPr>
        <w:br/>
      </w:r>
    </w:p>
    <w:p w:rsidR="00135B06" w:rsidRDefault="00EC29F5">
      <w:pPr>
        <w:jc w:val="center"/>
        <w:rPr>
          <w:b/>
          <w:color w:val="1F497D" w:themeColor="text2"/>
          <w:sz w:val="28"/>
          <w:szCs w:val="28"/>
        </w:rPr>
      </w:pPr>
      <w:r>
        <w:rPr>
          <w:b/>
          <w:color w:val="1F497D" w:themeColor="text2"/>
          <w:sz w:val="28"/>
          <w:szCs w:val="28"/>
        </w:rPr>
        <w:t xml:space="preserve">First Semester </w:t>
      </w:r>
      <w:r w:rsidR="00D8750F">
        <w:rPr>
          <w:b/>
          <w:color w:val="1F497D" w:themeColor="text2"/>
          <w:sz w:val="28"/>
          <w:szCs w:val="28"/>
        </w:rPr>
        <w:t>(</w:t>
      </w:r>
      <w:r>
        <w:rPr>
          <w:b/>
          <w:color w:val="1F497D" w:themeColor="text2"/>
          <w:sz w:val="28"/>
          <w:szCs w:val="28"/>
        </w:rPr>
        <w:t>2022-2023</w:t>
      </w:r>
      <w:r w:rsidR="00D8750F">
        <w:rPr>
          <w:b/>
          <w:color w:val="1F497D" w:themeColor="text2"/>
          <w:sz w:val="28"/>
          <w:szCs w:val="28"/>
        </w:rPr>
        <w:t>)</w:t>
      </w:r>
    </w:p>
    <w:p w:rsidR="00135B06" w:rsidRDefault="00EC29F5">
      <w:pPr>
        <w:rPr>
          <w:b/>
          <w:sz w:val="28"/>
          <w:szCs w:val="28"/>
        </w:rPr>
      </w:pPr>
      <w:r>
        <w:rPr>
          <w:noProof/>
        </w:rPr>
        <mc:AlternateContent>
          <mc:Choice Requires="wps">
            <w:drawing>
              <wp:anchor distT="0" distB="0" distL="114300" distR="114300" simplePos="0" relativeHeight="3" behindDoc="0" locked="0" layoutInCell="1" allowOverlap="1">
                <wp:simplePos x="0" y="0"/>
                <wp:positionH relativeFrom="column">
                  <wp:posOffset>-1256665</wp:posOffset>
                </wp:positionH>
                <wp:positionV relativeFrom="paragraph">
                  <wp:posOffset>142240</wp:posOffset>
                </wp:positionV>
                <wp:extent cx="7887335" cy="1270"/>
                <wp:effectExtent l="0" t="0" r="0" b="0"/>
                <wp:wrapNone/>
                <wp:docPr id="2" name="Line 5"/>
                <wp:cNvGraphicFramePr/>
                <a:graphic xmlns:a="http://schemas.openxmlformats.org/drawingml/2006/main">
                  <a:graphicData uri="http://schemas.microsoft.com/office/word/2010/wordprocessingShape">
                    <wps:wsp>
                      <wps:cNvCnPr/>
                      <wps:spPr>
                        <a:xfrm>
                          <a:off x="0" y="0"/>
                          <a:ext cx="78868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98.95pt,11.2pt" to="522pt,11.2pt" ID="Line 5" stroked="t" style="position:absolute">
                <v:stroke color="black" weight="9360" joinstyle="round" endcap="flat"/>
                <v:fill o:detectmouseclick="t" on="false"/>
              </v:line>
            </w:pict>
          </mc:Fallback>
        </mc:AlternateContent>
      </w:r>
      <w:r>
        <w:rPr>
          <w:b/>
          <w:sz w:val="28"/>
          <w:szCs w:val="28"/>
        </w:rPr>
        <w:t xml:space="preserve"> </w:t>
      </w:r>
    </w:p>
    <w:p w:rsidR="00135B06" w:rsidRDefault="00EC29F5">
      <w:pPr>
        <w:rPr>
          <w:rFonts w:ascii="Cambria" w:hAnsi="Cambria"/>
        </w:rPr>
      </w:pPr>
      <w:r>
        <w:rPr>
          <w:rFonts w:ascii="Cambria" w:hAnsi="Cambria"/>
        </w:rPr>
        <w:t>Course Instructor</w:t>
      </w:r>
      <w:r>
        <w:rPr>
          <w:rFonts w:ascii="Cambria" w:hAnsi="Cambria"/>
        </w:rPr>
        <w:tab/>
        <w:t xml:space="preserve">: </w:t>
      </w:r>
      <w:proofErr w:type="spellStart"/>
      <w:r>
        <w:rPr>
          <w:rFonts w:ascii="Cambria" w:hAnsi="Cambria"/>
        </w:rPr>
        <w:t>Dr</w:t>
      </w:r>
      <w:proofErr w:type="spellEnd"/>
      <w:r>
        <w:rPr>
          <w:rFonts w:ascii="Cambria" w:hAnsi="Cambria"/>
        </w:rPr>
        <w:t xml:space="preserve"> Almaz Yohannis</w:t>
      </w:r>
    </w:p>
    <w:p w:rsidR="00135B06" w:rsidRDefault="00EC29F5">
      <w:r>
        <w:t>Office</w:t>
      </w:r>
      <w:r>
        <w:tab/>
      </w:r>
      <w:r>
        <w:tab/>
      </w:r>
      <w:r>
        <w:tab/>
        <w:t>: G5 (</w:t>
      </w:r>
      <w:proofErr w:type="spellStart"/>
      <w:r>
        <w:t>Dept</w:t>
      </w:r>
      <w:proofErr w:type="spellEnd"/>
      <w:r>
        <w:t xml:space="preserve"> of Computing and Informatics building)</w:t>
      </w:r>
    </w:p>
    <w:p w:rsidR="00135B06" w:rsidRDefault="00EC29F5">
      <w:r>
        <w:t>Contact VOIP</w:t>
      </w:r>
      <w:r>
        <w:tab/>
      </w:r>
      <w:r>
        <w:tab/>
        <w:t>: 4015 (Office)</w:t>
      </w:r>
    </w:p>
    <w:p w:rsidR="00135B06" w:rsidRDefault="00EC29F5">
      <w:r>
        <w:t>Email</w:t>
      </w:r>
      <w:r>
        <w:tab/>
      </w:r>
      <w:r>
        <w:tab/>
      </w:r>
      <w:r>
        <w:tab/>
        <w:t xml:space="preserve">:  </w:t>
      </w:r>
      <w:hyperlink r:id="rId8">
        <w:r>
          <w:rPr>
            <w:rStyle w:val="InternetLink"/>
            <w:rFonts w:ascii="Century Gothic" w:hAnsi="Century Gothic"/>
            <w:sz w:val="19"/>
            <w:szCs w:val="19"/>
          </w:rPr>
          <w:t>ayohannis@uonbi.ac.ke</w:t>
        </w:r>
      </w:hyperlink>
    </w:p>
    <w:p w:rsidR="00135B06" w:rsidRDefault="00860E86">
      <w:r>
        <w:t>Consultation Time</w:t>
      </w:r>
      <w:r>
        <w:tab/>
        <w:t>: Wednesday</w:t>
      </w:r>
      <w:r w:rsidR="00EC29F5">
        <w:t xml:space="preserve"> (2.00 – 3.00 pm)</w:t>
      </w:r>
    </w:p>
    <w:p w:rsidR="00135B06" w:rsidRDefault="00EC29F5">
      <w:pPr>
        <w:rPr>
          <w:color w:val="000080"/>
        </w:rPr>
      </w:pPr>
      <w:r>
        <w:rPr>
          <w:noProof/>
        </w:rPr>
        <mc:AlternateContent>
          <mc:Choice Requires="wps">
            <w:drawing>
              <wp:inline distT="0" distB="0" distL="114300" distR="114300">
                <wp:extent cx="1270" cy="1270"/>
                <wp:effectExtent l="0" t="0" r="0" b="0"/>
                <wp:docPr id="3" name="Rectangle 3"/>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800000"/>
                        </a:solidFill>
                        <a:ln>
                          <a:noFill/>
                        </a:ln>
                      </wps:spPr>
                      <wps:bodyPr/>
                    </wps:wsp>
                  </a:graphicData>
                </a:graphic>
              </wp:inline>
            </w:drawing>
          </mc:Choice>
          <mc:Fallback>
            <w:pict>
              <v:rect id="shape_0" fillcolor="maroon" stroked="f" style="position:absolute;margin-left:0pt;margin-top:0pt;width:0pt;height:0pt">
                <w10:wrap type="none"/>
                <v:fill o:detectmouseclick="t" type="solid" color2="#7fffff"/>
                <v:stroke color="#3465a4" joinstyle="round" endcap="flat"/>
              </v:rect>
            </w:pict>
          </mc:Fallback>
        </mc:AlternateContent>
      </w:r>
    </w:p>
    <w:p w:rsidR="00135B06" w:rsidRDefault="00EC29F5">
      <w:pPr>
        <w:jc w:val="center"/>
        <w:rPr>
          <w:rFonts w:ascii="Garamond-Bold" w:hAnsi="Garamond-Bold" w:cs="Garamond-Bold"/>
          <w:b/>
          <w:bCs/>
          <w:color w:val="993300"/>
        </w:rPr>
      </w:pPr>
      <w:r>
        <w:rPr>
          <w:rFonts w:ascii="Garamond-Bold" w:hAnsi="Garamond-Bold" w:cs="Garamond-Bold"/>
          <w:b/>
          <w:bCs/>
          <w:color w:val="993300"/>
        </w:rPr>
        <w:t>COURSE DESCRIPTION AND OBJECTIVES</w:t>
      </w:r>
    </w:p>
    <w:p w:rsidR="00135B06" w:rsidRDefault="00EC29F5">
      <w:pPr>
        <w:rPr>
          <w:rFonts w:ascii="Garamond-Bold" w:hAnsi="Garamond-Bold" w:cs="Garamond-Bold"/>
          <w:b/>
          <w:bCs/>
          <w:color w:val="000000"/>
        </w:rPr>
      </w:pPr>
      <w:r>
        <w:rPr>
          <w:noProof/>
        </w:rPr>
        <mc:AlternateContent>
          <mc:Choice Requires="wps">
            <w:drawing>
              <wp:inline distT="0" distB="0" distL="114300" distR="114300">
                <wp:extent cx="1270" cy="1270"/>
                <wp:effectExtent l="0" t="0" r="0" b="0"/>
                <wp:docPr id="4" name="Rectangle 4"/>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800000"/>
                        </a:solidFill>
                        <a:ln>
                          <a:noFill/>
                        </a:ln>
                      </wps:spPr>
                      <wps:bodyPr/>
                    </wps:wsp>
                  </a:graphicData>
                </a:graphic>
              </wp:inline>
            </w:drawing>
          </mc:Choice>
          <mc:Fallback>
            <w:pict>
              <v:rect id="shape_0" fillcolor="maroon" stroked="f" style="position:absolute;margin-left:0pt;margin-top:0pt;width:0pt;height:0pt">
                <w10:wrap type="none"/>
                <v:fill o:detectmouseclick="t" type="solid" color2="#7fffff"/>
                <v:stroke color="#3465a4" joinstyle="round" endcap="flat"/>
              </v:rect>
            </w:pict>
          </mc:Fallback>
        </mc:AlternateContent>
      </w:r>
    </w:p>
    <w:p w:rsidR="00135B06" w:rsidRDefault="00EC29F5">
      <w:pPr>
        <w:spacing w:beforeAutospacing="1" w:afterAutospacing="1"/>
        <w:jc w:val="both"/>
      </w:pPr>
      <w:r>
        <w:t>This course will provide students with an overview of the theory, design and implementation of computer generated graphics and interactive techniques.  It will enable students appreciate the application of computer graphics in different areas of computer s</w:t>
      </w:r>
      <w:r>
        <w:t xml:space="preserve">cience and finally to apply the concepts of image processing in digitizing and processing images. </w:t>
      </w:r>
    </w:p>
    <w:p w:rsidR="00135B06" w:rsidRDefault="00EC29F5">
      <w:pPr>
        <w:jc w:val="both"/>
        <w:rPr>
          <w:b/>
          <w:bCs/>
        </w:rPr>
      </w:pPr>
      <w:r>
        <w:rPr>
          <w:b/>
          <w:bCs/>
        </w:rPr>
        <w:t>Topics to be covered include:</w:t>
      </w:r>
    </w:p>
    <w:p w:rsidR="00135B06" w:rsidRDefault="00EC29F5">
      <w:pPr>
        <w:pStyle w:val="BodyText3"/>
        <w:numPr>
          <w:ilvl w:val="0"/>
          <w:numId w:val="3"/>
        </w:numPr>
        <w:spacing w:afterAutospacing="1"/>
        <w:jc w:val="both"/>
        <w:rPr>
          <w:sz w:val="24"/>
          <w:szCs w:val="24"/>
        </w:rPr>
      </w:pPr>
      <w:r>
        <w:rPr>
          <w:sz w:val="24"/>
          <w:szCs w:val="24"/>
        </w:rPr>
        <w:t xml:space="preserve">Introduction to computer graphics. </w:t>
      </w:r>
    </w:p>
    <w:p w:rsidR="00135B06" w:rsidRDefault="00EC29F5">
      <w:pPr>
        <w:pStyle w:val="BodyText3"/>
        <w:numPr>
          <w:ilvl w:val="0"/>
          <w:numId w:val="3"/>
        </w:numPr>
        <w:spacing w:afterAutospacing="1"/>
        <w:jc w:val="both"/>
        <w:rPr>
          <w:sz w:val="24"/>
          <w:szCs w:val="24"/>
        </w:rPr>
      </w:pPr>
      <w:r>
        <w:rPr>
          <w:sz w:val="24"/>
          <w:szCs w:val="24"/>
        </w:rPr>
        <w:t xml:space="preserve">Overview of Computer graphics applications. </w:t>
      </w:r>
    </w:p>
    <w:p w:rsidR="00135B06" w:rsidRDefault="00EC29F5">
      <w:pPr>
        <w:pStyle w:val="BodyText3"/>
        <w:numPr>
          <w:ilvl w:val="0"/>
          <w:numId w:val="3"/>
        </w:numPr>
        <w:spacing w:afterAutospacing="1"/>
        <w:jc w:val="both"/>
        <w:rPr>
          <w:sz w:val="24"/>
          <w:szCs w:val="24"/>
        </w:rPr>
      </w:pPr>
      <w:r>
        <w:rPr>
          <w:sz w:val="24"/>
          <w:szCs w:val="24"/>
        </w:rPr>
        <w:t>Elements of Computer Graphics Systems</w:t>
      </w:r>
    </w:p>
    <w:p w:rsidR="00135B06" w:rsidRDefault="00EC29F5">
      <w:pPr>
        <w:pStyle w:val="BodyText3"/>
        <w:numPr>
          <w:ilvl w:val="0"/>
          <w:numId w:val="3"/>
        </w:numPr>
        <w:spacing w:afterAutospacing="1"/>
        <w:jc w:val="both"/>
        <w:rPr>
          <w:sz w:val="24"/>
          <w:szCs w:val="24"/>
        </w:rPr>
      </w:pPr>
      <w:r>
        <w:rPr>
          <w:sz w:val="24"/>
          <w:szCs w:val="24"/>
        </w:rPr>
        <w:t>Basic Co</w:t>
      </w:r>
      <w:r>
        <w:rPr>
          <w:sz w:val="24"/>
          <w:szCs w:val="24"/>
        </w:rPr>
        <w:t xml:space="preserve">ncepts of Computer Graphics. </w:t>
      </w:r>
    </w:p>
    <w:p w:rsidR="00135B06" w:rsidRDefault="00EC29F5">
      <w:pPr>
        <w:pStyle w:val="BodyText3"/>
        <w:numPr>
          <w:ilvl w:val="0"/>
          <w:numId w:val="3"/>
        </w:numPr>
        <w:spacing w:afterAutospacing="1"/>
        <w:jc w:val="both"/>
        <w:rPr>
          <w:sz w:val="24"/>
          <w:szCs w:val="24"/>
        </w:rPr>
      </w:pPr>
      <w:r>
        <w:rPr>
          <w:sz w:val="24"/>
          <w:szCs w:val="24"/>
        </w:rPr>
        <w:t xml:space="preserve">An overview of </w:t>
      </w:r>
      <w:proofErr w:type="spellStart"/>
      <w:r>
        <w:rPr>
          <w:sz w:val="24"/>
          <w:szCs w:val="24"/>
        </w:rPr>
        <w:t>Maths</w:t>
      </w:r>
      <w:proofErr w:type="spellEnd"/>
      <w:r>
        <w:rPr>
          <w:sz w:val="24"/>
          <w:szCs w:val="24"/>
        </w:rPr>
        <w:t xml:space="preserve"> required for Computer Graphics.</w:t>
      </w:r>
    </w:p>
    <w:p w:rsidR="00135B06" w:rsidRDefault="00EC29F5">
      <w:pPr>
        <w:pStyle w:val="BodyText3"/>
        <w:numPr>
          <w:ilvl w:val="0"/>
          <w:numId w:val="3"/>
        </w:numPr>
        <w:spacing w:afterAutospacing="1"/>
        <w:jc w:val="both"/>
        <w:rPr>
          <w:sz w:val="24"/>
          <w:szCs w:val="24"/>
        </w:rPr>
      </w:pPr>
      <w:r>
        <w:rPr>
          <w:sz w:val="24"/>
          <w:szCs w:val="24"/>
        </w:rPr>
        <w:t xml:space="preserve">Primitives. </w:t>
      </w:r>
    </w:p>
    <w:p w:rsidR="00135B06" w:rsidRDefault="00EC29F5">
      <w:pPr>
        <w:pStyle w:val="BodyText3"/>
        <w:numPr>
          <w:ilvl w:val="0"/>
          <w:numId w:val="3"/>
        </w:numPr>
        <w:spacing w:afterAutospacing="1"/>
        <w:jc w:val="both"/>
        <w:rPr>
          <w:sz w:val="24"/>
          <w:szCs w:val="24"/>
        </w:rPr>
      </w:pPr>
      <w:r>
        <w:rPr>
          <w:sz w:val="24"/>
          <w:szCs w:val="24"/>
        </w:rPr>
        <w:t>Overview of MATLAB</w:t>
      </w:r>
    </w:p>
    <w:p w:rsidR="00135B06" w:rsidRDefault="00EC29F5">
      <w:pPr>
        <w:pStyle w:val="BodyText3"/>
        <w:numPr>
          <w:ilvl w:val="0"/>
          <w:numId w:val="3"/>
        </w:numPr>
        <w:spacing w:afterAutospacing="1"/>
        <w:jc w:val="both"/>
        <w:rPr>
          <w:sz w:val="24"/>
          <w:szCs w:val="24"/>
        </w:rPr>
      </w:pPr>
      <w:r>
        <w:rPr>
          <w:sz w:val="24"/>
          <w:szCs w:val="24"/>
        </w:rPr>
        <w:t>Writing, Compiling and executing graphics programs in MATLAB</w:t>
      </w:r>
    </w:p>
    <w:p w:rsidR="00135B06" w:rsidRDefault="00EC29F5">
      <w:pPr>
        <w:pStyle w:val="BodyText3"/>
        <w:numPr>
          <w:ilvl w:val="0"/>
          <w:numId w:val="3"/>
        </w:numPr>
        <w:spacing w:afterAutospacing="1"/>
        <w:jc w:val="both"/>
        <w:rPr>
          <w:sz w:val="24"/>
          <w:szCs w:val="24"/>
        </w:rPr>
      </w:pPr>
      <w:r>
        <w:rPr>
          <w:sz w:val="24"/>
          <w:szCs w:val="24"/>
        </w:rPr>
        <w:t xml:space="preserve">2D Geometric Transformation and viewing. </w:t>
      </w:r>
    </w:p>
    <w:p w:rsidR="00135B06" w:rsidRDefault="00EC29F5">
      <w:pPr>
        <w:pStyle w:val="BodyText3"/>
        <w:numPr>
          <w:ilvl w:val="0"/>
          <w:numId w:val="3"/>
        </w:numPr>
        <w:spacing w:afterAutospacing="1"/>
        <w:jc w:val="both"/>
        <w:rPr>
          <w:sz w:val="24"/>
          <w:szCs w:val="24"/>
        </w:rPr>
      </w:pPr>
      <w:r>
        <w:rPr>
          <w:sz w:val="24"/>
          <w:szCs w:val="24"/>
        </w:rPr>
        <w:t>Clipping.</w:t>
      </w:r>
    </w:p>
    <w:p w:rsidR="00135B06" w:rsidRDefault="00EC29F5">
      <w:pPr>
        <w:pStyle w:val="BodyText3"/>
        <w:numPr>
          <w:ilvl w:val="0"/>
          <w:numId w:val="3"/>
        </w:numPr>
        <w:spacing w:afterAutospacing="1"/>
        <w:jc w:val="both"/>
        <w:rPr>
          <w:sz w:val="24"/>
          <w:szCs w:val="24"/>
        </w:rPr>
      </w:pPr>
      <w:r>
        <w:rPr>
          <w:sz w:val="24"/>
          <w:szCs w:val="24"/>
        </w:rPr>
        <w:t>Overview of 3D Concepts.</w:t>
      </w:r>
    </w:p>
    <w:p w:rsidR="00135B06" w:rsidRDefault="00EC29F5">
      <w:pPr>
        <w:pStyle w:val="BodyText3"/>
        <w:numPr>
          <w:ilvl w:val="0"/>
          <w:numId w:val="3"/>
        </w:numPr>
        <w:spacing w:afterAutospacing="1"/>
        <w:jc w:val="both"/>
        <w:rPr>
          <w:sz w:val="24"/>
          <w:szCs w:val="24"/>
        </w:rPr>
      </w:pPr>
      <w:r>
        <w:rPr>
          <w:sz w:val="24"/>
          <w:szCs w:val="24"/>
        </w:rPr>
        <w:t>Introduction to digital image processing and computer vision</w:t>
      </w:r>
    </w:p>
    <w:p w:rsidR="00135B06" w:rsidRDefault="00EC29F5">
      <w:pPr>
        <w:spacing w:beforeAutospacing="1" w:afterAutospacing="1"/>
        <w:ind w:left="540"/>
        <w:jc w:val="both"/>
        <w:rPr>
          <w:b/>
        </w:rPr>
      </w:pPr>
      <w:r>
        <w:rPr>
          <w:b/>
        </w:rPr>
        <w:t xml:space="preserve">At the end of the course, the students will be able to: </w:t>
      </w:r>
    </w:p>
    <w:p w:rsidR="00135B06" w:rsidRDefault="00EC29F5">
      <w:pPr>
        <w:pStyle w:val="BodyText3"/>
        <w:numPr>
          <w:ilvl w:val="0"/>
          <w:numId w:val="3"/>
        </w:numPr>
        <w:spacing w:afterAutospacing="1"/>
        <w:jc w:val="both"/>
        <w:rPr>
          <w:sz w:val="24"/>
          <w:szCs w:val="24"/>
        </w:rPr>
      </w:pPr>
      <w:r>
        <w:rPr>
          <w:sz w:val="24"/>
          <w:szCs w:val="24"/>
        </w:rPr>
        <w:t>Identify and explain the core concepts of computer graphics.</w:t>
      </w:r>
    </w:p>
    <w:p w:rsidR="00135B06" w:rsidRDefault="00EC29F5">
      <w:pPr>
        <w:pStyle w:val="BodyText3"/>
        <w:numPr>
          <w:ilvl w:val="0"/>
          <w:numId w:val="3"/>
        </w:numPr>
        <w:spacing w:afterAutospacing="1"/>
        <w:jc w:val="both"/>
        <w:rPr>
          <w:sz w:val="24"/>
          <w:szCs w:val="24"/>
        </w:rPr>
      </w:pPr>
      <w:r>
        <w:rPr>
          <w:sz w:val="24"/>
          <w:szCs w:val="24"/>
        </w:rPr>
        <w:lastRenderedPageBreak/>
        <w:t>Distinguish the capabilities of different levels of graphics software and des</w:t>
      </w:r>
      <w:r>
        <w:rPr>
          <w:sz w:val="24"/>
          <w:szCs w:val="24"/>
        </w:rPr>
        <w:t xml:space="preserve">cribe the appropriateness of each. </w:t>
      </w:r>
    </w:p>
    <w:p w:rsidR="00135B06" w:rsidRDefault="00EC29F5">
      <w:pPr>
        <w:pStyle w:val="BodyText3"/>
        <w:numPr>
          <w:ilvl w:val="0"/>
          <w:numId w:val="3"/>
        </w:numPr>
        <w:spacing w:afterAutospacing="1"/>
        <w:jc w:val="both"/>
        <w:rPr>
          <w:sz w:val="24"/>
          <w:szCs w:val="24"/>
        </w:rPr>
      </w:pPr>
      <w:r>
        <w:rPr>
          <w:sz w:val="24"/>
          <w:szCs w:val="24"/>
        </w:rPr>
        <w:t>Create images using a standard graphics API.</w:t>
      </w:r>
    </w:p>
    <w:p w:rsidR="00135B06" w:rsidRDefault="00EC29F5">
      <w:pPr>
        <w:pStyle w:val="BodyText3"/>
        <w:numPr>
          <w:ilvl w:val="0"/>
          <w:numId w:val="3"/>
        </w:numPr>
        <w:spacing w:afterAutospacing="1"/>
        <w:jc w:val="both"/>
        <w:rPr>
          <w:sz w:val="24"/>
          <w:szCs w:val="24"/>
        </w:rPr>
      </w:pPr>
      <w:r>
        <w:rPr>
          <w:sz w:val="24"/>
          <w:szCs w:val="24"/>
        </w:rPr>
        <w:t>Use the facilities provided by a standard API to express basic transformations such as scaling, rotation, translation, reflection, shearing etc.</w:t>
      </w:r>
    </w:p>
    <w:p w:rsidR="00135B06" w:rsidRDefault="00EC29F5">
      <w:pPr>
        <w:pStyle w:val="BodyText3"/>
        <w:numPr>
          <w:ilvl w:val="0"/>
          <w:numId w:val="3"/>
        </w:numPr>
        <w:spacing w:afterAutospacing="1"/>
        <w:jc w:val="both"/>
        <w:rPr>
          <w:sz w:val="24"/>
          <w:szCs w:val="24"/>
        </w:rPr>
      </w:pPr>
      <w:r>
        <w:rPr>
          <w:sz w:val="24"/>
          <w:szCs w:val="24"/>
        </w:rPr>
        <w:t>Implement algorithms that perf</w:t>
      </w:r>
      <w:r>
        <w:rPr>
          <w:sz w:val="24"/>
          <w:szCs w:val="24"/>
        </w:rPr>
        <w:t>orm transformation and clipping operations on simple 2-dimenstional and 3-dimenstional objects.</w:t>
      </w:r>
    </w:p>
    <w:p w:rsidR="00135B06" w:rsidRDefault="00EC29F5">
      <w:pPr>
        <w:pStyle w:val="BodyText3"/>
        <w:numPr>
          <w:ilvl w:val="0"/>
          <w:numId w:val="3"/>
        </w:numPr>
        <w:spacing w:afterAutospacing="1"/>
        <w:jc w:val="both"/>
        <w:rPr>
          <w:sz w:val="24"/>
          <w:szCs w:val="24"/>
        </w:rPr>
      </w:pPr>
      <w:r>
        <w:rPr>
          <w:sz w:val="24"/>
          <w:szCs w:val="24"/>
        </w:rPr>
        <w:t xml:space="preserve">Understand basics concepts of Visualization and build applications using </w:t>
      </w:r>
      <w:r w:rsidR="00860E86">
        <w:rPr>
          <w:sz w:val="24"/>
          <w:szCs w:val="24"/>
        </w:rPr>
        <w:t>visualization</w:t>
      </w:r>
      <w:r>
        <w:rPr>
          <w:sz w:val="24"/>
          <w:szCs w:val="24"/>
        </w:rPr>
        <w:t xml:space="preserve">, perception, </w:t>
      </w:r>
      <w:proofErr w:type="gramStart"/>
      <w:r>
        <w:rPr>
          <w:sz w:val="24"/>
          <w:szCs w:val="24"/>
        </w:rPr>
        <w:t>modeling</w:t>
      </w:r>
      <w:proofErr w:type="gramEnd"/>
      <w:r>
        <w:rPr>
          <w:sz w:val="24"/>
          <w:szCs w:val="24"/>
        </w:rPr>
        <w:t xml:space="preserve"> and simulation principles. </w:t>
      </w:r>
    </w:p>
    <w:p w:rsidR="00135B06" w:rsidRDefault="00EC29F5">
      <w:pPr>
        <w:rPr>
          <w:color w:val="000080"/>
        </w:rPr>
      </w:pPr>
      <w:r>
        <w:rPr>
          <w:noProof/>
        </w:rPr>
        <mc:AlternateContent>
          <mc:Choice Requires="wps">
            <w:drawing>
              <wp:inline distT="0" distB="0" distL="114300" distR="114300">
                <wp:extent cx="1270" cy="1270"/>
                <wp:effectExtent l="0" t="0" r="0" b="0"/>
                <wp:docPr id="5" name="Rectangle 5"/>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800000"/>
                        </a:solidFill>
                        <a:ln>
                          <a:noFill/>
                        </a:ln>
                      </wps:spPr>
                      <wps:bodyPr/>
                    </wps:wsp>
                  </a:graphicData>
                </a:graphic>
              </wp:inline>
            </w:drawing>
          </mc:Choice>
          <mc:Fallback>
            <w:pict>
              <v:rect id="shape_0" fillcolor="maroon" stroked="f" style="position:absolute;margin-left:0pt;margin-top:0pt;width:0pt;height:0pt">
                <w10:wrap type="none"/>
                <v:fill o:detectmouseclick="t" type="solid" color2="#7fffff"/>
                <v:stroke color="#3465a4" joinstyle="round" endcap="flat"/>
              </v:rect>
            </w:pict>
          </mc:Fallback>
        </mc:AlternateContent>
      </w:r>
    </w:p>
    <w:p w:rsidR="00135B06" w:rsidRDefault="00EC29F5">
      <w:pPr>
        <w:jc w:val="center"/>
        <w:rPr>
          <w:color w:val="000080"/>
        </w:rPr>
      </w:pPr>
      <w:r>
        <w:rPr>
          <w:rFonts w:ascii="Arial" w:hAnsi="Arial" w:cs="Arial"/>
          <w:b/>
          <w:bCs/>
          <w:color w:val="800000"/>
        </w:rPr>
        <w:t>Textbooks</w:t>
      </w:r>
    </w:p>
    <w:p w:rsidR="00135B06" w:rsidRDefault="00EC29F5">
      <w:pPr>
        <w:rPr>
          <w:color w:val="000080"/>
        </w:rPr>
      </w:pPr>
      <w:r>
        <w:rPr>
          <w:noProof/>
        </w:rPr>
        <mc:AlternateContent>
          <mc:Choice Requires="wps">
            <w:drawing>
              <wp:inline distT="0" distB="0" distL="114300" distR="114300">
                <wp:extent cx="1270" cy="1270"/>
                <wp:effectExtent l="0" t="0" r="0" b="0"/>
                <wp:docPr id="6" name="Rectangle 6"/>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800000"/>
                        </a:solidFill>
                        <a:ln>
                          <a:noFill/>
                        </a:ln>
                      </wps:spPr>
                      <wps:bodyPr/>
                    </wps:wsp>
                  </a:graphicData>
                </a:graphic>
              </wp:inline>
            </w:drawing>
          </mc:Choice>
          <mc:Fallback>
            <w:pict>
              <v:rect id="shape_0" fillcolor="maroon" stroked="f" style="position:absolute;margin-left:0pt;margin-top:0pt;width:0pt;height:0pt">
                <w10:wrap type="none"/>
                <v:fill o:detectmouseclick="t" type="solid" color2="#7fffff"/>
                <v:stroke color="#3465a4" joinstyle="round" endcap="flat"/>
              </v:rect>
            </w:pict>
          </mc:Fallback>
        </mc:AlternateContent>
      </w:r>
    </w:p>
    <w:p w:rsidR="00135B06" w:rsidRDefault="00EC29F5">
      <w:pPr>
        <w:pStyle w:val="Title"/>
        <w:jc w:val="both"/>
        <w:rPr>
          <w:rFonts w:ascii="Cambria" w:hAnsi="Cambria"/>
          <w:sz w:val="24"/>
        </w:rPr>
      </w:pPr>
      <w:r>
        <w:rPr>
          <w:rFonts w:ascii="Cambria" w:hAnsi="Cambria"/>
          <w:sz w:val="24"/>
        </w:rPr>
        <w:t>Required</w:t>
      </w:r>
      <w:r>
        <w:rPr>
          <w:rFonts w:ascii="Cambria" w:hAnsi="Cambria"/>
          <w:sz w:val="24"/>
        </w:rPr>
        <w:t xml:space="preserve"> Textbook:</w:t>
      </w:r>
    </w:p>
    <w:p w:rsidR="00135B06" w:rsidRDefault="00135B06">
      <w:pPr>
        <w:pStyle w:val="Title"/>
        <w:ind w:left="720"/>
        <w:jc w:val="both"/>
        <w:rPr>
          <w:color w:val="0070C0"/>
          <w:sz w:val="24"/>
        </w:rPr>
      </w:pPr>
    </w:p>
    <w:p w:rsidR="00135B06" w:rsidRDefault="00EC29F5">
      <w:pPr>
        <w:pStyle w:val="Title"/>
        <w:numPr>
          <w:ilvl w:val="0"/>
          <w:numId w:val="1"/>
        </w:numPr>
        <w:jc w:val="both"/>
        <w:rPr>
          <w:color w:val="000000" w:themeColor="text1"/>
          <w:sz w:val="24"/>
        </w:rPr>
      </w:pPr>
      <w:proofErr w:type="spellStart"/>
      <w:r>
        <w:rPr>
          <w:b w:val="0"/>
          <w:color w:val="000000" w:themeColor="text1"/>
          <w:sz w:val="24"/>
        </w:rPr>
        <w:t>Shreiner</w:t>
      </w:r>
      <w:proofErr w:type="spellEnd"/>
      <w:r>
        <w:rPr>
          <w:b w:val="0"/>
          <w:color w:val="000000" w:themeColor="text1"/>
          <w:sz w:val="24"/>
        </w:rPr>
        <w:t xml:space="preserve">, D &amp; </w:t>
      </w:r>
      <w:proofErr w:type="gramStart"/>
      <w:r>
        <w:rPr>
          <w:b w:val="0"/>
          <w:color w:val="000000" w:themeColor="text1"/>
          <w:sz w:val="24"/>
        </w:rPr>
        <w:t>The</w:t>
      </w:r>
      <w:proofErr w:type="gramEnd"/>
      <w:r>
        <w:rPr>
          <w:b w:val="0"/>
          <w:color w:val="000000" w:themeColor="text1"/>
          <w:sz w:val="24"/>
        </w:rPr>
        <w:t xml:space="preserve"> </w:t>
      </w:r>
      <w:proofErr w:type="spellStart"/>
      <w:r>
        <w:rPr>
          <w:b w:val="0"/>
          <w:color w:val="000000" w:themeColor="text1"/>
          <w:sz w:val="24"/>
        </w:rPr>
        <w:t>Khronos</w:t>
      </w:r>
      <w:proofErr w:type="spellEnd"/>
      <w:r>
        <w:rPr>
          <w:b w:val="0"/>
          <w:color w:val="000000" w:themeColor="text1"/>
          <w:sz w:val="24"/>
        </w:rPr>
        <w:t xml:space="preserve"> OpenGL ARB Working Group. 2010. OpenGL Programming Guide: The Official Guide to Learning OpenGL, Versions 3.0 &amp; 3.1. 7th </w:t>
      </w:r>
      <w:proofErr w:type="gramStart"/>
      <w:r>
        <w:rPr>
          <w:b w:val="0"/>
          <w:color w:val="000000" w:themeColor="text1"/>
          <w:sz w:val="24"/>
        </w:rPr>
        <w:t>ed</w:t>
      </w:r>
      <w:proofErr w:type="gramEnd"/>
      <w:r>
        <w:rPr>
          <w:b w:val="0"/>
          <w:color w:val="000000" w:themeColor="text1"/>
          <w:sz w:val="24"/>
        </w:rPr>
        <w:t xml:space="preserve">. </w:t>
      </w:r>
    </w:p>
    <w:p w:rsidR="00135B06" w:rsidRDefault="00EC29F5">
      <w:pPr>
        <w:pStyle w:val="Title"/>
        <w:numPr>
          <w:ilvl w:val="0"/>
          <w:numId w:val="1"/>
        </w:numPr>
        <w:jc w:val="both"/>
        <w:rPr>
          <w:color w:val="000000" w:themeColor="text1"/>
          <w:sz w:val="24"/>
        </w:rPr>
      </w:pPr>
      <w:r>
        <w:rPr>
          <w:b w:val="0"/>
          <w:color w:val="000000" w:themeColor="text1"/>
          <w:sz w:val="24"/>
        </w:rPr>
        <w:t>Addison Wesley Professional. Ware, C., 2012. Information Visualization: Perception for Desig</w:t>
      </w:r>
      <w:r>
        <w:rPr>
          <w:b w:val="0"/>
          <w:color w:val="000000" w:themeColor="text1"/>
          <w:sz w:val="24"/>
        </w:rPr>
        <w:t>n. 3rd ed. Morgan Kaufmann</w:t>
      </w:r>
      <w:r>
        <w:rPr>
          <w:color w:val="000000" w:themeColor="text1"/>
          <w:sz w:val="24"/>
        </w:rPr>
        <w:t>.</w:t>
      </w:r>
    </w:p>
    <w:p w:rsidR="00135B06" w:rsidRDefault="00EC29F5">
      <w:pPr>
        <w:pStyle w:val="Title"/>
        <w:numPr>
          <w:ilvl w:val="0"/>
          <w:numId w:val="1"/>
        </w:numPr>
        <w:jc w:val="both"/>
        <w:rPr>
          <w:b w:val="0"/>
          <w:color w:val="1F497D" w:themeColor="text2"/>
          <w:sz w:val="24"/>
        </w:rPr>
      </w:pPr>
      <w:r>
        <w:rPr>
          <w:b w:val="0"/>
          <w:color w:val="1F497D" w:themeColor="text2"/>
          <w:sz w:val="24"/>
        </w:rPr>
        <w:t xml:space="preserve">Hearn, Donald, Baker, M. Pauline, &amp; </w:t>
      </w:r>
      <w:proofErr w:type="spellStart"/>
      <w:r>
        <w:rPr>
          <w:b w:val="0"/>
          <w:color w:val="1F497D" w:themeColor="text2"/>
          <w:sz w:val="24"/>
        </w:rPr>
        <w:t>Carithers</w:t>
      </w:r>
      <w:proofErr w:type="spellEnd"/>
      <w:r>
        <w:rPr>
          <w:b w:val="0"/>
          <w:color w:val="1F497D" w:themeColor="text2"/>
          <w:sz w:val="24"/>
        </w:rPr>
        <w:t>, Warren R. (2011). Computer Graphics with OpenGL® (4th </w:t>
      </w:r>
      <w:proofErr w:type="gramStart"/>
      <w:r>
        <w:rPr>
          <w:b w:val="0"/>
          <w:color w:val="1F497D" w:themeColor="text2"/>
          <w:sz w:val="24"/>
        </w:rPr>
        <w:t>ed</w:t>
      </w:r>
      <w:proofErr w:type="gramEnd"/>
      <w:r>
        <w:rPr>
          <w:b w:val="0"/>
          <w:color w:val="1F497D" w:themeColor="text2"/>
          <w:sz w:val="24"/>
        </w:rPr>
        <w:t>.). Boston, MA: Prentice Hall.</w:t>
      </w:r>
    </w:p>
    <w:p w:rsidR="00135B06" w:rsidRDefault="00135B06">
      <w:pPr>
        <w:pStyle w:val="Title"/>
        <w:jc w:val="both"/>
        <w:rPr>
          <w:rFonts w:ascii="Cambria" w:hAnsi="Cambria"/>
          <w:sz w:val="24"/>
        </w:rPr>
      </w:pPr>
    </w:p>
    <w:p w:rsidR="00135B06" w:rsidRDefault="00EC29F5">
      <w:pPr>
        <w:pStyle w:val="Title"/>
        <w:jc w:val="both"/>
        <w:rPr>
          <w:rFonts w:ascii="Cambria" w:hAnsi="Cambria"/>
          <w:sz w:val="24"/>
        </w:rPr>
      </w:pPr>
      <w:r>
        <w:rPr>
          <w:rFonts w:ascii="Cambria" w:hAnsi="Cambria"/>
          <w:sz w:val="24"/>
        </w:rPr>
        <w:t xml:space="preserve">Reference books: </w:t>
      </w:r>
    </w:p>
    <w:p w:rsidR="00135B06" w:rsidRDefault="00EC29F5">
      <w:pPr>
        <w:pStyle w:val="Title"/>
        <w:numPr>
          <w:ilvl w:val="0"/>
          <w:numId w:val="4"/>
        </w:numPr>
        <w:jc w:val="both"/>
        <w:rPr>
          <w:b w:val="0"/>
          <w:color w:val="000000" w:themeColor="text1"/>
          <w:sz w:val="24"/>
        </w:rPr>
      </w:pPr>
      <w:r>
        <w:rPr>
          <w:b w:val="0"/>
          <w:color w:val="000000" w:themeColor="text1"/>
          <w:sz w:val="24"/>
        </w:rPr>
        <w:t xml:space="preserve">Angel, E., 2008. Interactive Computer Graphics: A top-bottom Approach using OpenGL. 5th ed. Addison Wesley professionals Page 44 of 81 </w:t>
      </w:r>
    </w:p>
    <w:p w:rsidR="00135B06" w:rsidRDefault="00EC29F5">
      <w:pPr>
        <w:pStyle w:val="Title"/>
        <w:numPr>
          <w:ilvl w:val="0"/>
          <w:numId w:val="4"/>
        </w:numPr>
        <w:jc w:val="both"/>
        <w:rPr>
          <w:b w:val="0"/>
          <w:color w:val="000000" w:themeColor="text1"/>
          <w:sz w:val="24"/>
        </w:rPr>
      </w:pPr>
      <w:proofErr w:type="spellStart"/>
      <w:r>
        <w:rPr>
          <w:b w:val="0"/>
          <w:color w:val="000000" w:themeColor="text1"/>
          <w:sz w:val="24"/>
        </w:rPr>
        <w:t>Sellers</w:t>
      </w:r>
      <w:proofErr w:type="gramStart"/>
      <w:r>
        <w:rPr>
          <w:b w:val="0"/>
          <w:color w:val="000000" w:themeColor="text1"/>
          <w:sz w:val="24"/>
        </w:rPr>
        <w:t>,G</w:t>
      </w:r>
      <w:proofErr w:type="spellEnd"/>
      <w:proofErr w:type="gramEnd"/>
      <w:r>
        <w:rPr>
          <w:b w:val="0"/>
          <w:color w:val="000000" w:themeColor="text1"/>
          <w:sz w:val="24"/>
        </w:rPr>
        <w:t xml:space="preserve">. Wright </w:t>
      </w:r>
      <w:proofErr w:type="spellStart"/>
      <w:r>
        <w:rPr>
          <w:b w:val="0"/>
          <w:color w:val="000000" w:themeColor="text1"/>
          <w:sz w:val="24"/>
        </w:rPr>
        <w:t>Jr.,R.S</w:t>
      </w:r>
      <w:proofErr w:type="spellEnd"/>
      <w:r>
        <w:rPr>
          <w:b w:val="0"/>
          <w:color w:val="000000" w:themeColor="text1"/>
          <w:sz w:val="24"/>
        </w:rPr>
        <w:t xml:space="preserve">. &amp; </w:t>
      </w:r>
      <w:proofErr w:type="spellStart"/>
      <w:r>
        <w:rPr>
          <w:b w:val="0"/>
          <w:color w:val="000000" w:themeColor="text1"/>
          <w:sz w:val="24"/>
        </w:rPr>
        <w:t>Haemel</w:t>
      </w:r>
      <w:proofErr w:type="spellEnd"/>
      <w:r>
        <w:rPr>
          <w:b w:val="0"/>
          <w:color w:val="000000" w:themeColor="text1"/>
          <w:sz w:val="24"/>
        </w:rPr>
        <w:t xml:space="preserve">, N., 2015. OpenGL </w:t>
      </w:r>
      <w:proofErr w:type="spellStart"/>
      <w:r>
        <w:rPr>
          <w:b w:val="0"/>
          <w:color w:val="000000" w:themeColor="text1"/>
          <w:sz w:val="24"/>
        </w:rPr>
        <w:t>Superbible</w:t>
      </w:r>
      <w:proofErr w:type="spellEnd"/>
      <w:r>
        <w:rPr>
          <w:b w:val="0"/>
          <w:color w:val="000000" w:themeColor="text1"/>
          <w:sz w:val="24"/>
        </w:rPr>
        <w:t>: Comprehensive Tutorial and Reference. 7th ed. Addison-</w:t>
      </w:r>
      <w:r>
        <w:rPr>
          <w:b w:val="0"/>
          <w:color w:val="000000" w:themeColor="text1"/>
          <w:sz w:val="24"/>
        </w:rPr>
        <w:t>Wesley Professional.</w:t>
      </w:r>
    </w:p>
    <w:p w:rsidR="00135B06" w:rsidRDefault="00EC29F5">
      <w:pPr>
        <w:pStyle w:val="Title"/>
        <w:numPr>
          <w:ilvl w:val="0"/>
          <w:numId w:val="4"/>
        </w:numPr>
        <w:jc w:val="both"/>
        <w:rPr>
          <w:b w:val="0"/>
          <w:color w:val="1F497D" w:themeColor="text2"/>
          <w:sz w:val="24"/>
        </w:rPr>
      </w:pPr>
      <w:r>
        <w:rPr>
          <w:b w:val="0"/>
          <w:color w:val="1F497D" w:themeColor="text2"/>
          <w:sz w:val="24"/>
        </w:rPr>
        <w:t>The OpenGL Programmer's Guide (the Redbook), Addison-Wesley</w:t>
      </w:r>
    </w:p>
    <w:p w:rsidR="00135B06" w:rsidRDefault="00EC29F5">
      <w:pPr>
        <w:pStyle w:val="Title"/>
        <w:numPr>
          <w:ilvl w:val="0"/>
          <w:numId w:val="4"/>
        </w:numPr>
        <w:jc w:val="both"/>
        <w:rPr>
          <w:b w:val="0"/>
          <w:color w:val="1F497D" w:themeColor="text2"/>
          <w:sz w:val="24"/>
        </w:rPr>
      </w:pPr>
      <w:r>
        <w:rPr>
          <w:b w:val="0"/>
          <w:color w:val="1F497D" w:themeColor="text2"/>
          <w:sz w:val="24"/>
        </w:rPr>
        <w:t>The OpenGL Reference Manual (the Bluebook), Addison-Wesley</w:t>
      </w:r>
    </w:p>
    <w:p w:rsidR="00135B06" w:rsidRDefault="00EC29F5">
      <w:pPr>
        <w:pStyle w:val="Title"/>
        <w:numPr>
          <w:ilvl w:val="0"/>
          <w:numId w:val="4"/>
        </w:numPr>
        <w:jc w:val="both"/>
        <w:rPr>
          <w:b w:val="0"/>
          <w:color w:val="1F497D" w:themeColor="text2"/>
          <w:sz w:val="24"/>
        </w:rPr>
      </w:pPr>
      <w:r>
        <w:rPr>
          <w:b w:val="0"/>
          <w:color w:val="1F497D" w:themeColor="text2"/>
          <w:sz w:val="24"/>
        </w:rPr>
        <w:t xml:space="preserve">James D. Foley, </w:t>
      </w:r>
      <w:proofErr w:type="spellStart"/>
      <w:r>
        <w:rPr>
          <w:b w:val="0"/>
          <w:color w:val="1F497D" w:themeColor="text2"/>
          <w:sz w:val="24"/>
        </w:rPr>
        <w:t>Andries</w:t>
      </w:r>
      <w:proofErr w:type="spellEnd"/>
      <w:r>
        <w:rPr>
          <w:b w:val="0"/>
          <w:color w:val="1F497D" w:themeColor="text2"/>
          <w:sz w:val="24"/>
        </w:rPr>
        <w:t xml:space="preserve"> van Dam, Steven K. </w:t>
      </w:r>
      <w:proofErr w:type="spellStart"/>
      <w:r>
        <w:rPr>
          <w:b w:val="0"/>
          <w:color w:val="1F497D" w:themeColor="text2"/>
          <w:sz w:val="24"/>
        </w:rPr>
        <w:t>Feiner</w:t>
      </w:r>
      <w:proofErr w:type="spellEnd"/>
      <w:r>
        <w:rPr>
          <w:b w:val="0"/>
          <w:color w:val="1F497D" w:themeColor="text2"/>
          <w:sz w:val="24"/>
        </w:rPr>
        <w:t xml:space="preserve">, John F. Hughes, Computer </w:t>
      </w:r>
      <w:proofErr w:type="gramStart"/>
      <w:r>
        <w:rPr>
          <w:b w:val="0"/>
          <w:color w:val="1F497D" w:themeColor="text2"/>
          <w:sz w:val="24"/>
        </w:rPr>
        <w:t>Graphics :</w:t>
      </w:r>
      <w:proofErr w:type="gramEnd"/>
      <w:r>
        <w:rPr>
          <w:b w:val="0"/>
          <w:color w:val="1F497D" w:themeColor="text2"/>
          <w:sz w:val="24"/>
        </w:rPr>
        <w:t xml:space="preserve"> Principles &amp; Practices, Addis</w:t>
      </w:r>
      <w:r>
        <w:rPr>
          <w:b w:val="0"/>
          <w:color w:val="1F497D" w:themeColor="text2"/>
          <w:sz w:val="24"/>
        </w:rPr>
        <w:t>on Wesley Longman, 2nd edition in C, 1994, 1296 Pages, ISBN 0201848406.</w:t>
      </w:r>
    </w:p>
    <w:p w:rsidR="00135B06" w:rsidRDefault="00EC29F5">
      <w:pPr>
        <w:pStyle w:val="Title"/>
        <w:numPr>
          <w:ilvl w:val="0"/>
          <w:numId w:val="4"/>
        </w:numPr>
        <w:jc w:val="both"/>
        <w:rPr>
          <w:b w:val="0"/>
          <w:color w:val="1F497D" w:themeColor="text2"/>
          <w:sz w:val="24"/>
        </w:rPr>
      </w:pPr>
      <w:r>
        <w:rPr>
          <w:b w:val="0"/>
          <w:color w:val="1F497D" w:themeColor="text2"/>
          <w:sz w:val="24"/>
        </w:rPr>
        <w:t>Donald Hearn, M. Pauline Baker, Computer Graphics, 2nd edition, C version, Prentice Hall, 1996.</w:t>
      </w:r>
    </w:p>
    <w:p w:rsidR="00135B06" w:rsidRDefault="00EC29F5">
      <w:pPr>
        <w:pStyle w:val="Title"/>
        <w:numPr>
          <w:ilvl w:val="0"/>
          <w:numId w:val="4"/>
        </w:numPr>
        <w:jc w:val="both"/>
      </w:pPr>
      <w:r>
        <w:rPr>
          <w:b w:val="0"/>
          <w:color w:val="C00000"/>
          <w:sz w:val="24"/>
        </w:rPr>
        <w:t>Introduction to Computer Graphics, David J. Eck, Hobart and William Smith Colleges, Vers</w:t>
      </w:r>
      <w:r>
        <w:rPr>
          <w:b w:val="0"/>
          <w:color w:val="C00000"/>
          <w:sz w:val="24"/>
        </w:rPr>
        <w:t>ion 1.1, January 2016. </w:t>
      </w:r>
      <w:hyperlink r:id="rId9">
        <w:r>
          <w:rPr>
            <w:rStyle w:val="InternetLink"/>
            <w:b w:val="0"/>
            <w:color w:val="C00000"/>
            <w:sz w:val="24"/>
          </w:rPr>
          <w:t>http://math.hws.edu/graphicsbook/</w:t>
        </w:r>
      </w:hyperlink>
    </w:p>
    <w:p w:rsidR="00135B06" w:rsidRDefault="00135B06">
      <w:pPr>
        <w:pStyle w:val="Title"/>
        <w:ind w:left="360"/>
        <w:jc w:val="both"/>
        <w:rPr>
          <w:b w:val="0"/>
          <w:color w:val="000000" w:themeColor="text1"/>
          <w:sz w:val="24"/>
        </w:rPr>
      </w:pPr>
    </w:p>
    <w:p w:rsidR="00135B06" w:rsidRDefault="00EC29F5">
      <w:pPr>
        <w:jc w:val="center"/>
        <w:rPr>
          <w:color w:val="000000"/>
        </w:rPr>
      </w:pPr>
      <w:r>
        <w:rPr>
          <w:noProof/>
        </w:rPr>
        <mc:AlternateContent>
          <mc:Choice Requires="wps">
            <w:drawing>
              <wp:inline distT="0" distB="0" distL="114300" distR="114300">
                <wp:extent cx="1270" cy="1270"/>
                <wp:effectExtent l="0" t="0" r="0" b="0"/>
                <wp:docPr id="7" name="Rectangle 7"/>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800000"/>
                        </a:solidFill>
                        <a:ln>
                          <a:noFill/>
                        </a:ln>
                      </wps:spPr>
                      <wps:bodyPr/>
                    </wps:wsp>
                  </a:graphicData>
                </a:graphic>
              </wp:inline>
            </w:drawing>
          </mc:Choice>
          <mc:Fallback>
            <w:pict>
              <v:rect id="shape_0" fillcolor="maroon" stroked="f" style="position:absolute;margin-left:0pt;margin-top:0pt;width:0pt;height:0pt">
                <w10:wrap type="none"/>
                <v:fill o:detectmouseclick="t" type="solid" color2="#7fffff"/>
                <v:stroke color="#3465a4" joinstyle="round" endcap="flat"/>
              </v:rect>
            </w:pict>
          </mc:Fallback>
        </mc:AlternateContent>
      </w:r>
      <w:r w:rsidRPr="00D8750F">
        <w:rPr>
          <w:rFonts w:ascii="Arial" w:hAnsi="Arial" w:cs="Arial"/>
          <w:b/>
          <w:bCs/>
          <w:color w:val="800000"/>
        </w:rPr>
        <w:t>Pre-requisites:</w:t>
      </w:r>
    </w:p>
    <w:p w:rsidR="00135B06" w:rsidRDefault="00EC29F5">
      <w:pPr>
        <w:jc w:val="center"/>
        <w:rPr>
          <w:color w:val="000000"/>
        </w:rPr>
      </w:pPr>
      <w:r>
        <w:rPr>
          <w:noProof/>
        </w:rPr>
        <mc:AlternateContent>
          <mc:Choice Requires="wps">
            <w:drawing>
              <wp:inline distT="0" distB="0" distL="114300" distR="114300">
                <wp:extent cx="1270" cy="1270"/>
                <wp:effectExtent l="0" t="0" r="0" b="0"/>
                <wp:docPr id="8" name="Rectangle 8"/>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800000"/>
                        </a:solidFill>
                        <a:ln>
                          <a:noFill/>
                        </a:ln>
                      </wps:spPr>
                      <wps:bodyPr/>
                    </wps:wsp>
                  </a:graphicData>
                </a:graphic>
              </wp:inline>
            </w:drawing>
          </mc:Choice>
          <mc:Fallback>
            <w:pict>
              <v:rect id="shape_0" fillcolor="maroon" stroked="f" style="position:absolute;margin-left:0pt;margin-top:0pt;width:0pt;height:0pt">
                <w10:wrap type="none"/>
                <v:fill o:detectmouseclick="t" type="solid" color2="#7fffff"/>
                <v:stroke color="#3465a4" joinstyle="round" endcap="flat"/>
              </v:rect>
            </w:pict>
          </mc:Fallback>
        </mc:AlternateContent>
      </w:r>
    </w:p>
    <w:p w:rsidR="00135B06" w:rsidRDefault="00EC29F5">
      <w:pPr>
        <w:jc w:val="both"/>
        <w:rPr>
          <w:rFonts w:ascii="Century Gothic" w:hAnsi="Century Gothic"/>
          <w:color w:val="0070C0"/>
          <w:sz w:val="19"/>
          <w:szCs w:val="19"/>
        </w:rPr>
      </w:pPr>
      <w:r>
        <w:rPr>
          <w:rFonts w:ascii="Century Gothic" w:hAnsi="Century Gothic"/>
          <w:color w:val="0070C0"/>
          <w:sz w:val="19"/>
          <w:szCs w:val="19"/>
        </w:rPr>
        <w:t xml:space="preserve">CSC 126: </w:t>
      </w:r>
      <w:r>
        <w:rPr>
          <w:rFonts w:ascii="Century Gothic" w:hAnsi="Century Gothic"/>
          <w:color w:val="000000" w:themeColor="text1"/>
          <w:sz w:val="19"/>
          <w:szCs w:val="19"/>
        </w:rPr>
        <w:t>Physics for Computing Systems</w:t>
      </w:r>
    </w:p>
    <w:p w:rsidR="00135B06" w:rsidRDefault="00EC29F5">
      <w:pPr>
        <w:jc w:val="both"/>
        <w:rPr>
          <w:rFonts w:ascii="Century Gothic" w:hAnsi="Century Gothic"/>
          <w:color w:val="0070C0"/>
          <w:sz w:val="19"/>
          <w:szCs w:val="19"/>
        </w:rPr>
      </w:pPr>
      <w:r>
        <w:rPr>
          <w:rFonts w:ascii="Century Gothic" w:hAnsi="Century Gothic"/>
          <w:color w:val="0070C0"/>
          <w:sz w:val="19"/>
          <w:szCs w:val="19"/>
        </w:rPr>
        <w:t xml:space="preserve">CSC 211: </w:t>
      </w:r>
      <w:r>
        <w:rPr>
          <w:rFonts w:ascii="Century Gothic" w:hAnsi="Century Gothic"/>
          <w:color w:val="000000" w:themeColor="text1"/>
          <w:sz w:val="19"/>
          <w:szCs w:val="19"/>
        </w:rPr>
        <w:t>Data Structures &amp; Algorithms</w:t>
      </w:r>
    </w:p>
    <w:p w:rsidR="00135B06" w:rsidRDefault="00EC29F5">
      <w:pPr>
        <w:jc w:val="both"/>
        <w:rPr>
          <w:rFonts w:ascii="Century Gothic" w:hAnsi="Century Gothic"/>
          <w:color w:val="0070C0"/>
          <w:sz w:val="19"/>
          <w:szCs w:val="19"/>
        </w:rPr>
      </w:pPr>
      <w:r>
        <w:rPr>
          <w:rFonts w:ascii="Century Gothic" w:hAnsi="Century Gothic"/>
          <w:color w:val="0070C0"/>
          <w:sz w:val="19"/>
          <w:szCs w:val="19"/>
        </w:rPr>
        <w:t xml:space="preserve">CSC 125: </w:t>
      </w:r>
      <w:r>
        <w:rPr>
          <w:rFonts w:ascii="Century Gothic" w:hAnsi="Century Gothic"/>
          <w:color w:val="000000" w:themeColor="text1"/>
          <w:sz w:val="19"/>
          <w:szCs w:val="19"/>
        </w:rPr>
        <w:t>Linear Algebra</w:t>
      </w:r>
      <w:bookmarkStart w:id="0" w:name="_GoBack"/>
      <w:bookmarkEnd w:id="0"/>
    </w:p>
    <w:p w:rsidR="00135B06" w:rsidRDefault="00EC29F5">
      <w:pPr>
        <w:jc w:val="center"/>
        <w:rPr>
          <w:color w:val="000000"/>
        </w:rPr>
      </w:pPr>
      <w:r>
        <w:rPr>
          <w:noProof/>
        </w:rPr>
        <mc:AlternateContent>
          <mc:Choice Requires="wps">
            <w:drawing>
              <wp:inline distT="0" distB="0" distL="114300" distR="114300">
                <wp:extent cx="1270" cy="1270"/>
                <wp:effectExtent l="0" t="0" r="0" b="0"/>
                <wp:docPr id="9" name="Rectangle 9"/>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800000"/>
                        </a:solidFill>
                        <a:ln>
                          <a:noFill/>
                        </a:ln>
                      </wps:spPr>
                      <wps:bodyPr/>
                    </wps:wsp>
                  </a:graphicData>
                </a:graphic>
              </wp:inline>
            </w:drawing>
          </mc:Choice>
          <mc:Fallback>
            <w:pict>
              <v:rect id="shape_0" fillcolor="maroon" stroked="f" style="position:absolute;margin-left:0pt;margin-top:0pt;width:0pt;height:0pt">
                <w10:wrap type="none"/>
                <v:fill o:detectmouseclick="t" type="solid" color2="#7fffff"/>
                <v:stroke color="#3465a4" joinstyle="round" endcap="flat"/>
              </v:rect>
            </w:pict>
          </mc:Fallback>
        </mc:AlternateContent>
      </w:r>
      <w:r>
        <w:rPr>
          <w:rFonts w:ascii="Arial" w:hAnsi="Arial" w:cs="Arial"/>
          <w:b/>
          <w:bCs/>
          <w:color w:val="800000"/>
        </w:rPr>
        <w:t>Delivery and Assessment:</w:t>
      </w:r>
    </w:p>
    <w:p w:rsidR="00135B06" w:rsidRDefault="00EC29F5">
      <w:pPr>
        <w:spacing w:afterAutospacing="1"/>
        <w:jc w:val="both"/>
        <w:rPr>
          <w:rFonts w:ascii="Century Gothic" w:hAnsi="Century Gothic"/>
          <w:sz w:val="19"/>
          <w:szCs w:val="19"/>
        </w:rPr>
      </w:pPr>
      <w:r>
        <w:rPr>
          <w:noProof/>
        </w:rPr>
        <mc:AlternateContent>
          <mc:Choice Requires="wps">
            <w:drawing>
              <wp:inline distT="0" distB="177800" distL="114300" distR="114300">
                <wp:extent cx="1270" cy="1270"/>
                <wp:effectExtent l="0" t="0" r="0" b="0"/>
                <wp:docPr id="10" name="Rectangle 10"/>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800000"/>
                        </a:solidFill>
                        <a:ln>
                          <a:noFill/>
                        </a:ln>
                      </wps:spPr>
                      <wps:bodyPr/>
                    </wps:wsp>
                  </a:graphicData>
                </a:graphic>
              </wp:inline>
            </w:drawing>
          </mc:Choice>
          <mc:Fallback>
            <w:pict>
              <v:rect id="shape_0" fillcolor="maroon" stroked="f" style="position:absolute;margin-left:0pt;margin-top:0pt;width:0pt;height:0pt">
                <w10:wrap type="none"/>
                <v:fill o:detectmouseclick="t" type="solid" color2="#7fffff"/>
                <v:stroke color="#3465a4" joinstyle="round" endcap="flat"/>
              </v:rect>
            </w:pict>
          </mc:Fallback>
        </mc:AlternateContent>
      </w:r>
      <w:r>
        <w:rPr>
          <w:rFonts w:ascii="Century Gothic" w:eastAsiaTheme="majorEastAsia" w:hAnsi="Century Gothic" w:cstheme="majorBidi"/>
          <w:color w:val="365F91" w:themeColor="accent1" w:themeShade="BF"/>
          <w:sz w:val="19"/>
          <w:szCs w:val="19"/>
        </w:rPr>
        <w:t>Delivery:</w:t>
      </w:r>
      <w:r>
        <w:rPr>
          <w:rFonts w:ascii="Century Gothic" w:hAnsi="Century Gothic"/>
          <w:sz w:val="19"/>
          <w:szCs w:val="19"/>
        </w:rPr>
        <w:t xml:space="preserve"> Lecture Notes and Lab exercises</w:t>
      </w:r>
    </w:p>
    <w:p w:rsidR="00135B06" w:rsidRDefault="00EC29F5">
      <w:pPr>
        <w:pStyle w:val="Heading1"/>
        <w:rPr>
          <w:rFonts w:ascii="Century Gothic" w:hAnsi="Century Gothic"/>
          <w:sz w:val="19"/>
          <w:szCs w:val="19"/>
        </w:rPr>
      </w:pPr>
      <w:r>
        <w:rPr>
          <w:rFonts w:ascii="Century Gothic" w:hAnsi="Century Gothic"/>
          <w:sz w:val="19"/>
          <w:szCs w:val="19"/>
        </w:rPr>
        <w:t xml:space="preserve">Course Assessment:  </w:t>
      </w:r>
    </w:p>
    <w:p w:rsidR="00135B06" w:rsidRDefault="00EC29F5">
      <w:pPr>
        <w:pStyle w:val="BodyText3"/>
        <w:spacing w:after="0" w:line="276" w:lineRule="auto"/>
        <w:jc w:val="both"/>
        <w:rPr>
          <w:rFonts w:ascii="Century Gothic" w:hAnsi="Century Gothic"/>
          <w:sz w:val="19"/>
          <w:szCs w:val="19"/>
        </w:rPr>
      </w:pPr>
      <w:r>
        <w:rPr>
          <w:rFonts w:ascii="Century Gothic" w:hAnsi="Century Gothic"/>
          <w:sz w:val="19"/>
          <w:szCs w:val="19"/>
        </w:rPr>
        <w:t>Cat 1: End of November: 20%</w:t>
      </w:r>
    </w:p>
    <w:p w:rsidR="00135B06" w:rsidRDefault="00FD46C1">
      <w:pPr>
        <w:pStyle w:val="BodyText3"/>
        <w:spacing w:after="0" w:line="276" w:lineRule="auto"/>
        <w:jc w:val="both"/>
        <w:rPr>
          <w:rFonts w:ascii="Century Gothic" w:hAnsi="Century Gothic"/>
          <w:sz w:val="19"/>
          <w:szCs w:val="19"/>
        </w:rPr>
      </w:pPr>
      <w:r>
        <w:rPr>
          <w:rFonts w:ascii="Century Gothic" w:hAnsi="Century Gothic"/>
          <w:sz w:val="19"/>
          <w:szCs w:val="19"/>
        </w:rPr>
        <w:lastRenderedPageBreak/>
        <w:t xml:space="preserve">Attendance &amp;Participation, </w:t>
      </w:r>
      <w:r w:rsidR="00EC29F5">
        <w:rPr>
          <w:rFonts w:ascii="Century Gothic" w:hAnsi="Century Gothic"/>
          <w:sz w:val="19"/>
          <w:szCs w:val="19"/>
        </w:rPr>
        <w:t>Lab Exercises and Assignments: 30% (Continuous)</w:t>
      </w:r>
    </w:p>
    <w:p w:rsidR="00135B06" w:rsidRDefault="00EC29F5">
      <w:pPr>
        <w:pStyle w:val="BodyText3"/>
        <w:spacing w:after="0" w:line="276" w:lineRule="auto"/>
        <w:jc w:val="both"/>
        <w:rPr>
          <w:rFonts w:ascii="Century Gothic" w:hAnsi="Century Gothic"/>
          <w:sz w:val="19"/>
          <w:szCs w:val="19"/>
        </w:rPr>
      </w:pPr>
      <w:r>
        <w:rPr>
          <w:rFonts w:ascii="Century Gothic" w:hAnsi="Century Gothic"/>
          <w:sz w:val="19"/>
          <w:szCs w:val="19"/>
        </w:rPr>
        <w:t>Final Exam: 50%</w:t>
      </w:r>
    </w:p>
    <w:p w:rsidR="00135B06" w:rsidRDefault="00135B06">
      <w:pPr>
        <w:pStyle w:val="BodyText3"/>
        <w:spacing w:after="0"/>
        <w:jc w:val="both"/>
        <w:rPr>
          <w:rFonts w:ascii="Century Gothic" w:hAnsi="Century Gothic"/>
          <w:sz w:val="19"/>
          <w:szCs w:val="19"/>
        </w:rPr>
      </w:pPr>
    </w:p>
    <w:p w:rsidR="00135B06" w:rsidRDefault="00135B06">
      <w:pPr>
        <w:pStyle w:val="BodyText3"/>
        <w:spacing w:after="0"/>
        <w:jc w:val="both"/>
        <w:rPr>
          <w:rFonts w:ascii="Century Gothic" w:hAnsi="Century Gothic"/>
          <w:sz w:val="19"/>
          <w:szCs w:val="19"/>
        </w:rPr>
      </w:pPr>
    </w:p>
    <w:p w:rsidR="00135B06" w:rsidRDefault="00EC29F5">
      <w:pPr>
        <w:pStyle w:val="BodyText3"/>
        <w:ind w:left="-540" w:firstLine="540"/>
        <w:jc w:val="both"/>
        <w:rPr>
          <w:rFonts w:ascii="Century Gothic" w:hAnsi="Century Gothic"/>
          <w:sz w:val="19"/>
          <w:szCs w:val="19"/>
        </w:rPr>
      </w:pPr>
      <w:r>
        <w:rPr>
          <w:rFonts w:ascii="Century Gothic" w:hAnsi="Century Gothic"/>
          <w:b/>
          <w:sz w:val="19"/>
          <w:szCs w:val="19"/>
        </w:rPr>
        <w:t>Schedule</w:t>
      </w:r>
      <w:r>
        <w:rPr>
          <w:rFonts w:ascii="Century Gothic" w:hAnsi="Century Gothic"/>
          <w:sz w:val="19"/>
          <w:szCs w:val="19"/>
        </w:rPr>
        <w:t xml:space="preserve">:  </w:t>
      </w:r>
      <w:r>
        <w:rPr>
          <w:rFonts w:ascii="Century Gothic" w:hAnsi="Century Gothic"/>
          <w:sz w:val="19"/>
          <w:szCs w:val="19"/>
        </w:rPr>
        <w:tab/>
        <w:t>Tuesdays: 11:15 am – 13:00 pm (3 years, group 1)</w:t>
      </w:r>
    </w:p>
    <w:p w:rsidR="00135B06" w:rsidRDefault="00EC29F5">
      <w:pPr>
        <w:pStyle w:val="BodyText3"/>
        <w:ind w:left="900" w:firstLine="540"/>
        <w:jc w:val="both"/>
        <w:rPr>
          <w:rFonts w:ascii="Century Gothic" w:hAnsi="Century Gothic"/>
          <w:bCs/>
          <w:sz w:val="19"/>
          <w:szCs w:val="19"/>
        </w:rPr>
      </w:pPr>
      <w:r>
        <w:rPr>
          <w:rFonts w:ascii="Century Gothic" w:hAnsi="Century Gothic"/>
          <w:bCs/>
          <w:sz w:val="19"/>
          <w:szCs w:val="19"/>
        </w:rPr>
        <w:t xml:space="preserve">Thursdays: 9:00 am – 10:45 am (3 </w:t>
      </w:r>
      <w:r>
        <w:rPr>
          <w:rFonts w:ascii="Century Gothic" w:hAnsi="Century Gothic"/>
          <w:bCs/>
          <w:sz w:val="19"/>
          <w:szCs w:val="19"/>
        </w:rPr>
        <w:t>years, group1)</w:t>
      </w:r>
    </w:p>
    <w:p w:rsidR="00135B06" w:rsidRDefault="00135B06">
      <w:pPr>
        <w:rPr>
          <w:color w:val="000000"/>
        </w:rPr>
      </w:pPr>
    </w:p>
    <w:p w:rsidR="00135B06" w:rsidRDefault="00EC29F5">
      <w:pPr>
        <w:rPr>
          <w:color w:val="000000"/>
        </w:rPr>
      </w:pPr>
      <w:r>
        <w:rPr>
          <w:noProof/>
        </w:rPr>
        <mc:AlternateContent>
          <mc:Choice Requires="wps">
            <w:drawing>
              <wp:inline distT="0" distB="0" distL="114300" distR="114300">
                <wp:extent cx="1270" cy="1270"/>
                <wp:effectExtent l="0" t="0" r="0" b="0"/>
                <wp:docPr id="11" name="Rectangle 1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800000"/>
                        </a:solidFill>
                        <a:ln>
                          <a:noFill/>
                        </a:ln>
                      </wps:spPr>
                      <wps:bodyPr/>
                    </wps:wsp>
                  </a:graphicData>
                </a:graphic>
              </wp:inline>
            </w:drawing>
          </mc:Choice>
          <mc:Fallback>
            <w:pict>
              <v:rect id="shape_0" fillcolor="maroon" stroked="f" style="position:absolute;margin-left:0pt;margin-top:0pt;width:0pt;height:0pt">
                <w10:wrap type="none"/>
                <v:fill o:detectmouseclick="t" type="solid" color2="#7fffff"/>
                <v:stroke color="#3465a4" joinstyle="round" endcap="flat"/>
              </v:rect>
            </w:pict>
          </mc:Fallback>
        </mc:AlternateContent>
      </w:r>
    </w:p>
    <w:p w:rsidR="00135B06" w:rsidRDefault="00EC29F5">
      <w:pPr>
        <w:jc w:val="center"/>
        <w:rPr>
          <w:color w:val="000000"/>
          <w:sz w:val="22"/>
          <w:szCs w:val="22"/>
        </w:rPr>
      </w:pPr>
      <w:r>
        <w:rPr>
          <w:rFonts w:ascii="Arial" w:hAnsi="Arial" w:cs="Arial"/>
          <w:b/>
          <w:bCs/>
          <w:color w:val="800000"/>
          <w:sz w:val="22"/>
          <w:szCs w:val="22"/>
        </w:rPr>
        <w:t>Homework - Homework Assignments Will Say "HW" or "Homework" In the Title</w:t>
      </w:r>
    </w:p>
    <w:p w:rsidR="00135B06" w:rsidRDefault="00EC29F5">
      <w:pPr>
        <w:rPr>
          <w:color w:val="000000"/>
        </w:rPr>
      </w:pPr>
      <w:r>
        <w:rPr>
          <w:noProof/>
        </w:rPr>
        <mc:AlternateContent>
          <mc:Choice Requires="wps">
            <w:drawing>
              <wp:inline distT="0" distB="0" distL="114300" distR="114300">
                <wp:extent cx="1270" cy="1270"/>
                <wp:effectExtent l="0" t="0" r="0" b="0"/>
                <wp:docPr id="12" name="Rectangle 1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800000"/>
                        </a:solidFill>
                        <a:ln>
                          <a:noFill/>
                        </a:ln>
                      </wps:spPr>
                      <wps:bodyPr/>
                    </wps:wsp>
                  </a:graphicData>
                </a:graphic>
              </wp:inline>
            </w:drawing>
          </mc:Choice>
          <mc:Fallback>
            <w:pict>
              <v:rect id="shape_0" fillcolor="maroon" stroked="f" style="position:absolute;margin-left:0pt;margin-top:0pt;width:0pt;height:0pt">
                <w10:wrap type="none"/>
                <v:fill o:detectmouseclick="t" type="solid" color2="#7fffff"/>
                <v:stroke color="#3465a4" joinstyle="round" endcap="flat"/>
              </v:rect>
            </w:pict>
          </mc:Fallback>
        </mc:AlternateContent>
      </w:r>
    </w:p>
    <w:p w:rsidR="00135B06" w:rsidRDefault="00EC29F5">
      <w:pPr>
        <w:spacing w:beforeAutospacing="1" w:afterAutospacing="1"/>
        <w:jc w:val="both"/>
        <w:rPr>
          <w:rFonts w:ascii="Cambria" w:hAnsi="Cambria" w:cs="Arial"/>
          <w:b/>
          <w:bCs/>
        </w:rPr>
      </w:pPr>
      <w:r>
        <w:rPr>
          <w:rFonts w:ascii="Cambria" w:hAnsi="Cambria" w:cs="Arial"/>
          <w:b/>
          <w:bCs/>
        </w:rPr>
        <w:t xml:space="preserve">Written Homework </w:t>
      </w:r>
    </w:p>
    <w:p w:rsidR="00135B06" w:rsidRDefault="00EC29F5">
      <w:pPr>
        <w:spacing w:beforeAutospacing="1" w:afterAutospacing="1"/>
        <w:jc w:val="both"/>
        <w:rPr>
          <w:rFonts w:ascii="Cambria" w:hAnsi="Cambria" w:cs="Arial"/>
          <w:u w:val="single"/>
        </w:rPr>
      </w:pPr>
      <w:r>
        <w:rPr>
          <w:rFonts w:ascii="Cambria" w:hAnsi="Cambria" w:cs="Arial"/>
        </w:rPr>
        <w:t xml:space="preserve">All Labs &amp; Homework Due Next Class Period </w:t>
      </w:r>
      <w:r>
        <w:rPr>
          <w:rFonts w:ascii="Cambria" w:hAnsi="Cambria" w:cs="Arial"/>
          <w:u w:val="single"/>
        </w:rPr>
        <w:t xml:space="preserve">Unless Specified Otherwise </w:t>
      </w:r>
    </w:p>
    <w:p w:rsidR="00135B06" w:rsidRDefault="00EC29F5">
      <w:pPr>
        <w:spacing w:beforeAutospacing="1" w:afterAutospacing="1"/>
        <w:jc w:val="both"/>
        <w:rPr>
          <w:rFonts w:ascii="Cambria" w:hAnsi="Cambria" w:cs="Arial"/>
        </w:rPr>
      </w:pPr>
      <w:r>
        <w:rPr>
          <w:rFonts w:ascii="Cambria" w:hAnsi="Cambria" w:cs="Arial"/>
        </w:rPr>
        <w:t xml:space="preserve">Continuous assessment and written homework will be assigned regularly </w:t>
      </w:r>
      <w:r>
        <w:rPr>
          <w:rFonts w:ascii="Cambria" w:hAnsi="Cambria" w:cs="Arial"/>
        </w:rPr>
        <w:t>throughout the semester. All written homework is to be completed individually. None of the written homework assignments are team related.</w:t>
      </w:r>
    </w:p>
    <w:p w:rsidR="00860E86" w:rsidRDefault="00EC29F5" w:rsidP="00860E86">
      <w:pPr>
        <w:rPr>
          <w:b/>
          <w:bCs/>
          <w:sz w:val="22"/>
          <w:szCs w:val="22"/>
        </w:rPr>
      </w:pPr>
      <w:r>
        <w:rPr>
          <w:b/>
          <w:bCs/>
          <w:sz w:val="22"/>
          <w:szCs w:val="22"/>
        </w:rPr>
        <w:t>Homework Guidelines:</w:t>
      </w:r>
    </w:p>
    <w:p w:rsidR="00860E86" w:rsidRPr="00860E86" w:rsidRDefault="00860E86" w:rsidP="00860E86"/>
    <w:p w:rsidR="00135B06" w:rsidRDefault="00EC29F5">
      <w:pPr>
        <w:numPr>
          <w:ilvl w:val="0"/>
          <w:numId w:val="2"/>
        </w:numPr>
        <w:rPr>
          <w:rFonts w:ascii="Cambria" w:hAnsi="Cambria"/>
          <w:color w:val="000000"/>
          <w:lang w:bidi="km-KH"/>
        </w:rPr>
      </w:pPr>
      <w:r>
        <w:rPr>
          <w:rFonts w:ascii="Cambria" w:hAnsi="Cambria"/>
          <w:color w:val="000000"/>
          <w:lang w:bidi="km-KH"/>
        </w:rPr>
        <w:t>The first page (tit</w:t>
      </w:r>
      <w:r>
        <w:rPr>
          <w:rFonts w:ascii="Cambria" w:hAnsi="Cambria"/>
          <w:color w:val="000000"/>
          <w:lang w:bidi="km-KH"/>
        </w:rPr>
        <w:t>le page) should contain only the following items: course number, homework number, your name/s, ID, Section and the date.</w:t>
      </w:r>
    </w:p>
    <w:p w:rsidR="00135B06" w:rsidRPr="00860E86" w:rsidRDefault="00EC29F5" w:rsidP="00860E86">
      <w:pPr>
        <w:numPr>
          <w:ilvl w:val="0"/>
          <w:numId w:val="2"/>
        </w:numPr>
        <w:spacing w:beforeAutospacing="1" w:afterAutospacing="1"/>
        <w:jc w:val="both"/>
        <w:rPr>
          <w:rFonts w:ascii="Cambria" w:hAnsi="Cambria"/>
        </w:rPr>
      </w:pPr>
      <w:r w:rsidRPr="00860E86">
        <w:rPr>
          <w:rFonts w:ascii="Cambria" w:hAnsi="Cambria"/>
          <w:color w:val="000000"/>
          <w:lang w:bidi="km-KH"/>
        </w:rPr>
        <w:t>P</w:t>
      </w:r>
      <w:r w:rsidRPr="00860E86">
        <w:rPr>
          <w:rFonts w:ascii="Cambria" w:hAnsi="Cambria"/>
          <w:color w:val="000000"/>
          <w:lang w:bidi="km-KH"/>
        </w:rPr>
        <w:t>r</w:t>
      </w:r>
      <w:r w:rsidRPr="00860E86">
        <w:rPr>
          <w:rFonts w:ascii="Cambria" w:hAnsi="Cambria"/>
          <w:color w:val="000000"/>
          <w:lang w:bidi="km-KH"/>
        </w:rPr>
        <w:t>o</w:t>
      </w:r>
      <w:r w:rsidRPr="00860E86">
        <w:rPr>
          <w:rFonts w:ascii="Cambria" w:hAnsi="Cambria"/>
          <w:color w:val="000000"/>
          <w:lang w:bidi="km-KH"/>
        </w:rPr>
        <w:t>of read your work before you hand it in.</w:t>
      </w:r>
    </w:p>
    <w:p w:rsidR="00135B06" w:rsidRDefault="00EC29F5">
      <w:pPr>
        <w:spacing w:beforeAutospacing="1"/>
        <w:jc w:val="both"/>
        <w:rPr>
          <w:rFonts w:ascii="Cambria" w:hAnsi="Cambria" w:cs="Arial"/>
          <w:b/>
          <w:bCs/>
        </w:rPr>
      </w:pPr>
      <w:r>
        <w:rPr>
          <w:rFonts w:ascii="Cambria" w:hAnsi="Cambria" w:cs="Arial"/>
          <w:b/>
          <w:bCs/>
        </w:rPr>
        <w:t xml:space="preserve">Late Written </w:t>
      </w:r>
      <w:r>
        <w:rPr>
          <w:rFonts w:ascii="Cambria" w:hAnsi="Cambria" w:cs="Arial"/>
          <w:b/>
          <w:bCs/>
        </w:rPr>
        <w:t>Homework</w:t>
      </w:r>
    </w:p>
    <w:p w:rsidR="00135B06" w:rsidRDefault="00EC29F5">
      <w:pPr>
        <w:jc w:val="both"/>
        <w:rPr>
          <w:rFonts w:ascii="Cambria" w:hAnsi="Cambria" w:cs="Arial"/>
        </w:rPr>
      </w:pPr>
      <w:r>
        <w:rPr>
          <w:rFonts w:ascii="Cambria" w:hAnsi="Cambria" w:cs="Arial"/>
        </w:rPr>
        <w:t xml:space="preserve">Not accepted. </w:t>
      </w:r>
    </w:p>
    <w:p w:rsidR="00135B06" w:rsidRDefault="00EC29F5">
      <w:pPr>
        <w:rPr>
          <w:color w:val="000000"/>
        </w:rPr>
      </w:pPr>
      <w:r>
        <w:rPr>
          <w:noProof/>
        </w:rPr>
        <mc:AlternateContent>
          <mc:Choice Requires="wps">
            <w:drawing>
              <wp:inline distT="0" distB="0" distL="114300" distR="114300">
                <wp:extent cx="1270" cy="1270"/>
                <wp:effectExtent l="0" t="0" r="0" b="0"/>
                <wp:docPr id="13" name="Rectangle 13"/>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800000"/>
                        </a:solidFill>
                        <a:ln>
                          <a:noFill/>
                        </a:ln>
                      </wps:spPr>
                      <wps:bodyPr/>
                    </wps:wsp>
                  </a:graphicData>
                </a:graphic>
              </wp:inline>
            </w:drawing>
          </mc:Choice>
          <mc:Fallback>
            <w:pict>
              <v:rect id="shape_0" fillcolor="maroon" stroked="f" style="position:absolute;margin-left:0pt;margin-top:0pt;width:0pt;height:0pt">
                <w10:wrap type="none"/>
                <v:fill o:detectmouseclick="t" type="solid" color2="#7fffff"/>
                <v:stroke color="#3465a4" joinstyle="round" endcap="flat"/>
              </v:rect>
            </w:pict>
          </mc:Fallback>
        </mc:AlternateContent>
      </w:r>
    </w:p>
    <w:p w:rsidR="00135B06" w:rsidRDefault="00EC29F5">
      <w:pPr>
        <w:jc w:val="center"/>
        <w:rPr>
          <w:color w:val="000000"/>
        </w:rPr>
      </w:pPr>
      <w:r>
        <w:rPr>
          <w:rFonts w:ascii="Arial" w:hAnsi="Arial" w:cs="Arial"/>
          <w:b/>
          <w:bCs/>
          <w:color w:val="800000"/>
        </w:rPr>
        <w:t>Attendance Policy</w:t>
      </w:r>
    </w:p>
    <w:p w:rsidR="00135B06" w:rsidRDefault="00EC29F5">
      <w:pPr>
        <w:rPr>
          <w:color w:val="000000"/>
        </w:rPr>
      </w:pPr>
      <w:r>
        <w:rPr>
          <w:noProof/>
        </w:rPr>
        <mc:AlternateContent>
          <mc:Choice Requires="wps">
            <w:drawing>
              <wp:inline distT="0" distB="0" distL="114300" distR="114300">
                <wp:extent cx="1270" cy="1270"/>
                <wp:effectExtent l="0" t="0" r="0" b="0"/>
                <wp:docPr id="14" name="Rectangle 14"/>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800000"/>
                        </a:solidFill>
                        <a:ln>
                          <a:noFill/>
                        </a:ln>
                      </wps:spPr>
                      <wps:bodyPr/>
                    </wps:wsp>
                  </a:graphicData>
                </a:graphic>
              </wp:inline>
            </w:drawing>
          </mc:Choice>
          <mc:Fallback>
            <w:pict>
              <v:rect id="shape_0" fillcolor="maroon" stroked="f" style="position:absolute;margin-left:0pt;margin-top:0pt;width:0pt;height:0pt">
                <w10:wrap type="none"/>
                <v:fill o:detectmouseclick="t" type="solid" color2="#7fffff"/>
                <v:stroke color="#3465a4" joinstyle="round" endcap="flat"/>
              </v:rect>
            </w:pict>
          </mc:Fallback>
        </mc:AlternateContent>
      </w:r>
    </w:p>
    <w:p w:rsidR="00135B06" w:rsidRDefault="00EC29F5">
      <w:pPr>
        <w:spacing w:beforeAutospacing="1" w:afterAutospacing="1"/>
        <w:jc w:val="both"/>
        <w:rPr>
          <w:rFonts w:ascii="Cambria" w:hAnsi="Cambria"/>
        </w:rPr>
      </w:pPr>
      <w:r>
        <w:rPr>
          <w:rFonts w:ascii="Cambria" w:hAnsi="Cambria" w:cs="Arial"/>
        </w:rPr>
        <w:t>Attendance &amp; Class Participation</w:t>
      </w:r>
      <w:r w:rsidR="00FD46C1">
        <w:rPr>
          <w:rFonts w:ascii="Cambria" w:hAnsi="Cambria" w:cs="Arial"/>
        </w:rPr>
        <w:t xml:space="preserve"> 10%</w:t>
      </w:r>
      <w:r>
        <w:rPr>
          <w:rFonts w:ascii="Cambria" w:hAnsi="Cambria" w:cs="Arial"/>
        </w:rPr>
        <w:t>. If you miss one week of class</w:t>
      </w:r>
      <w:r w:rsidR="00860E86">
        <w:rPr>
          <w:rFonts w:ascii="Cambria" w:hAnsi="Cambria" w:cs="Arial"/>
        </w:rPr>
        <w:t xml:space="preserve"> (7 class sessions)</w:t>
      </w:r>
      <w:r>
        <w:rPr>
          <w:rFonts w:ascii="Cambria" w:hAnsi="Cambria" w:cs="Arial"/>
        </w:rPr>
        <w:t xml:space="preserve">, you will get F grade without any notice or clarification. </w:t>
      </w:r>
    </w:p>
    <w:p w:rsidR="00135B06" w:rsidRDefault="00EC29F5">
      <w:pPr>
        <w:spacing w:beforeAutospacing="1" w:afterAutospacing="1"/>
        <w:jc w:val="both"/>
      </w:pPr>
      <w:r>
        <w:rPr>
          <w:b/>
        </w:rPr>
        <w:t>N.B:t55</w:t>
      </w:r>
      <w:r>
        <w:rPr>
          <w:rFonts w:ascii="Arial" w:hAnsi="Arial" w:cs="Arial"/>
        </w:rPr>
        <w:br/>
      </w:r>
      <w:r>
        <w:rPr>
          <w:rFonts w:ascii="Arial" w:hAnsi="Arial" w:cs="Arial"/>
          <w:b/>
          <w:bCs/>
          <w:color w:val="800000"/>
          <w:sz w:val="20"/>
          <w:szCs w:val="20"/>
          <w:u w:val="single"/>
        </w:rPr>
        <w:t>I will generally</w:t>
      </w:r>
      <w:r w:rsidR="00860E86">
        <w:rPr>
          <w:rFonts w:ascii="Arial" w:hAnsi="Arial" w:cs="Arial"/>
          <w:b/>
          <w:bCs/>
          <w:color w:val="800000"/>
          <w:sz w:val="20"/>
          <w:szCs w:val="20"/>
          <w:u w:val="single"/>
        </w:rPr>
        <w:t xml:space="preserve"> take roll during the first fifteen</w:t>
      </w:r>
      <w:r>
        <w:rPr>
          <w:rFonts w:ascii="Arial" w:hAnsi="Arial" w:cs="Arial"/>
          <w:b/>
          <w:bCs/>
          <w:color w:val="800000"/>
          <w:sz w:val="20"/>
          <w:szCs w:val="20"/>
          <w:u w:val="single"/>
        </w:rPr>
        <w:t xml:space="preserve"> minutes of class. If You Are </w:t>
      </w:r>
      <w:r>
        <w:rPr>
          <w:rFonts w:ascii="Arial" w:hAnsi="Arial" w:cs="Arial"/>
          <w:b/>
          <w:bCs/>
          <w:color w:val="800000"/>
          <w:sz w:val="20"/>
          <w:szCs w:val="20"/>
          <w:u w:val="single"/>
        </w:rPr>
        <w:t xml:space="preserve">Not There When I Take Roll, You Are Absent for </w:t>
      </w:r>
      <w:r w:rsidR="00860E86">
        <w:rPr>
          <w:rFonts w:ascii="Arial" w:hAnsi="Arial" w:cs="Arial"/>
          <w:b/>
          <w:bCs/>
          <w:color w:val="800000"/>
          <w:sz w:val="20"/>
          <w:szCs w:val="20"/>
          <w:u w:val="single"/>
        </w:rPr>
        <w:t>the</w:t>
      </w:r>
      <w:r>
        <w:rPr>
          <w:rFonts w:ascii="Arial" w:hAnsi="Arial" w:cs="Arial"/>
          <w:b/>
          <w:bCs/>
          <w:color w:val="800000"/>
          <w:sz w:val="20"/>
          <w:szCs w:val="20"/>
          <w:u w:val="single"/>
        </w:rPr>
        <w:t xml:space="preserve"> Day</w:t>
      </w:r>
    </w:p>
    <w:p w:rsidR="00135B06" w:rsidRDefault="00EC29F5">
      <w:pPr>
        <w:jc w:val="right"/>
        <w:rPr>
          <w:rFonts w:ascii="Cambria" w:hAnsi="Cambria"/>
          <w:b/>
        </w:rPr>
      </w:pPr>
      <w:r>
        <w:rPr>
          <w:rFonts w:ascii="Cambria" w:hAnsi="Cambria"/>
          <w:b/>
        </w:rPr>
        <w:t>Dr. Almaz Yohannis</w:t>
      </w:r>
    </w:p>
    <w:p w:rsidR="00135B06" w:rsidRDefault="00EC29F5">
      <w:pPr>
        <w:jc w:val="right"/>
        <w:rPr>
          <w:rFonts w:ascii="Cambria" w:hAnsi="Cambria"/>
        </w:rPr>
      </w:pPr>
      <w:r>
        <w:rPr>
          <w:rFonts w:ascii="Cambria" w:hAnsi="Cambria"/>
        </w:rPr>
        <w:t xml:space="preserve">Lecturer  </w:t>
      </w:r>
    </w:p>
    <w:p w:rsidR="00135B06" w:rsidRDefault="00EC29F5">
      <w:pPr>
        <w:jc w:val="right"/>
      </w:pPr>
      <w:r>
        <w:rPr>
          <w:rFonts w:ascii="Cambria" w:hAnsi="Cambria"/>
        </w:rPr>
        <w:t>DCI, University of Nairobi</w:t>
      </w:r>
    </w:p>
    <w:sectPr w:rsidR="00135B06">
      <w:footerReference w:type="default" r:id="rId10"/>
      <w:pgSz w:w="12240" w:h="15840"/>
      <w:pgMar w:top="1440" w:right="1440" w:bottom="1440" w:left="1440" w:header="0" w:footer="567"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9F5" w:rsidRDefault="00EC29F5">
      <w:r>
        <w:separator/>
      </w:r>
    </w:p>
  </w:endnote>
  <w:endnote w:type="continuationSeparator" w:id="0">
    <w:p w:rsidR="00EC29F5" w:rsidRDefault="00EC2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Bold">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B06" w:rsidRDefault="00EC29F5">
    <w:pPr>
      <w:pStyle w:val="Footer"/>
      <w:tabs>
        <w:tab w:val="right" w:pos="8640"/>
      </w:tabs>
    </w:pPr>
    <w:r>
      <w:tab/>
    </w:r>
    <w:r>
      <w:tab/>
    </w:r>
    <w:r>
      <w:fldChar w:fldCharType="begin"/>
    </w:r>
    <w:r>
      <w:instrText>PAGE</w:instrText>
    </w:r>
    <w:r>
      <w:fldChar w:fldCharType="separate"/>
    </w:r>
    <w:r w:rsidR="00D8750F">
      <w:rPr>
        <w:noProof/>
      </w:rPr>
      <w:t>3</w:t>
    </w:r>
    <w:r>
      <w:fldChar w:fldCharType="end"/>
    </w:r>
  </w:p>
  <w:p w:rsidR="00135B06" w:rsidRDefault="00135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9F5" w:rsidRDefault="00EC29F5">
      <w:r>
        <w:separator/>
      </w:r>
    </w:p>
  </w:footnote>
  <w:footnote w:type="continuationSeparator" w:id="0">
    <w:p w:rsidR="00EC29F5" w:rsidRDefault="00EC29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4CCF"/>
    <w:multiLevelType w:val="multilevel"/>
    <w:tmpl w:val="E7D0B5BA"/>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24674F02"/>
    <w:multiLevelType w:val="multilevel"/>
    <w:tmpl w:val="808C0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7494904"/>
    <w:multiLevelType w:val="multilevel"/>
    <w:tmpl w:val="CDBE8B9C"/>
    <w:lvl w:ilvl="0">
      <w:start w:val="1"/>
      <w:numFmt w:val="bullet"/>
      <w:lvlText w:val=""/>
      <w:lvlJc w:val="left"/>
      <w:pPr>
        <w:tabs>
          <w:tab w:val="num" w:pos="720"/>
        </w:tabs>
        <w:ind w:left="720" w:hanging="360"/>
      </w:pPr>
      <w:rPr>
        <w:rFonts w:ascii="Wingdings" w:hAnsi="Wingdings" w:cs="Wingding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B234180"/>
    <w:multiLevelType w:val="multilevel"/>
    <w:tmpl w:val="08BA28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CAB4D65"/>
    <w:multiLevelType w:val="multilevel"/>
    <w:tmpl w:val="DF0C57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B06"/>
    <w:rsid w:val="00135B06"/>
    <w:rsid w:val="00342576"/>
    <w:rsid w:val="00860E86"/>
    <w:rsid w:val="00C87135"/>
    <w:rsid w:val="00D8750F"/>
    <w:rsid w:val="00EC29F5"/>
    <w:rsid w:val="00FD46C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772BDF-92D9-4432-8748-CC19AA9A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C56"/>
    <w:rPr>
      <w:sz w:val="24"/>
      <w:szCs w:val="24"/>
    </w:rPr>
  </w:style>
  <w:style w:type="paragraph" w:styleId="Heading1">
    <w:name w:val="heading 1"/>
    <w:basedOn w:val="Normal"/>
    <w:next w:val="Normal"/>
    <w:link w:val="Heading1Char"/>
    <w:uiPriority w:val="9"/>
    <w:qFormat/>
    <w:rsid w:val="00CE7BE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qFormat/>
    <w:rsid w:val="00AD0E36"/>
    <w:pPr>
      <w:spacing w:beforeAutospacing="1" w:afterAutospacing="1"/>
      <w:outlineLvl w:val="1"/>
    </w:pPr>
    <w:rPr>
      <w:b/>
      <w:bCs/>
      <w:sz w:val="36"/>
      <w:szCs w:val="36"/>
    </w:rPr>
  </w:style>
  <w:style w:type="paragraph" w:styleId="Heading3">
    <w:name w:val="heading 3"/>
    <w:basedOn w:val="Normal"/>
    <w:next w:val="Normal"/>
    <w:link w:val="Heading3Char"/>
    <w:uiPriority w:val="9"/>
    <w:semiHidden/>
    <w:unhideWhenUsed/>
    <w:qFormat/>
    <w:rsid w:val="0001318C"/>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AD0E36"/>
    <w:rPr>
      <w:color w:val="0000FF"/>
      <w:u w:val="single"/>
    </w:rPr>
  </w:style>
  <w:style w:type="character" w:styleId="Strong">
    <w:name w:val="Strong"/>
    <w:qFormat/>
    <w:rsid w:val="00AD0E36"/>
    <w:rPr>
      <w:b/>
      <w:bCs/>
    </w:rPr>
  </w:style>
  <w:style w:type="character" w:customStyle="1" w:styleId="apple-converted-space">
    <w:name w:val="apple-converted-space"/>
    <w:qFormat/>
    <w:rsid w:val="00A93DE2"/>
  </w:style>
  <w:style w:type="character" w:customStyle="1" w:styleId="HeaderChar">
    <w:name w:val="Header Char"/>
    <w:basedOn w:val="DefaultParagraphFont"/>
    <w:link w:val="Header"/>
    <w:uiPriority w:val="99"/>
    <w:qFormat/>
    <w:rsid w:val="00997BA3"/>
    <w:rPr>
      <w:sz w:val="24"/>
      <w:szCs w:val="24"/>
    </w:rPr>
  </w:style>
  <w:style w:type="character" w:customStyle="1" w:styleId="FooterChar">
    <w:name w:val="Footer Char"/>
    <w:basedOn w:val="DefaultParagraphFont"/>
    <w:link w:val="Footer"/>
    <w:uiPriority w:val="99"/>
    <w:qFormat/>
    <w:rsid w:val="00997BA3"/>
    <w:rPr>
      <w:sz w:val="24"/>
      <w:szCs w:val="24"/>
    </w:rPr>
  </w:style>
  <w:style w:type="character" w:customStyle="1" w:styleId="Heading3Char">
    <w:name w:val="Heading 3 Char"/>
    <w:basedOn w:val="DefaultParagraphFont"/>
    <w:link w:val="Heading3"/>
    <w:uiPriority w:val="9"/>
    <w:semiHidden/>
    <w:qFormat/>
    <w:rsid w:val="0001318C"/>
    <w:rPr>
      <w:rFonts w:ascii="Cambria" w:eastAsia="Times New Roman" w:hAnsi="Cambria" w:cs="Times New Roman"/>
      <w:b/>
      <w:bCs/>
      <w:sz w:val="26"/>
      <w:szCs w:val="26"/>
    </w:rPr>
  </w:style>
  <w:style w:type="character" w:customStyle="1" w:styleId="TitleChar">
    <w:name w:val="Title Char"/>
    <w:basedOn w:val="DefaultParagraphFont"/>
    <w:link w:val="Title"/>
    <w:qFormat/>
    <w:rsid w:val="00370FFB"/>
    <w:rPr>
      <w:b/>
      <w:bCs/>
      <w:sz w:val="34"/>
      <w:szCs w:val="24"/>
    </w:rPr>
  </w:style>
  <w:style w:type="character" w:customStyle="1" w:styleId="BalloonTextChar">
    <w:name w:val="Balloon Text Char"/>
    <w:basedOn w:val="DefaultParagraphFont"/>
    <w:link w:val="BalloonText"/>
    <w:uiPriority w:val="99"/>
    <w:semiHidden/>
    <w:qFormat/>
    <w:rsid w:val="00803DF9"/>
    <w:rPr>
      <w:rFonts w:ascii="Tahoma" w:hAnsi="Tahoma" w:cs="Tahoma"/>
      <w:sz w:val="16"/>
      <w:szCs w:val="16"/>
    </w:rPr>
  </w:style>
  <w:style w:type="character" w:customStyle="1" w:styleId="BodyText2Char">
    <w:name w:val="Body Text 2 Char"/>
    <w:basedOn w:val="DefaultParagraphFont"/>
    <w:link w:val="BodyText2"/>
    <w:qFormat/>
    <w:rsid w:val="00A05F8A"/>
    <w:rPr>
      <w:rFonts w:ascii="Bookman Old Style" w:hAnsi="Bookman Old Style"/>
      <w:sz w:val="24"/>
    </w:rPr>
  </w:style>
  <w:style w:type="character" w:customStyle="1" w:styleId="BodyText3Char">
    <w:name w:val="Body Text 3 Char"/>
    <w:basedOn w:val="DefaultParagraphFont"/>
    <w:link w:val="BodyText3"/>
    <w:uiPriority w:val="99"/>
    <w:qFormat/>
    <w:rsid w:val="00235BEE"/>
    <w:rPr>
      <w:sz w:val="16"/>
      <w:szCs w:val="16"/>
    </w:rPr>
  </w:style>
  <w:style w:type="character" w:customStyle="1" w:styleId="Heading1Char">
    <w:name w:val="Heading 1 Char"/>
    <w:basedOn w:val="DefaultParagraphFont"/>
    <w:link w:val="Heading1"/>
    <w:uiPriority w:val="9"/>
    <w:qFormat/>
    <w:rsid w:val="00CE7BE4"/>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qFormat/>
    <w:rsid w:val="0085352E"/>
    <w:rPr>
      <w:color w:val="800080" w:themeColor="followedHyperlink"/>
      <w:u w:val="single"/>
    </w:rPr>
  </w:style>
  <w:style w:type="character" w:customStyle="1" w:styleId="ListParagraphChar">
    <w:name w:val="List Paragraph Char"/>
    <w:link w:val="ListParagraph"/>
    <w:uiPriority w:val="34"/>
    <w:qFormat/>
    <w:rsid w:val="00B1608D"/>
    <w:rPr>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Times New Roman"/>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basedOn w:val="Normal"/>
    <w:qFormat/>
    <w:rsid w:val="00AD0E36"/>
    <w:pPr>
      <w:spacing w:beforeAutospacing="1" w:afterAutospacing="1"/>
    </w:pPr>
  </w:style>
  <w:style w:type="paragraph" w:styleId="Header">
    <w:name w:val="header"/>
    <w:basedOn w:val="Normal"/>
    <w:link w:val="HeaderChar"/>
    <w:uiPriority w:val="99"/>
    <w:unhideWhenUsed/>
    <w:rsid w:val="00997BA3"/>
    <w:pPr>
      <w:tabs>
        <w:tab w:val="center" w:pos="4680"/>
        <w:tab w:val="right" w:pos="9360"/>
      </w:tabs>
    </w:pPr>
  </w:style>
  <w:style w:type="paragraph" w:styleId="Footer">
    <w:name w:val="footer"/>
    <w:basedOn w:val="Normal"/>
    <w:link w:val="FooterChar"/>
    <w:uiPriority w:val="99"/>
    <w:unhideWhenUsed/>
    <w:rsid w:val="00997BA3"/>
    <w:pPr>
      <w:tabs>
        <w:tab w:val="center" w:pos="4680"/>
        <w:tab w:val="right" w:pos="9360"/>
      </w:tabs>
    </w:pPr>
  </w:style>
  <w:style w:type="paragraph" w:styleId="Title">
    <w:name w:val="Title"/>
    <w:basedOn w:val="Normal"/>
    <w:link w:val="TitleChar"/>
    <w:qFormat/>
    <w:rsid w:val="00370FFB"/>
    <w:pPr>
      <w:jc w:val="center"/>
    </w:pPr>
    <w:rPr>
      <w:b/>
      <w:bCs/>
      <w:sz w:val="34"/>
    </w:rPr>
  </w:style>
  <w:style w:type="paragraph" w:customStyle="1" w:styleId="Course-desc">
    <w:name w:val="Course-desc"/>
    <w:basedOn w:val="Normal"/>
    <w:qFormat/>
    <w:rsid w:val="00FB61EE"/>
    <w:pPr>
      <w:ind w:left="720" w:right="4"/>
      <w:jc w:val="both"/>
    </w:pPr>
    <w:rPr>
      <w:sz w:val="20"/>
      <w:szCs w:val="20"/>
      <w:lang w:val="en-GB"/>
    </w:rPr>
  </w:style>
  <w:style w:type="paragraph" w:styleId="BalloonText">
    <w:name w:val="Balloon Text"/>
    <w:basedOn w:val="Normal"/>
    <w:link w:val="BalloonTextChar"/>
    <w:uiPriority w:val="99"/>
    <w:semiHidden/>
    <w:unhideWhenUsed/>
    <w:qFormat/>
    <w:rsid w:val="00803DF9"/>
    <w:rPr>
      <w:rFonts w:ascii="Tahoma" w:hAnsi="Tahoma" w:cs="Tahoma"/>
      <w:sz w:val="16"/>
      <w:szCs w:val="16"/>
    </w:rPr>
  </w:style>
  <w:style w:type="paragraph" w:styleId="ListParagraph">
    <w:name w:val="List Paragraph"/>
    <w:basedOn w:val="Normal"/>
    <w:link w:val="ListParagraphChar"/>
    <w:uiPriority w:val="34"/>
    <w:qFormat/>
    <w:rsid w:val="006B4599"/>
    <w:pPr>
      <w:ind w:left="720"/>
      <w:contextualSpacing/>
    </w:pPr>
  </w:style>
  <w:style w:type="paragraph" w:styleId="BodyText2">
    <w:name w:val="Body Text 2"/>
    <w:basedOn w:val="Normal"/>
    <w:link w:val="BodyText2Char"/>
    <w:qFormat/>
    <w:rsid w:val="00A05F8A"/>
    <w:rPr>
      <w:rFonts w:ascii="Bookman Old Style" w:hAnsi="Bookman Old Style"/>
      <w:szCs w:val="20"/>
    </w:rPr>
  </w:style>
  <w:style w:type="paragraph" w:styleId="BodyText3">
    <w:name w:val="Body Text 3"/>
    <w:basedOn w:val="Normal"/>
    <w:link w:val="BodyText3Char"/>
    <w:uiPriority w:val="99"/>
    <w:unhideWhenUsed/>
    <w:qFormat/>
    <w:rsid w:val="00235BEE"/>
    <w:pPr>
      <w:spacing w:after="120"/>
    </w:pPr>
    <w:rPr>
      <w:sz w:val="16"/>
      <w:szCs w:val="16"/>
    </w:rPr>
  </w:style>
  <w:style w:type="table" w:styleId="TableGrid">
    <w:name w:val="Table Grid"/>
    <w:basedOn w:val="TableNormal"/>
    <w:uiPriority w:val="59"/>
    <w:rsid w:val="000B1F4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yohannis@uonbi.ac.k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ath.hws.edu/graphics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Subject Code:</vt:lpstr>
    </vt:vector>
  </TitlesOfParts>
  <Company>iubat</Company>
  <LinksUpToDate>false</LinksUpToDate>
  <CharactersWithSpaces>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Code:</dc:title>
  <dc:subject/>
  <dc:creator>habib</dc:creator>
  <dc:description/>
  <cp:lastModifiedBy>MS. MICHAELINA ALMAZ YOHANNIS</cp:lastModifiedBy>
  <cp:revision>4</cp:revision>
  <cp:lastPrinted>2009-01-07T06:35:00Z</cp:lastPrinted>
  <dcterms:created xsi:type="dcterms:W3CDTF">2022-10-04T10:33:00Z</dcterms:created>
  <dcterms:modified xsi:type="dcterms:W3CDTF">2022-10-04T10:43:00Z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iubat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