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GPT-5 Codex 安装与激活教程：AI 编程助手全平台部署指南</w:t>
      </w:r>
    </w:p>
    <w:p>
      <w:pPr>
        <w:pStyle w:val="Heading2"/>
      </w:pPr>
      <w:r>
        <w:t xml:space="preserve">一、前言：GPT-5 Codex 与 Claude Code 的对比分析</w:t>
      </w:r>
    </w:p>
    <w:p>
      <w:pPr>
        <w:pStyle w:val="Heading3"/>
      </w:pPr>
      <w:r>
        <w:t xml:space="preserve">1.1 GPT-5 Codex 的核心功能特点</w:t>
      </w:r>
    </w:p>
    <w:p>
      <w:pPr>
        <w:pStyle w:val="text"/>
      </w:pPr>
      <w:r>
        <w:t xml:space="preserve">GPT-5 Codex 是 OpenAI 推出的新一代 AI 编程助手，本质上可视为</w:t>
      </w:r>
      <w:r>
        <w:rPr>
          <w:b/>
          <w:bCs/>
        </w:rPr>
        <w:t xml:space="preserve">OpenAI 版 Claude Code</w:t>
      </w:r>
      <w:r>
        <w:t xml:space="preserve">。与传统代码生成工具不同，其革命性在于从 “被动工具” 升级为 “可独立工作的 AI 协作伙伴”，核心创新体现在两大技术突破：</w:t>
      </w:r>
    </w:p>
    <w:p>
      <w:pPr>
        <w:pStyle w:val="text"/>
      </w:pPr>
      <w:r>
        <w:t xml:space="preserve">一是</w:t>
      </w:r>
      <w:r>
        <w:rPr>
          <w:b/>
          <w:bCs/>
        </w:rPr>
        <w:t xml:space="preserve">动态推理资源分配机制</w:t>
      </w:r>
      <w:r>
        <w:t xml:space="preserve">：能根据任务复杂度智能调配计算资源 —— 简单任务（如 “列出当前目录文件”）的 Token 消耗比标准 GPT-5 减少</w:t>
      </w:r>
      <w:r>
        <w:rPr>
          <w:b/>
          <w:bCs/>
        </w:rPr>
        <w:t xml:space="preserve">94%</w:t>
      </w:r>
      <w:r>
        <w:t xml:space="preserve">，实现毫秒级响应；复杂任务（如 “重构整个认证系统”）则自动切换至深度思考模式，单次可独立工作超</w:t>
      </w:r>
      <w:r>
        <w:rPr>
          <w:b/>
          <w:bCs/>
        </w:rPr>
        <w:t xml:space="preserve">7 小时</w:t>
      </w:r>
      <w:r>
        <w:t xml:space="preserve">。</w:t>
      </w:r>
    </w:p>
    <w:p>
      <w:pPr>
        <w:pStyle w:val="text"/>
      </w:pPr>
      <w:r>
        <w:t xml:space="preserve">二是</w:t>
      </w:r>
      <w:r>
        <w:rPr>
          <w:b/>
          <w:bCs/>
        </w:rPr>
        <w:t xml:space="preserve">仓库级全局理解能力</w:t>
      </w:r>
      <w:r>
        <w:t xml:space="preserve">：可完整解析代码库的依赖关系，支持跨模块复杂需求（如 “重构用户认证系统，需覆盖 auth-service、user-model 及所有前端组件”）。这种 “全局视角” 能自动构建代码依赖图谱，避免修改时引入破坏性变更。</w:t>
      </w:r>
    </w:p>
    <w:p>
      <w:pPr>
        <w:pStyle w:val="Heading3"/>
      </w:pPr>
      <w:r>
        <w:t xml:space="preserve">1.2 与 Claude Code 的全方位对比</w:t>
      </w:r>
    </w:p>
    <w:p>
      <w:pPr>
        <w:pStyle w:val="text"/>
      </w:pPr>
      <w:r>
        <w:t xml:space="preserve">GPT-5 Codex 与 Claude Code 代表两种不同的 AI 编程理念，结合实际测试与用户反馈，核心差异如下：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GPT-5 Codex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Claude Code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设计理念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快、准、简，优先适配 IDE 集成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深思熟虑，注重规划后批量执行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代码风格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极简精炼，聚焦核心逻辑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详细完整，强调可读性与注释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响应特性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推理耗时较长，但输出 Token 速度快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推理耗时较短，但输出 Token 速度慢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工作模式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补丁优先（Patch-first）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规划 - 批处理（Plan-and-batch）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擅长场景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快速功能开发、Bug 修复、小规模重构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大规模架构重构、陌生代码库解读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提示词要求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需精准指令（如明确功能边界）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可接受宽泛描述（如模糊需求方向）</w:t>
            </w:r>
          </w:p>
        </w:tc>
      </w:tr>
    </w:tbl>
    <w:p>
      <w:pPr>
        <w:pStyle w:val="text"/>
      </w:pPr>
      <w:r>
        <w:rPr>
          <w:b/>
          <w:bCs/>
        </w:rPr>
        <w:t xml:space="preserve">场景选择建议</w:t>
      </w:r>
      <w:r>
        <w:t xml:space="preserve">：若需快速实现新功能或修复 Bug，优先用 GPT-5 Codex（响应快、代码 diff 简洁、IDE 集成流畅）；若需重构大型系统或理解陌生代码库，推荐 Claude Code（规划能力强、跨文件协作流畅、逻辑梳理清晰）。</w:t>
      </w:r>
    </w:p>
    <w:p>
      <w:pPr>
        <w:pStyle w:val="text"/>
      </w:pPr>
      <w:r>
        <w:t xml:space="preserve">两者性能细节差异：GPT-5 Codex 倾向于 “长推理 + 快输出”，Claude Code 倾向于 “短推理 + 慢输出”；代码生成偏好上，Claude Code 更侧重 “可读性”（适合团队协作场景），GPT-5 Codex 更侧重 “执行效率”（适合性能敏感场景）。</w:t>
      </w:r>
    </w:p>
    <w:p>
      <w:pPr>
        <w:pStyle w:val="Heading3"/>
      </w:pPr>
      <w:r>
        <w:t xml:space="preserve">1.3 常用命令示例与使用技巧</w:t>
      </w:r>
    </w:p>
    <w:p>
      <w:pPr>
        <w:pStyle w:val="text"/>
      </w:pPr>
      <w:r>
        <w:t xml:space="preserve">GPT-5 Codex 支持丰富的命令行操作，核心命令分类示例如下：</w:t>
      </w:r>
    </w:p>
    <w:p>
      <w:pPr>
        <w:pStyle w:val="Heading4"/>
      </w:pPr>
      <w:r>
        <w:t xml:space="preserve">基础交互命令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codex</w:t>
      </w:r>
      <w:r>
        <w:t xml:space="preserve">：启动交互式 TUI（文本用户界面，支持实时对话）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codex "指令内容"</w:t>
      </w:r>
      <w:r>
        <w:t xml:space="preserve">：带初始提示启动 TUI，例：</w:t>
      </w:r>
      <w:r>
        <w:rPr>
          <w:highlight w:val="cyan"/>
          <w:highlightCs w:val="cyan"/>
          <w:bdr w:val="single" w:color="dee0e3" w:sz="4" w:space="0"/>
        </w:rPr>
        <w:t xml:space="preserve">codex "修复当前目录的lint错误"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codex exec "指令内容"</w:t>
      </w:r>
      <w:r>
        <w:t xml:space="preserve">：非交互式自动化执行，例：</w:t>
      </w:r>
      <w:r>
        <w:rPr>
          <w:highlight w:val="cyan"/>
          <w:highlightCs w:val="cyan"/>
          <w:bdr w:val="single" w:color="dee0e3" w:sz="4" w:space="0"/>
        </w:rPr>
        <w:t xml:space="preserve">codex exec "解释utils.ts的核心功能"</w:t>
      </w:r>
    </w:p>
    <w:p>
      <w:pPr>
        <w:pStyle w:val="Heading4"/>
      </w:pPr>
      <w:r>
        <w:t xml:space="preserve">功能实现命令</w:t>
      </w:r>
    </w:p>
    <w:p>
      <w:pPr>
        <w:pStyle w:val="text"/>
        <w:numPr>
          <w:ilvl w:val="0"/>
          <w:numId w:val="2"/>
        </w:numPr>
      </w:pPr>
      <w:r>
        <w:t xml:space="preserve">代码库解读：</w:t>
      </w:r>
      <w:r>
        <w:rPr>
          <w:highlight w:val="cyan"/>
          <w:highlightCs w:val="cyan"/>
          <w:bdr w:val="single" w:color="dee0e3" w:sz="4" w:space="0"/>
        </w:rPr>
        <w:t xml:space="preserve">codex "帮我梳理这个代码库的目录结构和核心功能"</w:t>
      </w:r>
    </w:p>
    <w:p>
      <w:pPr>
        <w:pStyle w:val="text"/>
        <w:numPr>
          <w:ilvl w:val="0"/>
          <w:numId w:val="2"/>
        </w:numPr>
      </w:pPr>
      <w:r>
        <w:t xml:space="preserve">应用创建：</w:t>
      </w:r>
      <w:r>
        <w:rPr>
          <w:highlight w:val="cyan"/>
          <w:highlightCs w:val="cyan"/>
          <w:bdr w:val="single" w:color="dee0e3" w:sz="4" w:space="0"/>
        </w:rPr>
        <w:t xml:space="preserve">codex --full-auto "创建一个带用户登录功能的极简Todo应用（React+Node.js）"</w:t>
      </w:r>
    </w:p>
    <w:p>
      <w:pPr>
        <w:pStyle w:val="text"/>
        <w:numPr>
          <w:ilvl w:val="0"/>
          <w:numId w:val="2"/>
        </w:numPr>
      </w:pPr>
      <w:r>
        <w:t xml:space="preserve">组件重构：</w:t>
      </w:r>
      <w:r>
        <w:rPr>
          <w:highlight w:val="cyan"/>
          <w:highlightCs w:val="cyan"/>
          <w:bdr w:val="single" w:color="dee0e3" w:sz="4" w:space="0"/>
        </w:rPr>
        <w:t xml:space="preserve">codex "将Dashboard组件从Class组件重构为React Hooks"</w:t>
      </w:r>
    </w:p>
    <w:p>
      <w:pPr>
        <w:pStyle w:val="text"/>
        <w:numPr>
          <w:ilvl w:val="0"/>
          <w:numId w:val="2"/>
        </w:numPr>
      </w:pPr>
      <w:r>
        <w:t xml:space="preserve">数据库迁移：</w:t>
      </w:r>
      <w:r>
        <w:rPr>
          <w:highlight w:val="cyan"/>
          <w:highlightCs w:val="cyan"/>
          <w:bdr w:val="single" w:color="dee0e3" w:sz="4" w:space="0"/>
        </w:rPr>
        <w:t xml:space="preserve">codex "生成MySQL用户表（含id/name/email/password）的迁移脚本"</w:t>
      </w:r>
    </w:p>
    <w:p>
      <w:pPr>
        <w:pStyle w:val="text"/>
        <w:numPr>
          <w:ilvl w:val="0"/>
          <w:numId w:val="2"/>
        </w:numPr>
      </w:pPr>
      <w:r>
        <w:t xml:space="preserve">单元测试：</w:t>
      </w:r>
      <w:r>
        <w:rPr>
          <w:highlight w:val="cyan"/>
          <w:highlightCs w:val="cyan"/>
          <w:bdr w:val="single" w:color="dee0e3" w:sz="4" w:space="0"/>
        </w:rPr>
        <w:t xml:space="preserve">codex "为utils/date.ts的formatDate函数编写单元测试（Jest）"</w:t>
      </w:r>
    </w:p>
    <w:p>
      <w:pPr>
        <w:pStyle w:val="text"/>
        <w:numPr>
          <w:ilvl w:val="0"/>
          <w:numId w:val="2"/>
        </w:numPr>
      </w:pPr>
      <w:r>
        <w:t xml:space="preserve">文件批量操作：</w:t>
      </w:r>
      <w:r>
        <w:rPr>
          <w:highlight w:val="cyan"/>
          <w:highlightCs w:val="cyan"/>
          <w:bdr w:val="single" w:color="dee0e3" w:sz="4" w:space="0"/>
        </w:rPr>
        <w:t xml:space="preserve">codex "用git mv将所有.jpeg文件批量重命名为.jpg"</w:t>
      </w:r>
    </w:p>
    <w:p>
      <w:pPr>
        <w:pStyle w:val="Heading4"/>
      </w:pPr>
      <w:r>
        <w:t xml:space="preserve">高级功能命令</w:t>
      </w:r>
    </w:p>
    <w:p>
      <w:pPr>
        <w:pStyle w:val="text"/>
        <w:numPr>
          <w:ilvl w:val="0"/>
          <w:numId w:val="2"/>
        </w:numPr>
      </w:pPr>
      <w:r>
        <w:t xml:space="preserve">正则解析：</w:t>
      </w:r>
      <w:r>
        <w:rPr>
          <w:highlight w:val="cyan"/>
          <w:highlightCs w:val="cyan"/>
          <w:bdr w:val="single" w:color="dee0e3" w:sz="4" w:space="0"/>
        </w:rPr>
        <w:t xml:space="preserve">codex "解释正则^(?=.*[A-Z]).{8,}$的匹配规则和使用场景"</w:t>
      </w:r>
    </w:p>
    <w:p>
      <w:pPr>
        <w:pStyle w:val="text"/>
        <w:numPr>
          <w:ilvl w:val="0"/>
          <w:numId w:val="2"/>
        </w:numPr>
      </w:pPr>
      <w:r>
        <w:t xml:space="preserve">代码审查：</w:t>
      </w:r>
      <w:r>
        <w:rPr>
          <w:highlight w:val="cyan"/>
          <w:highlightCs w:val="cyan"/>
          <w:bdr w:val="single" w:color="dee0e3" w:sz="4" w:space="0"/>
        </w:rPr>
        <w:t xml:space="preserve">codex "审查当前仓库代码，提出3个高影响、可落地的PR优化方向"</w:t>
      </w:r>
    </w:p>
    <w:p>
      <w:pPr>
        <w:pStyle w:val="text"/>
        <w:numPr>
          <w:ilvl w:val="0"/>
          <w:numId w:val="2"/>
        </w:numPr>
      </w:pPr>
      <w:r>
        <w:t xml:space="preserve">安全检测：</w:t>
      </w:r>
      <w:r>
        <w:rPr>
          <w:highlight w:val="cyan"/>
          <w:highlightCs w:val="cyan"/>
          <w:bdr w:val="single" w:color="dee0e3" w:sz="4" w:space="0"/>
        </w:rPr>
        <w:t xml:space="preserve">codex "扫描当前项目的安全漏洞，生成含修复建议的检测报告"</w:t>
      </w:r>
    </w:p>
    <w:p>
      <w:pPr>
        <w:pStyle w:val="Heading3"/>
      </w:pPr>
      <w:r>
        <w:t xml:space="preserve">1.4 微信公众号 "程序视点" 资源获取指南</w:t>
      </w:r>
    </w:p>
    <w:p>
      <w:pPr>
        <w:pStyle w:val="text"/>
      </w:pPr>
      <w:r>
        <w:t xml:space="preserve">微信公众号 “程序视点” 是获取 GPT-5 Codex 相关资源的核心渠道，支持以下资源获取：</w:t>
      </w:r>
    </w:p>
    <w:p>
      <w:pPr>
        <w:pStyle w:val="Heading4"/>
      </w:pPr>
      <w:r>
        <w:t xml:space="preserve">API Key 与工具激活</w:t>
      </w:r>
    </w:p>
    <w:p>
      <w:pPr>
        <w:pStyle w:val="text"/>
        <w:numPr>
          <w:ilvl w:val="0"/>
          <w:numId w:val="2"/>
        </w:numPr>
      </w:pPr>
      <w:r>
        <w:t xml:space="preserve">关注公众号【程序视点】，回复对应关键词：</w:t>
      </w:r>
    </w:p>
    <w:p>
      <w:pPr>
        <w:pStyle w:val="text"/>
        <w:numPr>
          <w:ilvl w:val="1"/>
          <w:numId w:val="2"/>
        </w:numPr>
      </w:pPr>
      <w:r>
        <w:t xml:space="preserve">回复 “copilot”：获取 GitHub Copilot 激活服务</w:t>
      </w:r>
    </w:p>
    <w:p>
      <w:pPr>
        <w:pStyle w:val="text"/>
        <w:numPr>
          <w:ilvl w:val="1"/>
          <w:numId w:val="2"/>
        </w:numPr>
      </w:pPr>
      <w:r>
        <w:t xml:space="preserve">回复 “ai+”：获取 AI Assistant 优惠激活码</w:t>
      </w:r>
    </w:p>
    <w:p>
      <w:pPr>
        <w:pStyle w:val="text"/>
        <w:numPr>
          <w:ilvl w:val="1"/>
          <w:numId w:val="2"/>
        </w:numPr>
      </w:pPr>
      <w:r>
        <w:t xml:space="preserve">回复 “cursor”：获取 Cursor 编辑器激活优惠</w:t>
      </w:r>
    </w:p>
    <w:p>
      <w:pPr>
        <w:pStyle w:val="text"/>
        <w:numPr>
          <w:ilvl w:val="1"/>
          <w:numId w:val="2"/>
        </w:numPr>
      </w:pPr>
      <w:r>
        <w:t xml:space="preserve">回复 “vip”：获取 JetBrains 全家桶（如 IntelliJ IDEA、WebStorm）专属付费激活服务</w:t>
      </w:r>
    </w:p>
    <w:p>
      <w:pPr>
        <w:pStyle w:val="Heading4"/>
      </w:pPr>
      <w:r>
        <w:t xml:space="preserve">其他实用工具</w:t>
      </w:r>
    </w:p>
    <w:p>
      <w:pPr>
        <w:pStyle w:val="text"/>
        <w:numPr>
          <w:ilvl w:val="0"/>
          <w:numId w:val="2"/>
        </w:numPr>
      </w:pPr>
      <w:r>
        <w:t xml:space="preserve">回复 “ocr”：免费下载 Umi-OCR 开源 OCR 工具（支持多语言文字识别）</w:t>
      </w:r>
    </w:p>
    <w:p>
      <w:pPr>
        <w:pStyle w:val="text"/>
        <w:numPr>
          <w:ilvl w:val="0"/>
          <w:numId w:val="2"/>
        </w:numPr>
      </w:pPr>
      <w:r>
        <w:t xml:space="preserve">回复 “anytxt”：免费领取 AnyTXT 文件搜索工具（支持秒级检索本地文档）</w:t>
      </w:r>
    </w:p>
    <w:p>
      <w:pPr>
        <w:pStyle w:val="text"/>
        <w:numPr>
          <w:ilvl w:val="0"/>
          <w:numId w:val="2"/>
        </w:numPr>
      </w:pPr>
      <w:r>
        <w:t xml:space="preserve">回复 “MAS”：获取相关开发工具激活辅助资源</w:t>
      </w:r>
    </w:p>
    <w:p>
      <w:pPr>
        <w:pStyle w:val="text"/>
      </w:pPr>
      <w:r>
        <w:rPr>
          <w:b/>
          <w:bCs/>
        </w:rPr>
        <w:t xml:space="preserve">建议操作</w:t>
      </w:r>
      <w:r>
        <w:t xml:space="preserve">：将公众号设为 “星标”，避免错过工具更新通知与限时优惠；该号专注分享开发工具与技术教程，性价比与服务稳定性经过用户验证。</w:t>
      </w:r>
    </w:p>
    <w:p>
      <w:pPr>
        <w:pStyle w:val="Heading2"/>
      </w:pPr>
      <w:r>
        <w:t xml:space="preserve">二、安装教程：多平台系统部署详解</w:t>
      </w:r>
    </w:p>
    <w:p>
      <w:pPr>
        <w:pStyle w:val="Heading3"/>
      </w:pPr>
      <w:r>
        <w:t xml:space="preserve">2.1 系统要求与环境准备</w:t>
      </w:r>
    </w:p>
    <w:p>
      <w:pPr>
        <w:pStyle w:val="text"/>
      </w:pPr>
      <w:r>
        <w:t xml:space="preserve">安装前需确保系统满足以下最低要求，避免后续兼容性问题：</w:t>
      </w:r>
    </w:p>
    <w:p>
      <w:pPr>
        <w:pStyle w:val="Heading4"/>
      </w:pPr>
      <w:r>
        <w:t xml:space="preserve">操作系统支持</w:t>
      </w:r>
    </w:p>
    <w:p>
      <w:pPr>
        <w:pStyle w:val="text"/>
        <w:numPr>
          <w:ilvl w:val="0"/>
          <w:numId w:val="2"/>
        </w:numPr>
      </w:pPr>
      <w:r>
        <w:t xml:space="preserve">macOS：12.0+（原生支持，无需额外配置）</w:t>
      </w:r>
    </w:p>
    <w:p>
      <w:pPr>
        <w:pStyle w:val="text"/>
        <w:numPr>
          <w:ilvl w:val="0"/>
          <w:numId w:val="2"/>
        </w:numPr>
      </w:pPr>
      <w:r>
        <w:t xml:space="preserve">Linux：Ubuntu 20.04+/Debian 10+（原生支持，需确保内核版本≥5.4）</w:t>
      </w:r>
    </w:p>
    <w:p>
      <w:pPr>
        <w:pStyle w:val="text"/>
        <w:numPr>
          <w:ilvl w:val="0"/>
          <w:numId w:val="2"/>
        </w:numPr>
      </w:pPr>
      <w:r>
        <w:t xml:space="preserve">Windows：仅支持 11 系统（需通过 WSL2 运行，官方标注为 “实验阶段”，不建议直接在 Windows 原生环境安装）</w:t>
      </w:r>
    </w:p>
    <w:p>
      <w:pPr>
        <w:pStyle w:val="Heading4"/>
      </w:pPr>
      <w:r>
        <w:t xml:space="preserve">软件依赖要求</w:t>
      </w:r>
    </w:p>
    <w:p>
      <w:pPr>
        <w:pStyle w:val="text"/>
        <w:numPr>
          <w:ilvl w:val="0"/>
          <w:numId w:val="2"/>
        </w:numPr>
      </w:pPr>
      <w:r>
        <w:t xml:space="preserve">Node.js：版本≥18（推荐 22.x LTS 版，需包含 npm 包管理工具）</w:t>
      </w:r>
    </w:p>
    <w:p>
      <w:pPr>
        <w:pStyle w:val="text"/>
        <w:numPr>
          <w:ilvl w:val="0"/>
          <w:numId w:val="2"/>
        </w:numPr>
      </w:pPr>
      <w:r>
        <w:t xml:space="preserve">Git：版本≥2.23（可选，用于代码版本控制与 PR 相关功能）</w:t>
      </w:r>
    </w:p>
    <w:p>
      <w:pPr>
        <w:pStyle w:val="text"/>
        <w:numPr>
          <w:ilvl w:val="0"/>
          <w:numId w:val="2"/>
        </w:numPr>
      </w:pPr>
      <w:r>
        <w:t xml:space="preserve">硬件：内存≥4GB（推荐 8GB，避免运行时卡顿）</w:t>
      </w:r>
    </w:p>
    <w:p>
      <w:pPr>
        <w:pStyle w:val="Heading4"/>
      </w:pPr>
      <w:r>
        <w:t xml:space="preserve">环境验证命令</w:t>
      </w:r>
    </w:p>
    <w:p>
      <w:pPr>
        <w:pStyle w:val="text"/>
      </w:pPr>
      <w:r>
        <w:t xml:space="preserve">安装前需执行以下命令，确认依赖已满足：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node -v    # 需输出v18.0.0及以上版本</w:t>
            </w:r>
          </w:p>
          <w:p>
            <w:pPr>
              <w:pStyle w:val="text"/>
            </w:pPr>
            <w:r>
              <w:t xml:space="preserve">npm -v     # 需输出8.0.0及以上版本</w:t>
            </w:r>
          </w:p>
          <w:p>
            <w:pPr>
              <w:pStyle w:val="text"/>
            </w:pPr>
            <w:r>
              <w:t xml:space="preserve">git --version  # 可选，需输出2.23.0及以上版本</w:t>
            </w:r>
          </w:p>
        </w:tc>
      </w:tr>
    </w:tbl>
    <w:p>
      <w:pPr>
        <w:pStyle w:val="Heading3"/>
      </w:pPr>
      <w:r>
        <w:t xml:space="preserve">2.2 Windows 系统安装步骤</w:t>
      </w:r>
    </w:p>
    <w:p>
      <w:pPr>
        <w:pStyle w:val="text"/>
      </w:pPr>
      <w:r>
        <w:t xml:space="preserve">Windows 系统需重点关注兼容性，</w:t>
      </w:r>
      <w:r>
        <w:rPr>
          <w:b/>
          <w:bCs/>
        </w:rPr>
        <w:t xml:space="preserve">推荐通过 WSL2 安装</w:t>
      </w:r>
      <w:r>
        <w:t xml:space="preserve">（原生环境存在功能限制），步骤如下：</w:t>
      </w:r>
    </w:p>
    <w:p>
      <w:pPr>
        <w:pStyle w:val="Heading4"/>
      </w:pPr>
      <w:r>
        <w:t xml:space="preserve">方案 1：WSL2 环境安装（推荐）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启用 WSL2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以管理员身份打开 PowerShell，执行：</w:t>
      </w:r>
      <w:r>
        <w:rPr>
          <w:highlight w:val="cyan"/>
          <w:highlightCs w:val="cyan"/>
          <w:bdr w:val="single" w:color="dee0e3" w:sz="4" w:space="0"/>
        </w:rPr>
        <w:t xml:space="preserve">wsl --install</w:t>
      </w:r>
      <w:r>
        <w:t xml:space="preserve">（自动安装 Ubuntu 与 WSL2 组件）</w:t>
      </w:r>
    </w:p>
    <w:p>
      <w:pPr>
        <w:pStyle w:val="text"/>
        <w:numPr>
          <w:ilvl w:val="1"/>
          <w:numId w:val="2"/>
        </w:numPr>
      </w:pPr>
      <w:r>
        <w:t xml:space="preserve">安装完成后重启电脑，按提示设置 Ubuntu 用户名与密码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在 WSL2 中安装依赖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启动 Ubuntu 终端，执行：</w:t>
      </w:r>
      <w:r>
        <w:rPr>
          <w:highlight w:val="cyan"/>
          <w:highlightCs w:val="cyan"/>
          <w:bdr w:val="single" w:color="dee0e3" w:sz="4" w:space="0"/>
        </w:rPr>
        <w:t xml:space="preserve">sudo apt update &amp;&amp; sudo apt install nodejs npm -y</w:t>
      </w:r>
    </w:p>
    <w:p>
      <w:pPr>
        <w:pStyle w:val="text"/>
        <w:numPr>
          <w:ilvl w:val="1"/>
          <w:numId w:val="2"/>
        </w:numPr>
      </w:pPr>
      <w:r>
        <w:t xml:space="preserve">验证 Node.js 版本：</w:t>
      </w:r>
      <w:r>
        <w:rPr>
          <w:highlight w:val="cyan"/>
          <w:highlightCs w:val="cyan"/>
          <w:bdr w:val="single" w:color="dee0e3" w:sz="4" w:space="0"/>
        </w:rPr>
        <w:t xml:space="preserve">node -v</w:t>
      </w:r>
      <w:r>
        <w:t xml:space="preserve">（若版本低于 18，需通过 nvm 升级：</w:t>
      </w:r>
      <w:r>
        <w:rPr>
          <w:highlight w:val="cyan"/>
          <w:highlightCs w:val="cyan"/>
          <w:bdr w:val="single" w:color="dee0e3" w:sz="4" w:space="0"/>
        </w:rPr>
        <w:t xml:space="preserve">curl -o- </w:t>
      </w:r>
      <w:r>
        <w:rPr>
          <w:highlight w:val="cyan"/>
          <w:highlightCs w:val="cyan"/>
          <w:bdr w:val="single" w:color="dee0e3" w:sz="4" w:space="0"/>
        </w:rPr>
        <w:t xml:space="preserve">https://raw.githubusercontent.com/nvm-sh/nvm/v0.39.7/install.sh</w:t>
      </w:r>
      <w:r>
        <w:rPr>
          <w:highlight w:val="cyan"/>
          <w:highlightCs w:val="cyan"/>
          <w:bdr w:val="single" w:color="dee0e3" w:sz="4" w:space="0"/>
        </w:rPr>
        <w:t xml:space="preserve"> | bash</w:t>
      </w:r>
      <w:r>
        <w:t xml:space="preserve">，再执行</w:t>
      </w:r>
      <w:r>
        <w:rPr>
          <w:highlight w:val="cyan"/>
          <w:highlightCs w:val="cyan"/>
          <w:bdr w:val="single" w:color="dee0e3" w:sz="4" w:space="0"/>
        </w:rPr>
        <w:t xml:space="preserve">nvm install 22</w:t>
      </w:r>
      <w:r>
        <w:t xml:space="preserve">）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后续步骤</w:t>
      </w:r>
      <w:r>
        <w:t xml:space="preserve">：参考 2.3 节 “Linux 系统安装步骤” 完成 Codex 安装</w:t>
      </w:r>
    </w:p>
    <w:p>
      <w:pPr>
        <w:pStyle w:val="Heading4"/>
      </w:pPr>
      <w:r>
        <w:t xml:space="preserve">方案 2：Windows 原生环境安装（实验性）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安装 Node.js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访问</w:t>
      </w:r>
      <w:hyperlink w:history="1" r:id="rIder-vigolgk5qgesbpuexd">
        <w:r>
          <w:rPr>
            <w:rStyle w:val="Hyperlink"/>
          </w:rPr>
          <w:t xml:space="preserve">Node.js 官方下载页</w:t>
        </w:r>
      </w:hyperlink>
      <w:r>
        <w:t xml:space="preserve">，下载 Windows LTS 版（如 22.x）</w:t>
      </w:r>
    </w:p>
    <w:p>
      <w:pPr>
        <w:pStyle w:val="text"/>
        <w:numPr>
          <w:ilvl w:val="1"/>
          <w:numId w:val="2"/>
        </w:numPr>
      </w:pPr>
      <w:r>
        <w:t xml:space="preserve">双击安装，</w:t>
      </w:r>
      <w:r>
        <w:rPr>
          <w:b/>
          <w:bCs/>
        </w:rPr>
        <w:t xml:space="preserve">⚠️重要提示</w:t>
      </w:r>
      <w:r>
        <w:t xml:space="preserve">：取消勾选 “Automatically install the necessary tools...”（避免工具链与现有环境冲突），并确保 “Add to PATH” 选项已勾选</w:t>
      </w:r>
    </w:p>
    <w:p>
      <w:pPr>
        <w:pStyle w:val="text"/>
        <w:numPr>
          <w:ilvl w:val="1"/>
          <w:numId w:val="2"/>
        </w:numPr>
      </w:pPr>
      <w:r>
        <w:t xml:space="preserve">验证：打开新的 PowerShell，执行</w:t>
      </w:r>
      <w:r>
        <w:rPr>
          <w:highlight w:val="cyan"/>
          <w:highlightCs w:val="cyan"/>
          <w:bdr w:val="single" w:color="dee0e3" w:sz="4" w:space="0"/>
        </w:rPr>
        <w:t xml:space="preserve">node -v</w:t>
      </w:r>
      <w:r>
        <w:t xml:space="preserve">与</w:t>
      </w:r>
      <w:r>
        <w:rPr>
          <w:highlight w:val="cyan"/>
          <w:highlightCs w:val="cyan"/>
          <w:bdr w:val="single" w:color="dee0e3" w:sz="4" w:space="0"/>
        </w:rPr>
        <w:t xml:space="preserve">npm -v</w:t>
      </w:r>
      <w:r>
        <w:t xml:space="preserve">，需正常输出版本号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安装 Codex CLI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以管理员身份打开 PowerShell，执行：</w:t>
      </w:r>
      <w:r>
        <w:rPr>
          <w:highlight w:val="cyan"/>
          <w:highlightCs w:val="cyan"/>
          <w:bdr w:val="single" w:color="dee0e3" w:sz="4" w:space="0"/>
        </w:rPr>
        <w:t xml:space="preserve">npm install -g @openai/codex</w:t>
      </w:r>
    </w:p>
    <w:p>
      <w:pPr>
        <w:pStyle w:val="text"/>
        <w:numPr>
          <w:ilvl w:val="1"/>
          <w:numId w:val="2"/>
        </w:numPr>
      </w:pPr>
      <w:r>
        <w:t xml:space="preserve">若遇网络超时，切换国内镜像源：</w:t>
      </w:r>
      <w:r>
        <w:rPr>
          <w:highlight w:val="cyan"/>
          <w:highlightCs w:val="cyan"/>
          <w:bdr w:val="single" w:color="dee0e3" w:sz="4" w:space="0"/>
        </w:rPr>
        <w:t xml:space="preserve">npm config set registry </w:t>
      </w:r>
      <w:r>
        <w:rPr>
          <w:highlight w:val="cyan"/>
          <w:highlightCs w:val="cyan"/>
          <w:bdr w:val="single" w:color="dee0e3" w:sz="4" w:space="0"/>
        </w:rPr>
        <w:t xml:space="preserve">https://registry.npmmirror.com</w:t>
      </w:r>
      <w:r>
        <w:t xml:space="preserve">，再重新执行安装命令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验证安装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codex --version</w:t>
      </w:r>
      <w:r>
        <w:t xml:space="preserve">，若输出 0.42.x 及以上版本，说明安装成功</w:t>
      </w:r>
    </w:p>
    <w:p>
      <w:pPr>
        <w:pStyle w:val="text"/>
        <w:numPr>
          <w:ilvl w:val="1"/>
          <w:numId w:val="2"/>
        </w:numPr>
      </w:pPr>
      <w:r>
        <w:t xml:space="preserve">若提示 “codex 不是内部或外部命令”，需重启 PowerShell（确保 PATH 生效），或手动添加 Node.js 全局目录（通常为</w:t>
      </w:r>
      <w:r>
        <w:rPr>
          <w:highlight w:val="cyan"/>
          <w:highlightCs w:val="cyan"/>
          <w:bdr w:val="single" w:color="dee0e3" w:sz="4" w:space="0"/>
        </w:rPr>
        <w:t xml:space="preserve">C:\Users\[你的用户名]\AppData\Roaming\npm</w:t>
      </w:r>
      <w:r>
        <w:t xml:space="preserve">）到系统环境变量 “PATH”</w:t>
      </w:r>
    </w:p>
    <w:p>
      <w:pPr>
        <w:pStyle w:val="Heading3"/>
      </w:pPr>
      <w:r>
        <w:t xml:space="preserve">2.3 macOS/Linux 系统安装步骤</w:t>
      </w:r>
    </w:p>
    <w:p>
      <w:pPr>
        <w:pStyle w:val="text"/>
      </w:pPr>
      <w:r>
        <w:t xml:space="preserve">macOS 与 Linux 支持原生安装，步骤简洁，推荐优先选择：</w:t>
      </w:r>
    </w:p>
    <w:p>
      <w:pPr>
        <w:pStyle w:val="Heading4"/>
      </w:pPr>
      <w:r>
        <w:t xml:space="preserve">macOS 系统（推荐 Homebrew 安装）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安装 Homebrew（若未安装）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打开终端，执行：</w:t>
      </w:r>
      <w:r>
        <w:rPr>
          <w:highlight w:val="cyan"/>
          <w:highlightCs w:val="cyan"/>
          <w:bdr w:val="single" w:color="dee0e3" w:sz="4" w:space="0"/>
        </w:rPr>
        <w:t xml:space="preserve">/bin/bash -c "$(curl -fsSL </w:t>
      </w:r>
      <w:r>
        <w:rPr>
          <w:highlight w:val="cyan"/>
          <w:highlightCs w:val="cyan"/>
          <w:bdr w:val="single" w:color="dee0e3" w:sz="4" w:space="0"/>
        </w:rPr>
        <w:t xml:space="preserve">https://raw.githubusercontent.com/Homebrew/install/HEAD/install.sh</w:t>
      </w:r>
      <w:r>
        <w:rPr>
          <w:highlight w:val="cyan"/>
          <w:highlightCs w:val="cyan"/>
          <w:bdr w:val="single" w:color="dee0e3" w:sz="4" w:space="0"/>
        </w:rPr>
        <w:t xml:space="preserve">)"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安装 Codex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brew install codex</w:t>
      </w:r>
      <w:r>
        <w:t xml:space="preserve">（Homebrew 会自动安装 Node.js 等依赖）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验证</w:t>
      </w:r>
      <w:r>
        <w:t xml:space="preserve">：执行</w:t>
      </w:r>
      <w:r>
        <w:rPr>
          <w:highlight w:val="cyan"/>
          <w:highlightCs w:val="cyan"/>
          <w:bdr w:val="single" w:color="dee0e3" w:sz="4" w:space="0"/>
        </w:rPr>
        <w:t xml:space="preserve">codex --version</w:t>
      </w:r>
      <w:r>
        <w:t xml:space="preserve">，输出版本号即成功</w:t>
      </w:r>
    </w:p>
    <w:p>
      <w:pPr>
        <w:pStyle w:val="Heading4"/>
      </w:pPr>
      <w:r>
        <w:t xml:space="preserve">Linux 系统 /macOS（npm 通用安装）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安装 Node.js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Ubuntu/Debian：</w:t>
      </w:r>
      <w:r>
        <w:rPr>
          <w:highlight w:val="cyan"/>
          <w:highlightCs w:val="cyan"/>
          <w:bdr w:val="single" w:color="dee0e3" w:sz="4" w:space="0"/>
        </w:rPr>
        <w:t xml:space="preserve">sudo apt update &amp;&amp; sudo apt install nodejs npm -y</w:t>
      </w:r>
    </w:p>
    <w:p>
      <w:pPr>
        <w:pStyle w:val="text"/>
        <w:numPr>
          <w:ilvl w:val="1"/>
          <w:numId w:val="2"/>
        </w:numPr>
      </w:pPr>
      <w:r>
        <w:t xml:space="preserve">CentOS/RHEL：</w:t>
      </w:r>
      <w:r>
        <w:rPr>
          <w:highlight w:val="cyan"/>
          <w:highlightCs w:val="cyan"/>
          <w:bdr w:val="single" w:color="dee0e3" w:sz="4" w:space="0"/>
        </w:rPr>
        <w:t xml:space="preserve">sudo dnf install nodejs npm -y</w:t>
      </w:r>
    </w:p>
    <w:p>
      <w:pPr>
        <w:pStyle w:val="text"/>
        <w:numPr>
          <w:ilvl w:val="1"/>
          <w:numId w:val="2"/>
        </w:numPr>
      </w:pPr>
      <w:r>
        <w:t xml:space="preserve">macOS（无 Homebrew）：下载</w:t>
      </w:r>
      <w:hyperlink w:history="1" r:id="rIdppnjbfdkh5cjwizrq8ci_">
        <w:r>
          <w:rPr>
            <w:rStyle w:val="Hyperlink"/>
          </w:rPr>
          <w:t xml:space="preserve">Node.js 官方安装包</w:t>
        </w:r>
      </w:hyperlink>
      <w:r>
        <w:t xml:space="preserve">，手动安装</w:t>
      </w:r>
    </w:p>
    <w:p>
      <w:pPr>
        <w:pStyle w:val="text"/>
        <w:numPr>
          <w:ilvl w:val="0"/>
          <w:numId w:val="13"/>
        </w:numPr>
      </w:pPr>
      <w:r>
        <w:rPr>
          <w:b/>
          <w:bCs/>
        </w:rPr>
        <w:t xml:space="preserve">安装 Codex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sudo npm install -g @openai/codex</w:t>
      </w:r>
      <w:r>
        <w:t xml:space="preserve">（Linux 需加 sudo 获取全局权限，macOS 可省略）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验证</w:t>
      </w:r>
      <w:r>
        <w:t xml:space="preserve">：执行</w:t>
      </w:r>
      <w:r>
        <w:rPr>
          <w:highlight w:val="cyan"/>
          <w:highlightCs w:val="cyan"/>
          <w:bdr w:val="single" w:color="dee0e3" w:sz="4" w:space="0"/>
        </w:rPr>
        <w:t xml:space="preserve">codex --version</w:t>
      </w:r>
      <w:r>
        <w:t xml:space="preserve">，正常输出版本号即成功</w:t>
      </w:r>
    </w:p>
    <w:p>
      <w:pPr>
        <w:pStyle w:val="Heading3"/>
      </w:pPr>
      <w:r>
        <w:t xml:space="preserve">2.4 国内用户特殊安装方案</w:t>
      </w:r>
    </w:p>
    <w:p>
      <w:pPr>
        <w:pStyle w:val="text"/>
      </w:pPr>
      <w:r>
        <w:t xml:space="preserve">国内用户因网络限制，需通过第三方服务部署，步骤如下：</w:t>
      </w:r>
    </w:p>
    <w:p>
      <w:pPr>
        <w:pStyle w:val="text"/>
        <w:numPr>
          <w:ilvl w:val="0"/>
          <w:numId w:val="15"/>
        </w:numPr>
      </w:pPr>
      <w:r>
        <w:rPr>
          <w:b/>
          <w:bCs/>
        </w:rPr>
        <w:t xml:space="preserve">注册国内服务平台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复制链接到浏览器打开：</w:t>
      </w:r>
      <w:r>
        <w:rPr>
          <w:highlight w:val="cyan"/>
          <w:highlightCs w:val="cyan"/>
          <w:bdr w:val="single" w:color="dee0e3" w:sz="4" w:space="0"/>
        </w:rPr>
        <w:t xml:space="preserve">https://gaccode.com/signup?ref=program-view</w:t>
      </w:r>
      <w:r>
        <w:t xml:space="preserve">，按提示完成注册（建议用企业邮箱，避免个人邮箱拦截验证邮件）</w:t>
      </w:r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卸载官方版本（若已安装）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npm uninstall -g @openai/codex</w:t>
      </w:r>
      <w:r>
        <w:t xml:space="preserve">（清除冲突文件）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安装国内适配版本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npm install -g </w:t>
      </w:r>
      <w:r>
        <w:rPr>
          <w:highlight w:val="cyan"/>
          <w:highlightCs w:val="cyan"/>
          <w:bdr w:val="single" w:color="dee0e3" w:sz="4" w:space="0"/>
        </w:rPr>
        <w:t xml:space="preserve">gaccode.com/codex/install</w:t>
      </w:r>
    </w:p>
    <w:p>
      <w:pPr>
        <w:pStyle w:val="text"/>
        <w:numPr>
          <w:ilvl w:val="0"/>
          <w:numId w:val="18"/>
        </w:numPr>
      </w:pPr>
      <w:r>
        <w:rPr>
          <w:b/>
          <w:bCs/>
        </w:rPr>
        <w:t xml:space="preserve">授权验证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codex</w:t>
      </w:r>
      <w:r>
        <w:t xml:space="preserve">，会自动弹出浏览器授权页面，登录已注册的国内平台账号</w:t>
      </w:r>
    </w:p>
    <w:p>
      <w:pPr>
        <w:pStyle w:val="text"/>
        <w:numPr>
          <w:ilvl w:val="1"/>
          <w:numId w:val="2"/>
        </w:numPr>
      </w:pPr>
      <w:r>
        <w:t xml:space="preserve">⚠️注意：授权过程中需关闭代理工具（避免 IP 归属地异常导致授权失败），授权成功后终端会提示 “Authenticated successfully”</w:t>
      </w:r>
    </w:p>
    <w:p>
      <w:pPr>
        <w:pStyle w:val="Heading2"/>
      </w:pPr>
      <w:r>
        <w:t xml:space="preserve">三、验证安装和配置：全方位检查与错误处理</w:t>
      </w:r>
    </w:p>
    <w:p>
      <w:pPr>
        <w:pStyle w:val="Heading3"/>
      </w:pPr>
      <w:r>
        <w:t xml:space="preserve">3.1 文件层面验证</w:t>
      </w:r>
    </w:p>
    <w:p>
      <w:pPr>
        <w:pStyle w:val="text"/>
      </w:pPr>
      <w:r>
        <w:t xml:space="preserve">需确认配置文件目录与文件存在，避免后续功能异常：</w:t>
      </w:r>
    </w:p>
    <w:p>
      <w:pPr>
        <w:pStyle w:val="Heading4"/>
      </w:pPr>
      <w:r>
        <w:t xml:space="preserve">配置文件位置</w:t>
      </w:r>
    </w:p>
    <w:p>
      <w:pPr>
        <w:pStyle w:val="text"/>
        <w:numPr>
          <w:ilvl w:val="0"/>
          <w:numId w:val="2"/>
        </w:numPr>
      </w:pPr>
      <w:r>
        <w:t xml:space="preserve">Windows（原生）：</w:t>
      </w:r>
      <w:r>
        <w:rPr>
          <w:highlight w:val="cyan"/>
          <w:highlightCs w:val="cyan"/>
          <w:bdr w:val="single" w:color="dee0e3" w:sz="4" w:space="0"/>
        </w:rPr>
        <w:t xml:space="preserve">C:\Users\[你的用户名]\.codex\</w:t>
      </w:r>
    </w:p>
    <w:p>
      <w:pPr>
        <w:pStyle w:val="text"/>
        <w:numPr>
          <w:ilvl w:val="0"/>
          <w:numId w:val="2"/>
        </w:numPr>
      </w:pPr>
      <w:r>
        <w:t xml:space="preserve">Windows（WSL2）/ Linux / macOS：</w:t>
      </w:r>
      <w:r>
        <w:rPr>
          <w:highlight w:val="cyan"/>
          <w:highlightCs w:val="cyan"/>
          <w:bdr w:val="single" w:color="dee0e3" w:sz="4" w:space="0"/>
        </w:rPr>
        <w:t xml:space="preserve">~/.codex/</w:t>
      </w:r>
      <w:r>
        <w:t xml:space="preserve">（即</w:t>
      </w:r>
      <w:r>
        <w:rPr>
          <w:highlight w:val="cyan"/>
          <w:highlightCs w:val="cyan"/>
          <w:bdr w:val="single" w:color="dee0e3" w:sz="4" w:space="0"/>
        </w:rPr>
        <w:t xml:space="preserve">/home/[你的用户名]/.codex/</w:t>
      </w:r>
      <w:r>
        <w:t xml:space="preserve">）</w:t>
      </w:r>
    </w:p>
    <w:p>
      <w:pPr>
        <w:pStyle w:val="Heading4"/>
      </w:pPr>
      <w:r>
        <w:t xml:space="preserve">验证步骤</w:t>
      </w:r>
    </w:p>
    <w:p>
      <w:pPr>
        <w:pStyle w:val="text"/>
        <w:numPr>
          <w:ilvl w:val="0"/>
          <w:numId w:val="19"/>
        </w:numPr>
      </w:pPr>
      <w:r>
        <w:rPr>
          <w:b/>
          <w:bCs/>
        </w:rPr>
        <w:t xml:space="preserve">检查目录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Windows：打开文件资源管理器，粘贴路径</w:t>
      </w:r>
      <w:r>
        <w:rPr>
          <w:highlight w:val="cyan"/>
          <w:highlightCs w:val="cyan"/>
          <w:bdr w:val="single" w:color="dee0e3" w:sz="4" w:space="0"/>
        </w:rPr>
        <w:t xml:space="preserve">C:\Users\[你的用户名]\.codex\</w:t>
      </w:r>
      <w:r>
        <w:t xml:space="preserve">，确认目录存在</w:t>
      </w:r>
    </w:p>
    <w:p>
      <w:pPr>
        <w:pStyle w:val="text"/>
        <w:numPr>
          <w:ilvl w:val="1"/>
          <w:numId w:val="2"/>
        </w:numPr>
      </w:pPr>
      <w:r>
        <w:t xml:space="preserve">类 Unix 系统（WSL2/Linux/macOS）：终端执行</w:t>
      </w:r>
      <w:r>
        <w:rPr>
          <w:highlight w:val="cyan"/>
          <w:highlightCs w:val="cyan"/>
          <w:bdr w:val="single" w:color="dee0e3" w:sz="4" w:space="0"/>
        </w:rPr>
        <w:t xml:space="preserve">ls -la ~/.codex/</w:t>
      </w:r>
      <w:r>
        <w:t xml:space="preserve">，确认目录存在</w:t>
      </w:r>
    </w:p>
    <w:p>
      <w:pPr>
        <w:pStyle w:val="text"/>
        <w:numPr>
          <w:ilvl w:val="0"/>
          <w:numId w:val="20"/>
        </w:numPr>
      </w:pPr>
      <w:r>
        <w:rPr>
          <w:b/>
          <w:bCs/>
        </w:rPr>
        <w:t xml:space="preserve">检查核心文件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目录内需包含</w:t>
      </w:r>
      <w:r>
        <w:rPr>
          <w:highlight w:val="cyan"/>
          <w:highlightCs w:val="cyan"/>
          <w:bdr w:val="single" w:color="dee0e3" w:sz="4" w:space="0"/>
        </w:rPr>
        <w:t xml:space="preserve">config.toml</w:t>
      </w:r>
      <w:r>
        <w:t xml:space="preserve">（配置文件）与</w:t>
      </w:r>
      <w:r>
        <w:rPr>
          <w:highlight w:val="cyan"/>
          <w:highlightCs w:val="cyan"/>
          <w:bdr w:val="single" w:color="dee0e3" w:sz="4" w:space="0"/>
        </w:rPr>
        <w:t xml:space="preserve">auth.json</w:t>
      </w:r>
      <w:r>
        <w:t xml:space="preserve">（认证文件），若缺失，手动创建：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类Unix系统执行</w:t>
            </w:r>
          </w:p>
          <w:p>
            <w:pPr>
              <w:pStyle w:val="text"/>
            </w:pPr>
            <w:r>
              <w:t xml:space="preserve">mkdir</w:t>
            </w:r>
            <w:r>
              <w:t xml:space="preserve"> -p ~/.codex</w:t>
            </w:r>
          </w:p>
          <w:p>
            <w:pPr>
              <w:pStyle w:val="text"/>
            </w:pPr>
            <w:r>
              <w:t xml:space="preserve">touch</w:t>
            </w:r>
            <w:r>
              <w:t xml:space="preserve"> ~/.codex/config.toml ~/.codex/auth.json</w:t>
            </w:r>
          </w:p>
          <w:p>
            <w:pPr>
              <w:pStyle w:val="text"/>
            </w:pPr>
            <w:r>
              <w:t xml:space="preserve"># Windows原生执行（PowerShell）</w:t>
            </w:r>
          </w:p>
          <w:p>
            <w:pPr>
              <w:pStyle w:val="text"/>
            </w:pPr>
            <w:r>
              <w:t xml:space="preserve">New-Item -ItemType Directory -Path </w:t>
            </w:r>
            <w:r>
              <w:t xml:space="preserve">$env</w:t>
            </w:r>
            <w:r>
              <w:t xml:space="preserve">:USERPROFILE\.codex</w:t>
            </w:r>
          </w:p>
          <w:p>
            <w:pPr>
              <w:pStyle w:val="text"/>
            </w:pPr>
            <w:r>
              <w:t xml:space="preserve">New-Item -ItemType File -Path </w:t>
            </w:r>
            <w:r>
              <w:t xml:space="preserve">$env</w:t>
            </w:r>
            <w:r>
              <w:t xml:space="preserve">:USERPROFILE\.codex\config.toml</w:t>
            </w:r>
          </w:p>
          <w:p>
            <w:pPr>
              <w:pStyle w:val="text"/>
            </w:pPr>
            <w:r>
              <w:t xml:space="preserve">New-Item -ItemType File -Path </w:t>
            </w:r>
            <w:r>
              <w:t xml:space="preserve">$env</w:t>
            </w:r>
            <w:r>
              <w:t xml:space="preserve">:USERPROFILE\.codex\auth.json</w:t>
            </w:r>
          </w:p>
        </w:tc>
      </w:tr>
    </w:tbl>
    <w:p>
      <w:pPr>
        <w:pStyle w:val="text"/>
        <w:numPr>
          <w:ilvl w:val="0"/>
          <w:numId w:val="21"/>
        </w:numPr>
      </w:pPr>
      <w:r>
        <w:rPr>
          <w:b/>
          <w:bCs/>
        </w:rPr>
        <w:t xml:space="preserve">权限验证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类 Unix 系统：执行</w:t>
      </w:r>
      <w:r>
        <w:rPr>
          <w:highlight w:val="cyan"/>
          <w:highlightCs w:val="cyan"/>
          <w:bdr w:val="single" w:color="dee0e3" w:sz="4" w:space="0"/>
        </w:rPr>
        <w:t xml:space="preserve">chmod 644 ~/.codex/*</w:t>
      </w:r>
      <w:r>
        <w:t xml:space="preserve">（确保当前用户有读写权限）</w:t>
      </w:r>
    </w:p>
    <w:p>
      <w:pPr>
        <w:pStyle w:val="text"/>
        <w:numPr>
          <w:ilvl w:val="1"/>
          <w:numId w:val="2"/>
        </w:numPr>
      </w:pPr>
      <w:r>
        <w:t xml:space="preserve">Windows：右键文件→“属性”→“安全”，确认当前用户有 “读取和写入” 权限</w:t>
      </w:r>
    </w:p>
    <w:p>
      <w:pPr>
        <w:pStyle w:val="Heading3"/>
      </w:pPr>
      <w:r>
        <w:t xml:space="preserve">3.2 命令层面验证</w:t>
      </w:r>
    </w:p>
    <w:p>
      <w:pPr>
        <w:pStyle w:val="text"/>
      </w:pPr>
      <w:r>
        <w:t xml:space="preserve">通过命令快速确认 Codex 可正常调用：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基础验证</w:t>
      </w:r>
      <w:r>
        <w:t xml:space="preserve">：执行</w:t>
      </w:r>
      <w:r>
        <w:rPr>
          <w:highlight w:val="cyan"/>
          <w:highlightCs w:val="cyan"/>
          <w:bdr w:val="single" w:color="dee0e3" w:sz="4" w:space="0"/>
        </w:rPr>
        <w:t xml:space="preserve">codex --version</w:t>
      </w:r>
      <w:r>
        <w:t xml:space="preserve">，需输出</w:t>
      </w:r>
      <w:r>
        <w:rPr>
          <w:highlight w:val="cyan"/>
          <w:highlightCs w:val="cyan"/>
          <w:bdr w:val="single" w:color="dee0e3" w:sz="4" w:space="0"/>
        </w:rPr>
        <w:t xml:space="preserve">codex/0.42.x darwin-x64 node-v22.x.x</w:t>
      </w:r>
      <w:r>
        <w:t xml:space="preserve">（版本号可能不同），说明 CLI 正常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交互验证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codex</w:t>
      </w:r>
      <w:r>
        <w:t xml:space="preserve">，进入 TUI 界面后输入 “Hello Codex!”，若收到类似 “Hi! How can I help with your coding today?” 的回复，说明交互功能正常</w:t>
      </w:r>
    </w:p>
    <w:p>
      <w:pPr>
        <w:pStyle w:val="text"/>
        <w:numPr>
          <w:ilvl w:val="0"/>
          <w:numId w:val="23"/>
        </w:numPr>
      </w:pPr>
      <w:r>
        <w:rPr>
          <w:b/>
          <w:bCs/>
        </w:rPr>
        <w:t xml:space="preserve">简单功能验证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codex "列出当前目录的文件"</w:t>
      </w:r>
      <w:r>
        <w:t xml:space="preserve">，若输出当前目录文件列表，说明基础功能正常</w:t>
      </w:r>
    </w:p>
    <w:p>
      <w:pPr>
        <w:pStyle w:val="Heading3"/>
      </w:pPr>
      <w:r>
        <w:t xml:space="preserve">3.3 功能层面测试</w:t>
      </w:r>
    </w:p>
    <w:p>
      <w:pPr>
        <w:pStyle w:val="text"/>
      </w:pPr>
      <w:r>
        <w:t xml:space="preserve">验证核心编码功能是否可用，确保能满足实际开发需求：</w:t>
      </w:r>
    </w:p>
    <w:p>
      <w:pPr>
        <w:pStyle w:val="text"/>
        <w:numPr>
          <w:ilvl w:val="0"/>
          <w:numId w:val="24"/>
        </w:numPr>
      </w:pPr>
      <w:r>
        <w:rPr>
          <w:b/>
          <w:bCs/>
        </w:rPr>
        <w:t xml:space="preserve">代码生成测试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codex "写一个Python函数，计算斐波那契数列的第n项（n≥0），需包含参数校验"</w:t>
      </w:r>
    </w:p>
    <w:p>
      <w:pPr>
        <w:pStyle w:val="text"/>
        <w:numPr>
          <w:ilvl w:val="1"/>
          <w:numId w:val="2"/>
        </w:numPr>
      </w:pPr>
      <w:r>
        <w:t xml:space="preserve">期望输出：完整的 Python 函数（含参数类型注解、异常处理），例：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fibonacci</w:t>
            </w:r>
            <w:r>
              <w:t xml:space="preserve">(</w:t>
            </w:r>
            <w:r>
              <w:t xml:space="preserve">n: </w:t>
            </w:r>
            <w:r>
              <w:t xml:space="preserve">int</w:t>
            </w:r>
            <w:r>
              <w:t xml:space="preserve">) -&gt; </w:t>
            </w:r>
            <w:r>
              <w:t xml:space="preserve">int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isinstance</w:t>
            </w:r>
            <w:r>
              <w:t xml:space="preserve">(n, </w:t>
            </w:r>
            <w:r>
              <w:t xml:space="preserve">int</w:t>
            </w:r>
            <w:r>
              <w:t xml:space="preserve">) </w:t>
            </w:r>
            <w:r>
              <w:t xml:space="preserve">or</w:t>
            </w:r>
            <w:r>
              <w:t xml:space="preserve"> n &lt; </w:t>
            </w:r>
            <w:r>
              <w:t xml:space="preserve">0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raise</w:t>
            </w:r>
            <w:r>
              <w:t xml:space="preserve"> ValueError(</w:t>
            </w:r>
            <w:r>
              <w:t xml:space="preserve">"n must be a non-negative integer"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a, b = </w:t>
            </w:r>
            <w:r>
              <w:t xml:space="preserve">0</w:t>
            </w:r>
            <w:r>
              <w:t xml:space="preserve">, </w:t>
            </w:r>
            <w:r>
              <w:t xml:space="preserve">1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_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(n):</w:t>
            </w:r>
          </w:p>
          <w:p>
            <w:pPr>
              <w:pStyle w:val="text"/>
            </w:pPr>
            <w:r>
              <w:t xml:space="preserve">        a, b = b, a + b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a</w:t>
            </w:r>
          </w:p>
        </w:tc>
      </w:tr>
    </w:tbl>
    <w:p>
      <w:pPr>
        <w:pStyle w:val="text"/>
        <w:numPr>
          <w:ilvl w:val="0"/>
          <w:numId w:val="25"/>
        </w:numPr>
      </w:pPr>
      <w:r>
        <w:rPr>
          <w:b/>
          <w:bCs/>
        </w:rPr>
        <w:t xml:space="preserve">文件操作测试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codex --full-auto "创建test.txt文件，写入'Hello, GPT-5 Codex!'并保存到当前目录"</w:t>
      </w:r>
    </w:p>
    <w:p>
      <w:pPr>
        <w:pStyle w:val="text"/>
        <w:numPr>
          <w:ilvl w:val="1"/>
          <w:numId w:val="2"/>
        </w:numPr>
      </w:pPr>
      <w:r>
        <w:t xml:space="preserve">验证：执行</w:t>
      </w:r>
      <w:r>
        <w:rPr>
          <w:highlight w:val="cyan"/>
          <w:highlightCs w:val="cyan"/>
          <w:bdr w:val="single" w:color="dee0e3" w:sz="4" w:space="0"/>
        </w:rPr>
        <w:t xml:space="preserve">cat test.txt</w:t>
      </w:r>
      <w:r>
        <w:t xml:space="preserve">（类 Unix）或</w:t>
      </w:r>
      <w:r>
        <w:rPr>
          <w:highlight w:val="cyan"/>
          <w:highlightCs w:val="cyan"/>
          <w:bdr w:val="single" w:color="dee0e3" w:sz="4" w:space="0"/>
        </w:rPr>
        <w:t xml:space="preserve">type test.txt</w:t>
      </w:r>
      <w:r>
        <w:t xml:space="preserve">（Windows），需显示写入内容</w:t>
      </w:r>
    </w:p>
    <w:p>
      <w:pPr>
        <w:pStyle w:val="text"/>
        <w:numPr>
          <w:ilvl w:val="0"/>
          <w:numId w:val="26"/>
        </w:numPr>
      </w:pPr>
      <w:r>
        <w:rPr>
          <w:b/>
          <w:bCs/>
        </w:rPr>
        <w:t xml:space="preserve">命令执行测试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codex "在当前目录创建dist文件夹，若已存在则跳过"</w:t>
      </w:r>
    </w:p>
    <w:p>
      <w:pPr>
        <w:pStyle w:val="text"/>
        <w:numPr>
          <w:ilvl w:val="1"/>
          <w:numId w:val="2"/>
        </w:numPr>
      </w:pPr>
      <w:r>
        <w:t xml:space="preserve">验证：执行</w:t>
      </w:r>
      <w:r>
        <w:rPr>
          <w:highlight w:val="cyan"/>
          <w:highlightCs w:val="cyan"/>
          <w:bdr w:val="single" w:color="dee0e3" w:sz="4" w:space="0"/>
        </w:rPr>
        <w:t xml:space="preserve">ls dist</w:t>
      </w:r>
      <w:r>
        <w:t xml:space="preserve">（类 Unix）或</w:t>
      </w:r>
      <w:r>
        <w:rPr>
          <w:highlight w:val="cyan"/>
          <w:highlightCs w:val="cyan"/>
          <w:bdr w:val="single" w:color="dee0e3" w:sz="4" w:space="0"/>
        </w:rPr>
        <w:t xml:space="preserve">dir dist</w:t>
      </w:r>
      <w:r>
        <w:t xml:space="preserve">（Windows），需显示目录存在（无报错）</w:t>
      </w:r>
    </w:p>
    <w:p>
      <w:pPr>
        <w:pStyle w:val="Heading3"/>
      </w:pPr>
      <w:r>
        <w:t xml:space="preserve">3.4 常见错误及处理方法</w:t>
      </w:r>
    </w:p>
    <w:p>
      <w:pPr>
        <w:pStyle w:val="text"/>
      </w:pPr>
      <w:r>
        <w:t xml:space="preserve">整理安装配置中高频问题的解决方案，避免卡壳：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现象描述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解决方案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权限错误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提示 “Permission denied” 或 “权限不足”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 Unix：加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sudo</w:t>
            </w:r>
            <w:r>
              <w:t xml:space="preserve">执行命令（如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sudo npm install -g @openai/codex</w:t>
            </w:r>
            <w:r>
              <w:t xml:space="preserve">）；Windows：以管理员身份启动终端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命令未找到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codex</w:t>
            </w:r>
            <w:r>
              <w:t xml:space="preserve">提示 “不是内部或外部命令”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重启终端；2. 检查 Node.js 全局目录是否在 PATH 中；3. 重新执行 npm 安装命令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网络超时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安装时提示 “ETIMEDOUT” 或 “request failed”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切换国内镜像源（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npm config set registry https://registry.npmmirror.com</w:t>
            </w:r>
            <w:r>
              <w:t xml:space="preserve">）；2. 检查代理设置（确保无网络拦截）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版本不兼容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功能报错（如 “model not found”）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升级 Node.js 到 18+（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nvm install 22</w:t>
            </w:r>
            <w:r>
              <w:t xml:space="preserve">）；2. 升级 Codex（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npm update -g @openai/codex</w:t>
            </w:r>
            <w:r>
              <w:t xml:space="preserve">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403 无订阅权限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授权后提示 “No Active Subscription”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发送邮件至 gaccode@163.com 申请权限，主题注明 “GPT-5 Codex 权限申请”，正文说明使用场景（如个人开发 / 企业项目）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沙箱权限不足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执行文件操作提示 “Operation not permitted”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临时方案：加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--sandbox workspace-write</w:t>
            </w:r>
            <w:r>
              <w:t xml:space="preserve">参数（如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codex --sandbox workspace-write "创建test.txt"</w:t>
            </w:r>
            <w:r>
              <w:t xml:space="preserve">）；永久方案：在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config.toml</w:t>
            </w:r>
            <w:r>
              <w:t xml:space="preserve">中添加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sandbox_mode = "workspace-write"</w:t>
            </w:r>
          </w:p>
        </w:tc>
      </w:tr>
    </w:tbl>
    <w:p>
      <w:pPr>
        <w:pStyle w:val="Heading2"/>
      </w:pPr>
      <w:r>
        <w:t xml:space="preserve">四、高级配置：API Key 管理与性能优化</w:t>
      </w:r>
    </w:p>
    <w:p>
      <w:pPr>
        <w:pStyle w:val="Heading3"/>
      </w:pPr>
      <w:r>
        <w:t xml:space="preserve">4.1 API Key 配置方法</w:t>
      </w:r>
    </w:p>
    <w:p>
      <w:pPr>
        <w:pStyle w:val="text"/>
      </w:pPr>
      <w:r>
        <w:t xml:space="preserve">API Key 是调用 Codex 的核心凭证，推荐优先用环境变量配置（安全且灵活），支持 3 种配置方式：</w:t>
      </w:r>
    </w:p>
    <w:p>
      <w:pPr>
        <w:pStyle w:val="Heading4"/>
      </w:pPr>
      <w:r>
        <w:t xml:space="preserve">方法 1：环境变量配置（推荐）</w:t>
      </w:r>
    </w:p>
    <w:p>
      <w:pPr>
        <w:pStyle w:val="text"/>
      </w:pPr>
      <w:r>
        <w:rPr>
          <w:b/>
          <w:bCs/>
        </w:rPr>
        <w:t xml:space="preserve">Windows（PowerShell）</w:t>
      </w:r>
      <w:r>
        <w:t xml:space="preserve">：</w:t>
      </w:r>
    </w:p>
    <w:p>
      <w:pPr>
        <w:pStyle w:val="text"/>
        <w:numPr>
          <w:ilvl w:val="0"/>
          <w:numId w:val="27"/>
        </w:numPr>
      </w:pPr>
      <w:r>
        <w:t xml:space="preserve">临时生效（当前终端）：</w:t>
      </w:r>
      <w:r>
        <w:rPr>
          <w:highlight w:val="cyan"/>
          <w:highlightCs w:val="cyan"/>
          <w:bdr w:val="single" w:color="dee0e3" w:sz="4" w:space="0"/>
        </w:rPr>
        <w:t xml:space="preserve">$env:K_CODEX = "sk-xxxxxxxxxx"</w:t>
      </w:r>
      <w:r>
        <w:t xml:space="preserve">（替换为你的 API Key）</w:t>
      </w:r>
    </w:p>
    <w:p>
      <w:pPr>
        <w:pStyle w:val="text"/>
        <w:numPr>
          <w:ilvl w:val="0"/>
          <w:numId w:val="27"/>
        </w:numPr>
      </w:pPr>
      <w:r>
        <w:t xml:space="preserve">永久生效（所有终端）：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notepad $PROFILE</w:t>
      </w:r>
      <w:r>
        <w:t xml:space="preserve">（打开 PowerShell 配置文件）</w:t>
      </w:r>
    </w:p>
    <w:p>
      <w:pPr>
        <w:pStyle w:val="text"/>
        <w:numPr>
          <w:ilvl w:val="1"/>
          <w:numId w:val="2"/>
        </w:numPr>
      </w:pPr>
      <w:r>
        <w:t xml:space="preserve">添加一行：</w:t>
      </w:r>
      <w:r>
        <w:rPr>
          <w:highlight w:val="cyan"/>
          <w:highlightCs w:val="cyan"/>
          <w:bdr w:val="single" w:color="dee0e3" w:sz="4" w:space="0"/>
        </w:rPr>
        <w:t xml:space="preserve">$env:K_CODEX = "sk-xxxxxxxxxx"</w:t>
      </w:r>
      <w:r>
        <w:t xml:space="preserve">，保存关闭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. $PROFILE</w:t>
      </w:r>
      <w:r>
        <w:t xml:space="preserve">（立即生效，或重启 PowerShell）</w:t>
      </w:r>
    </w:p>
    <w:p>
      <w:pPr>
        <w:pStyle w:val="text"/>
      </w:pPr>
      <w:r>
        <w:rPr>
          <w:b/>
          <w:bCs/>
        </w:rPr>
        <w:t xml:space="preserve">类 Unix 系统（WSL2/Linux/macOS）</w:t>
      </w:r>
      <w:r>
        <w:t xml:space="preserve">：</w:t>
      </w:r>
    </w:p>
    <w:p>
      <w:pPr>
        <w:pStyle w:val="text"/>
        <w:numPr>
          <w:ilvl w:val="0"/>
          <w:numId w:val="28"/>
        </w:numPr>
      </w:pPr>
      <w:r>
        <w:t xml:space="preserve">临时生效（当前终端）：</w:t>
      </w:r>
      <w:r>
        <w:rPr>
          <w:highlight w:val="cyan"/>
          <w:highlightCs w:val="cyan"/>
          <w:bdr w:val="single" w:color="dee0e3" w:sz="4" w:space="0"/>
        </w:rPr>
        <w:t xml:space="preserve">export K_CODEX="sk-xxxxxxxxxx"</w:t>
      </w:r>
    </w:p>
    <w:p>
      <w:pPr>
        <w:pStyle w:val="text"/>
        <w:numPr>
          <w:ilvl w:val="0"/>
          <w:numId w:val="28"/>
        </w:numPr>
      </w:pPr>
      <w:r>
        <w:t xml:space="preserve">永久生效（所有终端）：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nano ~/.bashrc</w:t>
      </w:r>
      <w:r>
        <w:t xml:space="preserve">（bash 用户）或</w:t>
      </w:r>
      <w:r>
        <w:rPr>
          <w:highlight w:val="cyan"/>
          <w:highlightCs w:val="cyan"/>
          <w:bdr w:val="single" w:color="dee0e3" w:sz="4" w:space="0"/>
        </w:rPr>
        <w:t xml:space="preserve">nano ~/.zshrc</w:t>
      </w:r>
      <w:r>
        <w:t xml:space="preserve">（zsh 用户）</w:t>
      </w:r>
    </w:p>
    <w:p>
      <w:pPr>
        <w:pStyle w:val="text"/>
        <w:numPr>
          <w:ilvl w:val="1"/>
          <w:numId w:val="2"/>
        </w:numPr>
      </w:pPr>
      <w:r>
        <w:t xml:space="preserve">在文件末尾添加：</w:t>
      </w:r>
      <w:r>
        <w:rPr>
          <w:highlight w:val="cyan"/>
          <w:highlightCs w:val="cyan"/>
          <w:bdr w:val="single" w:color="dee0e3" w:sz="4" w:space="0"/>
        </w:rPr>
        <w:t xml:space="preserve">export K_CODEX="sk-xxxxxxxxxx"</w:t>
      </w:r>
    </w:p>
    <w:p>
      <w:pPr>
        <w:pStyle w:val="text"/>
        <w:numPr>
          <w:ilvl w:val="1"/>
          <w:numId w:val="2"/>
        </w:numPr>
      </w:pPr>
      <w:r>
        <w:t xml:space="preserve">按</w:t>
      </w:r>
      <w:r>
        <w:rPr>
          <w:highlight w:val="cyan"/>
          <w:highlightCs w:val="cyan"/>
          <w:bdr w:val="single" w:color="dee0e3" w:sz="4" w:space="0"/>
        </w:rPr>
        <w:t xml:space="preserve">Ctrl+O</w:t>
      </w:r>
      <w:r>
        <w:t xml:space="preserve">保存，</w:t>
      </w:r>
      <w:r>
        <w:rPr>
          <w:highlight w:val="cyan"/>
          <w:highlightCs w:val="cyan"/>
          <w:bdr w:val="single" w:color="dee0e3" w:sz="4" w:space="0"/>
        </w:rPr>
        <w:t xml:space="preserve">Ctrl+X</w:t>
      </w:r>
      <w:r>
        <w:t xml:space="preserve">退出</w:t>
      </w:r>
    </w:p>
    <w:p>
      <w:pPr>
        <w:pStyle w:val="text"/>
        <w:numPr>
          <w:ilvl w:val="1"/>
          <w:numId w:val="2"/>
        </w:numPr>
      </w:pPr>
      <w:r>
        <w:t xml:space="preserve">执行：</w:t>
      </w:r>
      <w:r>
        <w:rPr>
          <w:highlight w:val="cyan"/>
          <w:highlightCs w:val="cyan"/>
          <w:bdr w:val="single" w:color="dee0e3" w:sz="4" w:space="0"/>
        </w:rPr>
        <w:t xml:space="preserve">source ~/.bashrc</w:t>
      </w:r>
      <w:r>
        <w:t xml:space="preserve">（或</w:t>
      </w:r>
      <w:r>
        <w:rPr>
          <w:highlight w:val="cyan"/>
          <w:highlightCs w:val="cyan"/>
          <w:bdr w:val="single" w:color="dee0e3" w:sz="4" w:space="0"/>
        </w:rPr>
        <w:t xml:space="preserve">source ~/.zshrc</w:t>
      </w:r>
      <w:r>
        <w:t xml:space="preserve">）立即生效</w:t>
      </w:r>
    </w:p>
    <w:p>
      <w:pPr>
        <w:pStyle w:val="Heading4"/>
      </w:pPr>
      <w:r>
        <w:t xml:space="preserve">方法 2：auth.json 文件配置</w:t>
      </w:r>
    </w:p>
    <w:p>
      <w:pPr>
        <w:pStyle w:val="text"/>
        <w:numPr>
          <w:ilvl w:val="0"/>
          <w:numId w:val="29"/>
        </w:numPr>
      </w:pPr>
      <w:r>
        <w:t xml:space="preserve">打开配置文件：</w:t>
      </w:r>
    </w:p>
    <w:p>
      <w:pPr>
        <w:pStyle w:val="text"/>
        <w:numPr>
          <w:ilvl w:val="1"/>
          <w:numId w:val="2"/>
        </w:numPr>
      </w:pPr>
      <w:r>
        <w:t xml:space="preserve">Windows：</w:t>
      </w:r>
      <w:r>
        <w:rPr>
          <w:highlight w:val="cyan"/>
          <w:highlightCs w:val="cyan"/>
          <w:bdr w:val="single" w:color="dee0e3" w:sz="4" w:space="0"/>
        </w:rPr>
        <w:t xml:space="preserve">notepad $env:USERPROFILE\.codex\auth.json</w:t>
      </w:r>
    </w:p>
    <w:p>
      <w:pPr>
        <w:pStyle w:val="text"/>
        <w:numPr>
          <w:ilvl w:val="1"/>
          <w:numId w:val="2"/>
        </w:numPr>
      </w:pPr>
      <w:r>
        <w:t xml:space="preserve">类 Unix：</w:t>
      </w:r>
      <w:r>
        <w:rPr>
          <w:highlight w:val="cyan"/>
          <w:highlightCs w:val="cyan"/>
          <w:bdr w:val="single" w:color="dee0e3" w:sz="4" w:space="0"/>
        </w:rPr>
        <w:t xml:space="preserve">nano ~/.codex/auth.json</w:t>
      </w:r>
    </w:p>
    <w:p>
      <w:pPr>
        <w:pStyle w:val="text"/>
        <w:numPr>
          <w:ilvl w:val="0"/>
          <w:numId w:val="30"/>
        </w:numPr>
      </w:pPr>
      <w:r>
        <w:t xml:space="preserve">写入内容（替换 API Key）：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{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"OPENAI_API_KEY"</w:t>
            </w:r>
            <w:r>
              <w:t xml:space="preserve">:</w:t>
            </w:r>
            <w:r>
              <w:t xml:space="preserve"> </w:t>
            </w:r>
            <w:r>
              <w:t xml:space="preserve">"sk-xxxxxxxxxx"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31"/>
        </w:numPr>
      </w:pPr>
      <w:r>
        <w:t xml:space="preserve">保存关闭，执行</w:t>
      </w:r>
      <w:r>
        <w:rPr>
          <w:highlight w:val="cyan"/>
          <w:highlightCs w:val="cyan"/>
          <w:bdr w:val="single" w:color="dee0e3" w:sz="4" w:space="0"/>
        </w:rPr>
        <w:t xml:space="preserve">codex</w:t>
      </w:r>
      <w:r>
        <w:t xml:space="preserve">验证是否生效</w:t>
      </w:r>
    </w:p>
    <w:p>
      <w:pPr>
        <w:pStyle w:val="Heading4"/>
      </w:pPr>
      <w:r>
        <w:t xml:space="preserve">方法 3：第三方中转服务配置（国内用户）</w:t>
      </w:r>
    </w:p>
    <w:p>
      <w:pPr>
        <w:pStyle w:val="text"/>
      </w:pPr>
      <w:r>
        <w:t xml:space="preserve">若使用第三方 API 服务（如</w:t>
      </w:r>
      <w:hyperlink w:history="1" r:id="rIdkbnk3zcxx41gvascyciwe">
        <w:r>
          <w:rPr>
            <w:rStyle w:val="Hyperlink"/>
          </w:rPr>
          <w:t xml:space="preserve">uiuiapi.com</w:t>
        </w:r>
      </w:hyperlink>
      <w:r>
        <w:t xml:space="preserve">），需修改</w:t>
      </w:r>
      <w:r>
        <w:rPr>
          <w:highlight w:val="cyan"/>
          <w:highlightCs w:val="cyan"/>
          <w:bdr w:val="single" w:color="dee0e3" w:sz="4" w:space="0"/>
        </w:rPr>
        <w:t xml:space="preserve">config.toml</w:t>
      </w:r>
      <w:r>
        <w:t xml:space="preserve">：</w:t>
      </w:r>
    </w:p>
    <w:p>
      <w:pPr>
        <w:pStyle w:val="text"/>
        <w:numPr>
          <w:ilvl w:val="0"/>
          <w:numId w:val="32"/>
        </w:numPr>
      </w:pPr>
      <w:r>
        <w:t xml:space="preserve">打开配置文件：</w:t>
      </w:r>
      <w:r>
        <w:rPr>
          <w:highlight w:val="cyan"/>
          <w:highlightCs w:val="cyan"/>
          <w:bdr w:val="single" w:color="dee0e3" w:sz="4" w:space="0"/>
        </w:rPr>
        <w:t xml:space="preserve">nano ~/.codex/config.toml</w:t>
      </w:r>
      <w:r>
        <w:t xml:space="preserve">（类 Unix）或</w:t>
      </w:r>
      <w:r>
        <w:rPr>
          <w:highlight w:val="cyan"/>
          <w:highlightCs w:val="cyan"/>
          <w:bdr w:val="single" w:color="dee0e3" w:sz="4" w:space="0"/>
        </w:rPr>
        <w:t xml:space="preserve">notepad $env:USERPROFILE\.codex\config.toml</w:t>
      </w:r>
      <w:r>
        <w:t xml:space="preserve">（Windows）</w:t>
      </w:r>
    </w:p>
    <w:p>
      <w:pPr>
        <w:pStyle w:val="text"/>
        <w:numPr>
          <w:ilvl w:val="0"/>
          <w:numId w:val="32"/>
        </w:numPr>
      </w:pPr>
      <w:r>
        <w:t xml:space="preserve">添加以下内容（替换为服务提供商的信息）：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[model_providers.codex]</w:t>
            </w:r>
          </w:p>
          <w:p>
            <w:pPr>
              <w:pStyle w:val="text"/>
            </w:pPr>
            <w:r>
              <w:t xml:space="preserve">name</w:t>
            </w:r>
            <w:r>
              <w:t xml:space="preserve"> = </w:t>
            </w:r>
            <w:r>
              <w:t xml:space="preserve">"codex"</w:t>
            </w:r>
          </w:p>
          <w:p>
            <w:pPr>
              <w:pStyle w:val="text"/>
            </w:pPr>
            <w:r>
              <w:t xml:space="preserve">base_url</w:t>
            </w:r>
            <w:r>
              <w:t xml:space="preserve"> = </w:t>
            </w:r>
            <w:r>
              <w:t xml:space="preserve">"https://sg.uiuiapi.com/v1"</w:t>
            </w:r>
            <w:r>
              <w:t xml:space="preserve">  </w:t>
            </w:r>
            <w:r>
              <w:t xml:space="preserve"># 第三方服务地址</w:t>
            </w:r>
          </w:p>
          <w:p>
            <w:pPr>
              <w:pStyle w:val="text"/>
            </w:pPr>
            <w:r>
              <w:t xml:space="preserve">wire_api</w:t>
            </w:r>
            <w:r>
              <w:t xml:space="preserve"> = </w:t>
            </w:r>
            <w:r>
              <w:t xml:space="preserve">"responses"</w:t>
            </w:r>
          </w:p>
          <w:p>
            <w:pPr>
              <w:pStyle w:val="text"/>
            </w:pPr>
            <w:r>
              <w:t xml:space="preserve">env_key</w:t>
            </w:r>
            <w:r>
              <w:t xml:space="preserve"> = </w:t>
            </w:r>
            <w:r>
              <w:t xml:space="preserve">"APIKey"</w:t>
            </w:r>
            <w:r>
              <w:t xml:space="preserve">  </w:t>
            </w:r>
            <w:r>
              <w:t xml:space="preserve"># 第三方服务要求的环境变量名</w:t>
            </w:r>
          </w:p>
        </w:tc>
      </w:tr>
    </w:tbl>
    <w:p>
      <w:pPr>
        <w:pStyle w:val="text"/>
        <w:numPr>
          <w:ilvl w:val="0"/>
          <w:numId w:val="33"/>
        </w:numPr>
      </w:pPr>
      <w:r>
        <w:t xml:space="preserve">配置对应环境变量：</w:t>
      </w:r>
      <w:r>
        <w:rPr>
          <w:highlight w:val="cyan"/>
          <w:highlightCs w:val="cyan"/>
          <w:bdr w:val="single" w:color="dee0e3" w:sz="4" w:space="0"/>
        </w:rPr>
        <w:t xml:space="preserve">export APIKey="你的第三方服务Key"</w:t>
      </w:r>
      <w:r>
        <w:t xml:space="preserve">（类 Unix）或</w:t>
      </w:r>
      <w:r>
        <w:rPr>
          <w:highlight w:val="cyan"/>
          <w:highlightCs w:val="cyan"/>
          <w:bdr w:val="single" w:color="dee0e3" w:sz="4" w:space="0"/>
        </w:rPr>
        <w:t xml:space="preserve">$env:APIKey="你的第三方服务Key"</w:t>
      </w:r>
      <w:r>
        <w:t xml:space="preserve">（Windows）</w:t>
      </w:r>
    </w:p>
    <w:p>
      <w:pPr>
        <w:pStyle w:val="Heading3"/>
      </w:pPr>
      <w:r>
        <w:t xml:space="preserve">4.2 模型参数配置详解</w:t>
      </w:r>
    </w:p>
    <w:p>
      <w:pPr>
        <w:pStyle w:val="text"/>
      </w:pPr>
      <w:r>
        <w:t xml:space="preserve">通过</w:t>
      </w:r>
      <w:r>
        <w:rPr>
          <w:highlight w:val="cyan"/>
          <w:highlightCs w:val="cyan"/>
          <w:bdr w:val="single" w:color="dee0e3" w:sz="4" w:space="0"/>
        </w:rPr>
        <w:t xml:space="preserve">config.toml</w:t>
      </w:r>
      <w:r>
        <w:t xml:space="preserve">或</w:t>
      </w:r>
      <w:r>
        <w:rPr>
          <w:highlight w:val="cyan"/>
          <w:highlightCs w:val="cyan"/>
          <w:bdr w:val="single" w:color="dee0e3" w:sz="4" w:space="0"/>
        </w:rPr>
        <w:t xml:space="preserve">.codexrc</w:t>
      </w:r>
      <w:r>
        <w:t xml:space="preserve">文件调整模型参数，优化生成效果，核心参数说明如下：</w:t>
      </w:r>
    </w:p>
    <w:p>
      <w:pPr>
        <w:pStyle w:val="Heading4"/>
      </w:pPr>
      <w:r>
        <w:t xml:space="preserve">基础必配参数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模型选择（推荐gpt-5-codex，专为编码优化）</w:t>
            </w:r>
          </w:p>
          <w:p>
            <w:pPr>
              <w:pStyle w:val="text"/>
            </w:pPr>
            <w:r>
              <w:t xml:space="preserve">model</w:t>
            </w:r>
            <w:r>
              <w:t xml:space="preserve"> = </w:t>
            </w:r>
            <w:r>
              <w:t xml:space="preserve">"gpt-5-codex"</w:t>
            </w:r>
            <w:r>
              <w:t xml:space="preserve">  </w:t>
            </w:r>
            <w:r>
              <w:t xml:space="preserve"># 可选值：gpt-5-codex、gpt-4、gpt-3.5-turbo</w:t>
            </w:r>
          </w:p>
          <w:p>
            <w:pPr>
              <w:pStyle w:val="text"/>
            </w:pPr>
            <w:r>
              <w:t xml:space="preserve"># 模型提供商（默认codex，第三方服务需修改）</w:t>
            </w:r>
          </w:p>
          <w:p>
            <w:pPr>
              <w:pStyle w:val="text"/>
            </w:pPr>
            <w:r>
              <w:t xml:space="preserve">model_provider</w:t>
            </w:r>
            <w:r>
              <w:t xml:space="preserve"> = </w:t>
            </w:r>
            <w:r>
              <w:t xml:space="preserve">"codex"</w:t>
            </w:r>
          </w:p>
          <w:p>
            <w:pPr>
              <w:pStyle w:val="text"/>
            </w:pPr>
            <w:r>
              <w:t xml:space="preserve"># 推理努力级别（平衡速度与效果）</w:t>
            </w:r>
          </w:p>
          <w:p>
            <w:pPr>
              <w:pStyle w:val="text"/>
            </w:pPr>
            <w:r>
              <w:t xml:space="preserve">model_reasoning_effort</w:t>
            </w:r>
            <w:r>
              <w:t xml:space="preserve"> = </w:t>
            </w:r>
            <w:r>
              <w:t xml:space="preserve">"medium"</w:t>
            </w:r>
            <w:r>
              <w:t xml:space="preserve">  </w:t>
            </w:r>
            <w:r>
              <w:t xml:space="preserve"># 可选值：low（快/简单）、medium（平衡/推荐）、high（准/复杂）</w:t>
            </w:r>
          </w:p>
        </w:tc>
      </w:tr>
    </w:tbl>
    <w:p>
      <w:pPr>
        <w:pStyle w:val="Heading4"/>
      </w:pPr>
      <w:r>
        <w:t xml:space="preserve">高级优化参数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隐私保护：禁用响应存储（避免敏感代码上传）</w:t>
            </w:r>
          </w:p>
          <w:p>
            <w:pPr>
              <w:pStyle w:val="text"/>
            </w:pPr>
            <w:r>
              <w:t xml:space="preserve">disable_response_storage</w:t>
            </w:r>
            <w:r>
              <w:t xml:space="preserve"> = </w:t>
            </w:r>
            <w:r>
              <w:t xml:space="preserve">true</w:t>
            </w:r>
          </w:p>
          <w:p>
            <w:pPr>
              <w:pStyle w:val="text"/>
            </w:pPr>
            <w:r>
              <w:t xml:space="preserve"># 流传输超时：长任务需延长（单位：毫秒，默认300000=5分钟）</w:t>
            </w:r>
          </w:p>
          <w:p>
            <w:pPr>
              <w:pStyle w:val="text"/>
            </w:pPr>
            <w:r>
              <w:t xml:space="preserve">stream_idle_timeout_ms</w:t>
            </w:r>
            <w:r>
              <w:t xml:space="preserve"> = </w:t>
            </w:r>
            <w:r>
              <w:t xml:space="preserve">600000</w:t>
            </w:r>
          </w:p>
          <w:p>
            <w:pPr>
              <w:pStyle w:val="text"/>
            </w:pPr>
            <w:r>
              <w:t xml:space="preserve"># 首选认证方式（优先用API Key，避免弹窗授权）</w:t>
            </w:r>
          </w:p>
          <w:p>
            <w:pPr>
              <w:pStyle w:val="text"/>
            </w:pPr>
            <w:r>
              <w:t xml:space="preserve">preferred_auth_method</w:t>
            </w:r>
            <w:r>
              <w:t xml:space="preserve"> = </w:t>
            </w:r>
            <w:r>
              <w:t xml:space="preserve">"apikey"</w:t>
            </w:r>
          </w:p>
          <w:p>
            <w:pPr>
              <w:pStyle w:val="text"/>
            </w:pPr>
            <w:r>
              <w:t xml:space="preserve"># 输出格式：指定代码缩进（如2空格/4空格）</w:t>
            </w:r>
          </w:p>
          <w:p>
            <w:pPr>
              <w:pStyle w:val="text"/>
            </w:pPr>
            <w:r>
              <w:t xml:space="preserve">code_indent_style</w:t>
            </w:r>
            <w:r>
              <w:t xml:space="preserve"> = </w:t>
            </w:r>
            <w:r>
              <w:t xml:space="preserve">"4空格"</w:t>
            </w:r>
          </w:p>
          <w:p>
            <w:pPr>
              <w:pStyle w:val="text"/>
            </w:pPr>
            <w:r>
              <w:t xml:space="preserve"># 最大生成Token：复杂任务需调大（默认4000，最大支持16000）</w:t>
            </w:r>
          </w:p>
          <w:p>
            <w:pPr>
              <w:pStyle w:val="text"/>
            </w:pPr>
            <w:r>
              <w:t xml:space="preserve">max_tokens</w:t>
            </w:r>
            <w:r>
              <w:t xml:space="preserve"> = </w:t>
            </w:r>
            <w:r>
              <w:t xml:space="preserve">8000</w:t>
            </w:r>
          </w:p>
        </w:tc>
      </w:tr>
    </w:tbl>
    <w:p>
      <w:pPr>
        <w:pStyle w:val="Heading4"/>
      </w:pPr>
      <w:r>
        <w:t xml:space="preserve">参数生效方式</w:t>
      </w:r>
    </w:p>
    <w:p>
      <w:pPr>
        <w:pStyle w:val="text"/>
        <w:numPr>
          <w:ilvl w:val="0"/>
          <w:numId w:val="34"/>
        </w:numPr>
      </w:pPr>
      <w:r>
        <w:t xml:space="preserve">临时生效：命令行加参数，例：</w:t>
      </w:r>
      <w:r>
        <w:rPr>
          <w:highlight w:val="cyan"/>
          <w:highlightCs w:val="cyan"/>
          <w:bdr w:val="single" w:color="dee0e3" w:sz="4" w:space="0"/>
        </w:rPr>
        <w:t xml:space="preserve">codex --model gpt-5-codex --model_reasoning_effort high "重构用户服务"</w:t>
      </w:r>
    </w:p>
    <w:p>
      <w:pPr>
        <w:pStyle w:val="text"/>
        <w:numPr>
          <w:ilvl w:val="0"/>
          <w:numId w:val="34"/>
        </w:numPr>
      </w:pPr>
      <w:r>
        <w:t xml:space="preserve">永久生效：将参数写入</w:t>
      </w:r>
      <w:r>
        <w:rPr>
          <w:highlight w:val="cyan"/>
          <w:highlightCs w:val="cyan"/>
          <w:bdr w:val="single" w:color="dee0e3" w:sz="4" w:space="0"/>
        </w:rPr>
        <w:t xml:space="preserve">~/.codex/config.toml</w:t>
      </w:r>
      <w:r>
        <w:t xml:space="preserve">（类 Unix）或</w:t>
      </w:r>
      <w:r>
        <w:rPr>
          <w:highlight w:val="cyan"/>
          <w:highlightCs w:val="cyan"/>
          <w:bdr w:val="single" w:color="dee0e3" w:sz="4" w:space="0"/>
        </w:rPr>
        <w:t xml:space="preserve">C:\Users\[你的用户名]\.codex\config.toml</w:t>
      </w:r>
      <w:r>
        <w:t xml:space="preserve">（Windows），保存后重启 Codex</w:t>
      </w:r>
    </w:p>
    <w:p>
      <w:pPr>
        <w:pStyle w:val="Heading3"/>
      </w:pPr>
      <w:r>
        <w:t xml:space="preserve">4.3 编辑器集成配置</w:t>
      </w:r>
    </w:p>
    <w:p>
      <w:pPr>
        <w:pStyle w:val="text"/>
      </w:pPr>
      <w:r>
        <w:t xml:space="preserve">Codex 支持主流编辑器集成，实现 “编码 - 调用 AI” 无缝衔接，核心编辑器配置如下：</w:t>
      </w:r>
    </w:p>
    <w:p>
      <w:pPr>
        <w:pStyle w:val="Heading4"/>
      </w:pPr>
      <w:r>
        <w:t xml:space="preserve">VS Code 集成（推荐）</w:t>
      </w:r>
    </w:p>
    <w:p>
      <w:pPr>
        <w:pStyle w:val="text"/>
        <w:numPr>
          <w:ilvl w:val="0"/>
          <w:numId w:val="35"/>
        </w:numPr>
      </w:pPr>
      <w:r>
        <w:rPr>
          <w:b/>
          <w:bCs/>
        </w:rPr>
        <w:t xml:space="preserve">安装扩展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打开 VS Code，在扩展市场搜索 “Codex - OpenAI's Coding Agent”（认准 OpenAI 官方图标，避免第三方仿冒）</w:t>
      </w:r>
    </w:p>
    <w:p>
      <w:pPr>
        <w:pStyle w:val="text"/>
        <w:numPr>
          <w:ilvl w:val="1"/>
          <w:numId w:val="2"/>
        </w:numPr>
      </w:pPr>
      <w:r>
        <w:t xml:space="preserve">点击 “安装”，完成后右上角会显示 OpenAI Logo</w:t>
      </w:r>
    </w:p>
    <w:p>
      <w:pPr>
        <w:pStyle w:val="text"/>
        <w:numPr>
          <w:ilvl w:val="0"/>
          <w:numId w:val="36"/>
        </w:numPr>
      </w:pPr>
      <w:r>
        <w:rPr>
          <w:b/>
          <w:bCs/>
        </w:rPr>
        <w:t xml:space="preserve">配置 API Key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按</w:t>
      </w:r>
      <w:r>
        <w:rPr>
          <w:highlight w:val="cyan"/>
          <w:highlightCs w:val="cyan"/>
          <w:bdr w:val="single" w:color="dee0e3" w:sz="4" w:space="0"/>
        </w:rPr>
        <w:t xml:space="preserve">Ctrl+,</w:t>
      </w:r>
      <w:r>
        <w:t xml:space="preserve">打开设置，搜索 “Codex API Key”</w:t>
      </w:r>
    </w:p>
    <w:p>
      <w:pPr>
        <w:pStyle w:val="text"/>
        <w:numPr>
          <w:ilvl w:val="1"/>
          <w:numId w:val="2"/>
        </w:numPr>
      </w:pPr>
      <w:r>
        <w:t xml:space="preserve">粘贴你的 API Key（或第三方服务 Key），若用第三方服务，需同时配置 “Codex API Base URL”（如</w:t>
      </w:r>
      <w:r>
        <w:rPr>
          <w:highlight w:val="cyan"/>
          <w:highlightCs w:val="cyan"/>
          <w:bdr w:val="single" w:color="dee0e3" w:sz="4" w:space="0"/>
        </w:rPr>
        <w:t xml:space="preserve">https://sg.uiuiapi.com/v1</w:t>
      </w:r>
      <w:r>
        <w:t xml:space="preserve">）</w:t>
      </w:r>
    </w:p>
    <w:p>
      <w:pPr>
        <w:pStyle w:val="text"/>
        <w:numPr>
          <w:ilvl w:val="0"/>
          <w:numId w:val="37"/>
        </w:numPr>
      </w:pPr>
      <w:r>
        <w:rPr>
          <w:b/>
          <w:bCs/>
        </w:rPr>
        <w:t xml:space="preserve">核心功能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侧边栏 “Codex” 面板：支持切换模型、附加当前文件 / 选中代码到上下文</w:t>
      </w:r>
    </w:p>
    <w:p>
      <w:pPr>
        <w:pStyle w:val="text"/>
        <w:numPr>
          <w:ilvl w:val="1"/>
          <w:numId w:val="2"/>
        </w:numPr>
      </w:pPr>
      <w:r>
        <w:t xml:space="preserve">“+ 附件” 按钮：可添加截图（如 UI 设计稿）、日志文件，支持多模态输入</w:t>
      </w:r>
    </w:p>
    <w:p>
      <w:pPr>
        <w:pStyle w:val="text"/>
        <w:numPr>
          <w:ilvl w:val="1"/>
          <w:numId w:val="2"/>
        </w:numPr>
      </w:pPr>
      <w:r>
        <w:t xml:space="preserve">模式切换：Local 模式（低延迟，适合简单任务）、Cloud 模式（强推理，适合复杂任务）</w:t>
      </w:r>
    </w:p>
    <w:p>
      <w:pPr>
        <w:pStyle w:val="Heading4"/>
      </w:pPr>
      <w:r>
        <w:t xml:space="preserve">JetBrains IDE 集成（如 IntelliJ IDEA、WebStorm）</w:t>
      </w:r>
    </w:p>
    <w:p>
      <w:pPr>
        <w:pStyle w:val="text"/>
        <w:numPr>
          <w:ilvl w:val="0"/>
          <w:numId w:val="38"/>
        </w:numPr>
      </w:pPr>
      <w:r>
        <w:rPr>
          <w:b/>
          <w:bCs/>
        </w:rPr>
        <w:t xml:space="preserve">安装插件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打开 IDE，进入 “Settings → Plugins → Marketplace”</w:t>
      </w:r>
    </w:p>
    <w:p>
      <w:pPr>
        <w:pStyle w:val="text"/>
        <w:numPr>
          <w:ilvl w:val="1"/>
          <w:numId w:val="2"/>
        </w:numPr>
      </w:pPr>
      <w:r>
        <w:t xml:space="preserve">搜索 “OpenAI Codex”，安装后重启 IDE</w:t>
      </w:r>
    </w:p>
    <w:p>
      <w:pPr>
        <w:pStyle w:val="text"/>
        <w:numPr>
          <w:ilvl w:val="0"/>
          <w:numId w:val="39"/>
        </w:numPr>
      </w:pPr>
      <w:r>
        <w:rPr>
          <w:b/>
          <w:bCs/>
        </w:rPr>
        <w:t xml:space="preserve">配置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进入 “Tools → OpenAI Codex → Settings”</w:t>
      </w:r>
    </w:p>
    <w:p>
      <w:pPr>
        <w:pStyle w:val="text"/>
        <w:numPr>
          <w:ilvl w:val="1"/>
          <w:numId w:val="2"/>
        </w:numPr>
      </w:pPr>
      <w:r>
        <w:t xml:space="preserve">粘贴 API Key，设置模型为 “gpt-5-codex”，点击 “Test Connection” 验证</w:t>
      </w:r>
    </w:p>
    <w:p>
      <w:pPr>
        <w:pStyle w:val="text"/>
        <w:numPr>
          <w:ilvl w:val="0"/>
          <w:numId w:val="40"/>
        </w:numPr>
      </w:pPr>
      <w:r>
        <w:rPr>
          <w:b/>
          <w:bCs/>
        </w:rPr>
        <w:t xml:space="preserve">使用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右键选中代码，选择 “Codex → Explain Code”（解释代码）/“Refactor Code”（重构代码）</w:t>
      </w:r>
    </w:p>
    <w:p>
      <w:pPr>
        <w:pStyle w:val="text"/>
        <w:numPr>
          <w:ilvl w:val="1"/>
          <w:numId w:val="2"/>
        </w:numPr>
      </w:pPr>
      <w:r>
        <w:t xml:space="preserve">顶部菜单栏 “Tools → OpenAI Codex”：快速调用生成代码、写测试等功能</w:t>
      </w:r>
    </w:p>
    <w:p>
      <w:pPr>
        <w:pStyle w:val="Heading4"/>
      </w:pPr>
      <w:r>
        <w:t xml:space="preserve">Vim/Neovim 集成</w:t>
      </w:r>
    </w:p>
    <w:p>
      <w:pPr>
        <w:pStyle w:val="text"/>
        <w:numPr>
          <w:ilvl w:val="0"/>
          <w:numId w:val="41"/>
        </w:numPr>
      </w:pPr>
      <w:r>
        <w:rPr>
          <w:b/>
          <w:bCs/>
        </w:rPr>
        <w:t xml:space="preserve">安装插件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用 Packer 管理：在</w:t>
      </w:r>
      <w:r>
        <w:rPr>
          <w:highlight w:val="cyan"/>
          <w:highlightCs w:val="cyan"/>
          <w:bdr w:val="single" w:color="dee0e3" w:sz="4" w:space="0"/>
        </w:rPr>
        <w:t xml:space="preserve">init.lua</w:t>
      </w:r>
      <w:r>
        <w:t xml:space="preserve">中添加</w:t>
      </w:r>
      <w:r>
        <w:rPr>
          <w:highlight w:val="cyan"/>
          <w:highlightCs w:val="cyan"/>
          <w:bdr w:val="single" w:color="dee0e3" w:sz="4" w:space="0"/>
        </w:rPr>
        <w:t xml:space="preserve">use 'openai/codex.nvim'</w:t>
      </w:r>
      <w:r>
        <w:t xml:space="preserve">，执行</w:t>
      </w:r>
      <w:r>
        <w:rPr>
          <w:highlight w:val="cyan"/>
          <w:highlightCs w:val="cyan"/>
          <w:bdr w:val="single" w:color="dee0e3" w:sz="4" w:space="0"/>
        </w:rPr>
        <w:t xml:space="preserve">:PackerInstall</w:t>
      </w:r>
    </w:p>
    <w:p>
      <w:pPr>
        <w:pStyle w:val="text"/>
        <w:numPr>
          <w:ilvl w:val="1"/>
          <w:numId w:val="2"/>
        </w:numPr>
      </w:pPr>
      <w:r>
        <w:t xml:space="preserve">用 Plug 管理：在</w:t>
      </w:r>
      <w:r>
        <w:rPr>
          <w:highlight w:val="cyan"/>
          <w:highlightCs w:val="cyan"/>
          <w:bdr w:val="single" w:color="dee0e3" w:sz="4" w:space="0"/>
        </w:rPr>
        <w:t xml:space="preserve">init.vim</w:t>
      </w:r>
      <w:r>
        <w:t xml:space="preserve">中添加</w:t>
      </w:r>
      <w:r>
        <w:rPr>
          <w:highlight w:val="cyan"/>
          <w:highlightCs w:val="cyan"/>
          <w:bdr w:val="single" w:color="dee0e3" w:sz="4" w:space="0"/>
        </w:rPr>
        <w:t xml:space="preserve">Plug 'openai/codex.nvim'</w:t>
      </w:r>
      <w:r>
        <w:t xml:space="preserve">，执行</w:t>
      </w:r>
      <w:r>
        <w:rPr>
          <w:highlight w:val="cyan"/>
          <w:highlightCs w:val="cyan"/>
          <w:bdr w:val="single" w:color="dee0e3" w:sz="4" w:space="0"/>
        </w:rPr>
        <w:t xml:space="preserve">:PlugInstall</w:t>
      </w:r>
    </w:p>
    <w:p>
      <w:pPr>
        <w:pStyle w:val="text"/>
        <w:numPr>
          <w:ilvl w:val="0"/>
          <w:numId w:val="42"/>
        </w:numPr>
      </w:pPr>
      <w:r>
        <w:rPr>
          <w:b/>
          <w:bCs/>
        </w:rPr>
        <w:t xml:space="preserve">配置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在</w:t>
      </w:r>
      <w:r>
        <w:rPr>
          <w:highlight w:val="cyan"/>
          <w:highlightCs w:val="cyan"/>
          <w:bdr w:val="single" w:color="dee0e3" w:sz="4" w:space="0"/>
        </w:rPr>
        <w:t xml:space="preserve">init.lua</w:t>
      </w:r>
      <w:r>
        <w:t xml:space="preserve">（Neovim）中添加：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require</w:t>
            </w:r>
            <w:r>
              <w:t xml:space="preserve">(</w:t>
            </w:r>
            <w:r>
              <w:t xml:space="preserve">'codex'</w:t>
            </w:r>
            <w:r>
              <w:t xml:space="preserve">).setup({</w:t>
            </w:r>
          </w:p>
          <w:p>
            <w:pPr>
              <w:pStyle w:val="text"/>
            </w:pPr>
            <w:r>
              <w:t xml:space="preserve">  api_key = </w:t>
            </w:r>
            <w:r>
              <w:t xml:space="preserve">"sk-xxxxxxxxxx"</w:t>
            </w:r>
            <w:r>
              <w:t xml:space="preserve">,  </w:t>
            </w:r>
            <w:r>
              <w:t xml:space="preserve">-- 你的API Key</w:t>
            </w:r>
          </w:p>
          <w:p>
            <w:pPr>
              <w:pStyle w:val="text"/>
            </w:pPr>
            <w:r>
              <w:t xml:space="preserve">  model = </w:t>
            </w:r>
            <w:r>
              <w:t xml:space="preserve">"gpt-5-codex"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reasoning_effort = </w:t>
            </w:r>
            <w:r>
              <w:t xml:space="preserve">"medium"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-- 快捷键配置（示例：按&lt;leader&gt;cg生成代码）</w:t>
            </w:r>
          </w:p>
          <w:p>
            <w:pPr>
              <w:pStyle w:val="text"/>
            </w:pPr>
            <w:r>
              <w:t xml:space="preserve">  mappings = {</w:t>
            </w:r>
          </w:p>
          <w:p>
            <w:pPr>
              <w:pStyle w:val="text"/>
            </w:pPr>
            <w:r>
              <w:t xml:space="preserve">    generate = </w:t>
            </w:r>
            <w:r>
              <w:t xml:space="preserve">"&lt;leader&gt;cg"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explain = </w:t>
            </w:r>
            <w:r>
              <w:t xml:space="preserve">"&lt;leader&gt;ce"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refactor = </w:t>
            </w:r>
            <w:r>
              <w:t xml:space="preserve">"&lt;leader&gt;cr"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})</w:t>
            </w:r>
          </w:p>
        </w:tc>
      </w:tr>
    </w:tbl>
    <w:p>
      <w:pPr>
        <w:pStyle w:val="text"/>
        <w:numPr>
          <w:ilvl w:val="0"/>
          <w:numId w:val="43"/>
        </w:numPr>
      </w:pPr>
      <w:r>
        <w:rPr>
          <w:b/>
          <w:bCs/>
        </w:rPr>
        <w:t xml:space="preserve">使用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选中代码，按</w:t>
      </w:r>
      <w:r>
        <w:rPr>
          <w:highlight w:val="cyan"/>
          <w:highlightCs w:val="cyan"/>
          <w:bdr w:val="single" w:color="dee0e3" w:sz="4" w:space="0"/>
        </w:rPr>
        <w:t xml:space="preserve">&lt;leader&gt;ce</w:t>
      </w:r>
      <w:r>
        <w:t xml:space="preserve">解释代码</w:t>
      </w:r>
    </w:p>
    <w:p>
      <w:pPr>
        <w:pStyle w:val="text"/>
        <w:numPr>
          <w:ilvl w:val="1"/>
          <w:numId w:val="2"/>
        </w:numPr>
      </w:pPr>
      <w:r>
        <w:t xml:space="preserve">按</w:t>
      </w:r>
      <w:r>
        <w:rPr>
          <w:highlight w:val="cyan"/>
          <w:highlightCs w:val="cyan"/>
          <w:bdr w:val="single" w:color="dee0e3" w:sz="4" w:space="0"/>
        </w:rPr>
        <w:t xml:space="preserve">&lt;leader&gt;cg</w:t>
      </w:r>
      <w:r>
        <w:t xml:space="preserve">，输入需求（如 “生成用户登录接口”），即可在当前文件插入代码</w:t>
      </w:r>
    </w:p>
    <w:p>
      <w:pPr>
        <w:pStyle w:val="Heading3"/>
      </w:pPr>
      <w:r>
        <w:t xml:space="preserve">4.4 性能优化与安全配置</w:t>
      </w:r>
    </w:p>
    <w:p>
      <w:pPr>
        <w:pStyle w:val="Heading4"/>
      </w:pPr>
      <w:r>
        <w:t xml:space="preserve">性能优化：提升响应速度与资源利用率</w:t>
      </w:r>
    </w:p>
    <w:p>
      <w:pPr>
        <w:pStyle w:val="text"/>
        <w:numPr>
          <w:ilvl w:val="0"/>
          <w:numId w:val="44"/>
        </w:numPr>
      </w:pPr>
      <w:r>
        <w:rPr>
          <w:b/>
          <w:bCs/>
        </w:rPr>
        <w:t xml:space="preserve">创建快捷命令（类 Unix）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编辑</w:t>
      </w:r>
      <w:r>
        <w:rPr>
          <w:highlight w:val="cyan"/>
          <w:highlightCs w:val="cyan"/>
          <w:bdr w:val="single" w:color="dee0e3" w:sz="4" w:space="0"/>
        </w:rPr>
        <w:t xml:space="preserve">~/.bashrc</w:t>
      </w:r>
      <w:r>
        <w:t xml:space="preserve">或</w:t>
      </w:r>
      <w:r>
        <w:rPr>
          <w:highlight w:val="cyan"/>
          <w:highlightCs w:val="cyan"/>
          <w:bdr w:val="single" w:color="dee0e3" w:sz="4" w:space="0"/>
        </w:rPr>
        <w:t xml:space="preserve">~/.zshrc</w:t>
      </w:r>
      <w:r>
        <w:t xml:space="preserve">，添加以下 alias（自定义快捷键）：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cdx：快速调用Codex，默认用优化参数；cdx update：升级Codex</w:t>
            </w:r>
          </w:p>
          <w:p>
            <w:pPr>
              <w:pStyle w:val="text"/>
            </w:pPr>
            <w:r>
              <w:t xml:space="preserve">cdx</w:t>
            </w:r>
            <w:r>
              <w:t xml:space="preserve">() {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if</w:t>
            </w:r>
            <w:r>
              <w:t xml:space="preserve"> [ </w:t>
            </w:r>
            <w:r>
              <w:t xml:space="preserve">"</w:t>
            </w:r>
            <w:r>
              <w:t xml:space="preserve">$1</w:t>
            </w:r>
            <w:r>
              <w:t xml:space="preserve">"</w:t>
            </w:r>
            <w:r>
              <w:t xml:space="preserve"> = </w:t>
            </w:r>
            <w:r>
              <w:t xml:space="preserve">"update"</w:t>
            </w:r>
            <w:r>
              <w:t xml:space="preserve"> ]; </w:t>
            </w:r>
            <w:r>
              <w:t xml:space="preserve">then</w:t>
            </w:r>
          </w:p>
          <w:p>
            <w:pPr>
              <w:pStyle w:val="text"/>
            </w:pPr>
            <w:r>
              <w:t xml:space="preserve">    npm install -g @openai/codex@latest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else</w:t>
            </w:r>
          </w:p>
          <w:p>
            <w:pPr>
              <w:pStyle w:val="text"/>
            </w:pPr>
            <w:r>
              <w:t xml:space="preserve">    codex \</w:t>
            </w:r>
          </w:p>
          <w:p>
            <w:pPr>
              <w:pStyle w:val="text"/>
            </w:pPr>
            <w:r>
              <w:t xml:space="preserve">      --model </w:t>
            </w:r>
            <w:r>
              <w:t xml:space="preserve">'gpt-5-codex'</w:t>
            </w:r>
            <w:r>
              <w:t xml:space="preserve"> \</w:t>
            </w:r>
          </w:p>
          <w:p>
            <w:pPr>
              <w:pStyle w:val="text"/>
            </w:pPr>
            <w:r>
              <w:t xml:space="preserve">      --full-auto \</w:t>
            </w:r>
          </w:p>
          <w:p>
            <w:pPr>
              <w:pStyle w:val="text"/>
            </w:pPr>
            <w:r>
              <w:t xml:space="preserve">      -c model_reasoning_summary_format=experimental \</w:t>
            </w:r>
          </w:p>
          <w:p>
            <w:pPr>
              <w:pStyle w:val="text"/>
            </w:pPr>
            <w:r>
              <w:t xml:space="preserve">      --search </w:t>
            </w:r>
            <w:r>
              <w:t xml:space="preserve">"</w:t>
            </w:r>
            <w:r>
              <w:t xml:space="preserve">$@</w:t>
            </w:r>
            <w:r>
              <w:t xml:space="preserve">"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fi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1"/>
          <w:numId w:val="2"/>
        </w:numPr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source ~/.bashrc</w:t>
      </w:r>
      <w:r>
        <w:t xml:space="preserve">生效，后续输入</w:t>
      </w:r>
      <w:r>
        <w:rPr>
          <w:highlight w:val="cyan"/>
          <w:highlightCs w:val="cyan"/>
          <w:bdr w:val="single" w:color="dee0e3" w:sz="4" w:space="0"/>
        </w:rPr>
        <w:t xml:space="preserve">cdx "生成订单接口"</w:t>
      </w:r>
      <w:r>
        <w:t xml:space="preserve">即可用优化参数调用</w:t>
      </w:r>
    </w:p>
    <w:p>
      <w:pPr>
        <w:pStyle w:val="text"/>
        <w:numPr>
          <w:ilvl w:val="0"/>
          <w:numId w:val="45"/>
        </w:numPr>
      </w:pPr>
      <w:r>
        <w:rPr>
          <w:b/>
          <w:bCs/>
        </w:rPr>
        <w:t xml:space="preserve">批处理优化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在</w:t>
      </w:r>
      <w:r>
        <w:rPr>
          <w:highlight w:val="cyan"/>
          <w:highlightCs w:val="cyan"/>
          <w:bdr w:val="single" w:color="dee0e3" w:sz="4" w:space="0"/>
        </w:rPr>
        <w:t xml:space="preserve">config.toml</w:t>
      </w:r>
      <w:r>
        <w:t xml:space="preserve">中添加：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[profiles.full_auto]</w:t>
            </w:r>
          </w:p>
          <w:p>
            <w:pPr>
              <w:pStyle w:val="text"/>
            </w:pPr>
            <w:r>
              <w:t xml:space="preserve">approval_policy</w:t>
            </w:r>
            <w:r>
              <w:t xml:space="preserve"> = </w:t>
            </w:r>
            <w:r>
              <w:t xml:space="preserve">"on-request"</w:t>
            </w:r>
            <w:r>
              <w:t xml:space="preserve">  </w:t>
            </w:r>
            <w:r>
              <w:t xml:space="preserve"># 仅关键步骤需确认，减少交互</w:t>
            </w:r>
          </w:p>
          <w:p>
            <w:pPr>
              <w:pStyle w:val="text"/>
            </w:pPr>
            <w:r>
              <w:t xml:space="preserve">sandbox_mode</w:t>
            </w:r>
            <w:r>
              <w:t xml:space="preserve"> = </w:t>
            </w:r>
            <w:r>
              <w:t xml:space="preserve">"workspace-write"</w:t>
            </w:r>
            <w:r>
              <w:t xml:space="preserve">  </w:t>
            </w:r>
            <w:r>
              <w:t xml:space="preserve"># 默认允许文件写入，避免重复授权</w:t>
            </w:r>
          </w:p>
        </w:tc>
      </w:tr>
    </w:tbl>
    <w:p>
      <w:pPr>
        <w:pStyle w:val="Heading4"/>
      </w:pPr>
      <w:r>
        <w:t xml:space="preserve">安全配置：保护代码与系统安全</w:t>
      </w:r>
    </w:p>
    <w:p>
      <w:pPr>
        <w:pStyle w:val="text"/>
        <w:numPr>
          <w:ilvl w:val="0"/>
          <w:numId w:val="46"/>
        </w:numPr>
      </w:pPr>
      <w:r>
        <w:rPr>
          <w:b/>
          <w:bCs/>
        </w:rPr>
        <w:t xml:space="preserve">沙箱模式控制（核心安全机制）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只读模式（</w:t>
      </w:r>
      <w:r>
        <w:rPr>
          <w:highlight w:val="cyan"/>
          <w:highlightCs w:val="cyan"/>
          <w:bdr w:val="single" w:color="dee0e3" w:sz="4" w:space="0"/>
        </w:rPr>
        <w:t xml:space="preserve">sandbox_mode = "read-only"</w:t>
      </w:r>
      <w:r>
        <w:t xml:space="preserve">）：仅允许读取文件，适合代码解读、漏洞检测</w:t>
      </w:r>
    </w:p>
    <w:p>
      <w:pPr>
        <w:pStyle w:val="text"/>
        <w:numPr>
          <w:ilvl w:val="1"/>
          <w:numId w:val="2"/>
        </w:numPr>
      </w:pPr>
      <w:r>
        <w:t xml:space="preserve">工作区读写（</w:t>
      </w:r>
      <w:r>
        <w:rPr>
          <w:highlight w:val="cyan"/>
          <w:highlightCs w:val="cyan"/>
          <w:bdr w:val="single" w:color="dee0e3" w:sz="4" w:space="0"/>
        </w:rPr>
        <w:t xml:space="preserve">sandbox_mode = "workspace-write"</w:t>
      </w:r>
      <w:r>
        <w:t xml:space="preserve">）：允许修改当前项目文件，适合开发（推荐）</w:t>
      </w:r>
    </w:p>
    <w:p>
      <w:pPr>
        <w:pStyle w:val="text"/>
        <w:numPr>
          <w:ilvl w:val="1"/>
          <w:numId w:val="2"/>
        </w:numPr>
      </w:pPr>
      <w:r>
        <w:t xml:space="preserve">完全访问（</w:t>
      </w:r>
      <w:r>
        <w:rPr>
          <w:highlight w:val="cyan"/>
          <w:highlightCs w:val="cyan"/>
          <w:bdr w:val="single" w:color="dee0e3" w:sz="4" w:space="0"/>
        </w:rPr>
        <w:t xml:space="preserve">sandbox_mode = "full-access"</w:t>
      </w:r>
      <w:r>
        <w:t xml:space="preserve">）：允许系统级操作（如安装软件），</w:t>
      </w:r>
      <w:r>
        <w:rPr>
          <w:b/>
          <w:bCs/>
        </w:rPr>
        <w:t xml:space="preserve">谨慎使用</w:t>
      </w:r>
      <w:r>
        <w:t xml:space="preserve">（仅信任场景）</w:t>
      </w:r>
    </w:p>
    <w:p>
      <w:pPr>
        <w:pStyle w:val="text"/>
        <w:numPr>
          <w:ilvl w:val="0"/>
          <w:numId w:val="47"/>
        </w:numPr>
      </w:pPr>
      <w:r>
        <w:rPr>
          <w:b/>
          <w:bCs/>
        </w:rPr>
        <w:t xml:space="preserve">网络访问限制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默认禁止网络访问（避免恶意请求），如需启用（如调用外部 API 测试），在</w:t>
      </w:r>
      <w:r>
        <w:rPr>
          <w:highlight w:val="cyan"/>
          <w:highlightCs w:val="cyan"/>
          <w:bdr w:val="single" w:color="dee0e3" w:sz="4" w:space="0"/>
        </w:rPr>
        <w:t xml:space="preserve">config.toml</w:t>
      </w:r>
      <w:r>
        <w:t xml:space="preserve">中添加：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[sandbox_workspace_write]</w:t>
            </w:r>
          </w:p>
          <w:p>
            <w:pPr>
              <w:pStyle w:val="text"/>
            </w:pPr>
            <w:r>
              <w:t xml:space="preserve">network_access</w:t>
            </w:r>
            <w:r>
              <w:t xml:space="preserve"> = </w:t>
            </w:r>
            <w:r>
              <w:t xml:space="preserve">true</w:t>
            </w:r>
          </w:p>
          <w:p>
            <w:pPr>
              <w:pStyle w:val="text"/>
            </w:pPr>
            <w:r>
              <w:t xml:space="preserve">network_whitelist</w:t>
            </w:r>
            <w:r>
              <w:t xml:space="preserve"> = [</w:t>
            </w:r>
            <w:r>
              <w:t xml:space="preserve">"https://api.github.com"</w:t>
            </w:r>
            <w:r>
              <w:t xml:space="preserve">, </w:t>
            </w:r>
            <w:r>
              <w:t xml:space="preserve">"https://api.example.com"</w:t>
            </w:r>
            <w:r>
              <w:t xml:space="preserve">]  </w:t>
            </w:r>
            <w:r>
              <w:t xml:space="preserve"># 仅允许白名单域名</w:t>
            </w:r>
          </w:p>
        </w:tc>
      </w:tr>
    </w:tbl>
    <w:p>
      <w:pPr>
        <w:pStyle w:val="text"/>
        <w:numPr>
          <w:ilvl w:val="0"/>
          <w:numId w:val="48"/>
        </w:numPr>
      </w:pPr>
      <w:r>
        <w:rPr>
          <w:b/>
          <w:bCs/>
        </w:rPr>
        <w:t xml:space="preserve">敏感信息过滤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避免环境变量泄露，在</w:t>
      </w:r>
      <w:r>
        <w:rPr>
          <w:highlight w:val="cyan"/>
          <w:highlightCs w:val="cyan"/>
          <w:bdr w:val="single" w:color="dee0e3" w:sz="4" w:space="0"/>
        </w:rPr>
        <w:t xml:space="preserve">config.toml</w:t>
      </w:r>
      <w:r>
        <w:t xml:space="preserve">中添加：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[shell_environment_policy]</w:t>
            </w:r>
          </w:p>
          <w:p>
            <w:pPr>
              <w:pStyle w:val="text"/>
            </w:pPr>
            <w:r>
              <w:t xml:space="preserve">exclude</w:t>
            </w:r>
            <w:r>
              <w:t xml:space="preserve"> = [</w:t>
            </w:r>
            <w:r>
              <w:t xml:space="preserve">"AWS_"</w:t>
            </w:r>
            <w:r>
              <w:t xml:space="preserve">, </w:t>
            </w:r>
            <w:r>
              <w:t xml:space="preserve">"AZURE_"</w:t>
            </w:r>
            <w:r>
              <w:t xml:space="preserve">, </w:t>
            </w:r>
            <w:r>
              <w:t xml:space="preserve">"SECRET_"</w:t>
            </w:r>
            <w:r>
              <w:t xml:space="preserve">]  </w:t>
            </w:r>
            <w:r>
              <w:t xml:space="preserve"># 过滤含这些前缀的敏感变量</w:t>
            </w:r>
          </w:p>
          <w:p>
            <w:pPr>
              <w:pStyle w:val="text"/>
            </w:pPr>
            <w:r>
              <w:t xml:space="preserve">include_only</w:t>
            </w:r>
            <w:r>
              <w:t xml:space="preserve"> = [</w:t>
            </w:r>
            <w:r>
              <w:t xml:space="preserve">"PATH"</w:t>
            </w:r>
            <w:r>
              <w:t xml:space="preserve">, </w:t>
            </w:r>
            <w:r>
              <w:t xml:space="preserve">"HOME"</w:t>
            </w:r>
            <w:r>
              <w:t xml:space="preserve">, </w:t>
            </w:r>
            <w:r>
              <w:t xml:space="preserve">"USER"</w:t>
            </w:r>
            <w:r>
              <w:t xml:space="preserve">]  </w:t>
            </w:r>
            <w:r>
              <w:t xml:space="preserve"># 仅传递这些必要变量</w:t>
            </w:r>
          </w:p>
        </w:tc>
      </w:tr>
    </w:tbl>
    <w:p>
      <w:pPr>
        <w:pStyle w:val="Heading2"/>
      </w:pPr>
      <w:r>
        <w:t xml:space="preserve">五、总结与推广：AI 编程新时代的开启</w:t>
      </w:r>
    </w:p>
    <w:p>
      <w:pPr>
        <w:pStyle w:val="Heading3"/>
      </w:pPr>
      <w:r>
        <w:t xml:space="preserve">5.1 GPT-5 Codex 核心优势总结</w:t>
      </w:r>
    </w:p>
    <w:p>
      <w:pPr>
        <w:pStyle w:val="text"/>
      </w:pPr>
      <w:r>
        <w:t xml:space="preserve">GPT-5 Codex 作为新一代 AI 编程助手，核心竞争力体现在四大维度：</w:t>
      </w:r>
    </w:p>
    <w:p>
      <w:pPr>
        <w:pStyle w:val="Heading4"/>
      </w:pPr>
      <w:r>
        <w:t xml:space="preserve">1. 智能体级协作能力</w:t>
      </w:r>
    </w:p>
    <w:p>
      <w:pPr>
        <w:pStyle w:val="text"/>
      </w:pPr>
      <w:r>
        <w:t xml:space="preserve">突破传统工具 “被动响应” 局限，具备</w:t>
      </w:r>
      <w:r>
        <w:rPr>
          <w:b/>
          <w:bCs/>
        </w:rPr>
        <w:t xml:space="preserve">自主任务拆解与执行能力</w:t>
      </w:r>
      <w:r>
        <w:t xml:space="preserve">：支持 “高阶目标委托”（如 “开发用户认证系统，含注册 / 登录 / 密码重置”），无需逐步指令，可自主规划技术方案、生成代码、检测 Bug，单次独立工作超 7 小时，大幅减少人工干预。</w:t>
      </w:r>
    </w:p>
    <w:p>
      <w:pPr>
        <w:pStyle w:val="Heading4"/>
      </w:pPr>
      <w:r>
        <w:t xml:space="preserve">2. 动态资源调度效率</w:t>
      </w:r>
    </w:p>
    <w:p>
      <w:pPr>
        <w:pStyle w:val="text"/>
      </w:pPr>
      <w:r>
        <w:t xml:space="preserve">通过 “动态推理努力机制” 平衡速度与效果：简单任务（如生成单函数）Token 消耗降低 94%，响应时间＜1 秒；复杂任务（如架构重构）自动提升推理深度，确保逻辑完整性，兼顾 “快速迭代” 与 “复杂需求” 场景。</w:t>
      </w:r>
    </w:p>
    <w:p>
      <w:pPr>
        <w:pStyle w:val="Heading4"/>
      </w:pPr>
      <w:r>
        <w:t xml:space="preserve">3. 全场景适配能力</w:t>
      </w:r>
    </w:p>
    <w:p>
      <w:pPr>
        <w:pStyle w:val="text"/>
        <w:numPr>
          <w:ilvl w:val="0"/>
          <w:numId w:val="2"/>
        </w:numPr>
      </w:pPr>
      <w:r>
        <w:t xml:space="preserve">多模态输入：支持文本、代码、截图（如 UI 稿、错误日志），覆盖 “看设计稿写代码”“根据日志修 Bug” 等实际场景</w:t>
      </w:r>
    </w:p>
    <w:p>
      <w:pPr>
        <w:pStyle w:val="text"/>
        <w:numPr>
          <w:ilvl w:val="0"/>
          <w:numId w:val="2"/>
        </w:numPr>
      </w:pPr>
      <w:r>
        <w:t xml:space="preserve">仓库级理解：可解析百万行级代码库的依赖关系，支持跨模块、跨语言（Python/JS/Go 等）协作</w:t>
      </w:r>
    </w:p>
    <w:p>
      <w:pPr>
        <w:pStyle w:val="text"/>
        <w:numPr>
          <w:ilvl w:val="0"/>
          <w:numId w:val="2"/>
        </w:numPr>
      </w:pPr>
      <w:r>
        <w:t xml:space="preserve">全平台兼容：Windows（WSL2）、macOS、Linux 原生支持，主流编辑器无缝集成</w:t>
      </w:r>
    </w:p>
    <w:p>
      <w:pPr>
        <w:pStyle w:val="Heading4"/>
      </w:pPr>
      <w:r>
        <w:t xml:space="preserve">4. 安全可控性</w:t>
      </w:r>
    </w:p>
    <w:p>
      <w:pPr>
        <w:pStyle w:val="text"/>
        <w:numPr>
          <w:ilvl w:val="0"/>
          <w:numId w:val="2"/>
        </w:numPr>
      </w:pPr>
      <w:r>
        <w:t xml:space="preserve">沙箱隔离：所有操作在独立容器中执行，避免恶意代码影响系统</w:t>
      </w:r>
    </w:p>
    <w:p>
      <w:pPr>
        <w:pStyle w:val="text"/>
        <w:numPr>
          <w:ilvl w:val="0"/>
          <w:numId w:val="2"/>
        </w:numPr>
      </w:pPr>
      <w:r>
        <w:t xml:space="preserve">权限分级：通过沙箱模式、网络白名单、环境变量过滤，精细控制操作范围</w:t>
      </w:r>
    </w:p>
    <w:p>
      <w:pPr>
        <w:pStyle w:val="text"/>
        <w:numPr>
          <w:ilvl w:val="0"/>
          <w:numId w:val="2"/>
        </w:numPr>
      </w:pPr>
      <w:r>
        <w:t xml:space="preserve">隐私保护：支持禁用响应存储，敏感代码不上传云端，符合企业数据安全要求</w:t>
      </w:r>
    </w:p>
    <w:p>
      <w:pPr>
        <w:pStyle w:val="Heading3"/>
      </w:pPr>
      <w:r>
        <w:t xml:space="preserve">5.2 其他 AI 编程工具推荐</w:t>
      </w:r>
    </w:p>
    <w:p>
      <w:pPr>
        <w:pStyle w:val="text"/>
      </w:pPr>
      <w:r>
        <w:t xml:space="preserve">根据不同场景需求，推荐以下互补工具，形成 “AI 编程工具矩阵”：</w:t>
      </w:r>
    </w:p>
    <w:p>
      <w:pPr>
        <w:pStyle w:val="Heading4"/>
      </w:pPr>
      <w:r>
        <w:t xml:space="preserve">国产工具（适合中文需求、国内生态）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工具名称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核心优势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通义灵码（阿里云）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中文语义理解精准，支持阿里云服务集成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阿里云生态项目、中文需求描述、Java/Python 开发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腾讯云 CodeBuddy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金融 / 政务合规性强，支持国产化操作系统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企业级项目、合规要求高的场景（如银行、政府）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文心快码（百度）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文心大模型驱动，支持低代码平台联动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百度生态项目、低代码 + AI 混合开发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豆包 MarsCode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免费使用，字节生态技术适配（如飞书、火山引擎）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个人开发、字节系项目、中小型团队</w:t>
            </w:r>
          </w:p>
        </w:tc>
      </w:tr>
    </w:tbl>
    <w:p>
      <w:pPr>
        <w:pStyle w:val="Heading4"/>
      </w:pPr>
      <w:r>
        <w:t xml:space="preserve">国际工具（适合跨团队协作、复杂架构）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工具名称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核心优势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GitHub Copilot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与 GitHub 深度集成，支持多语言代码补全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开源项目、跨国团队协作、日常代码编写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Cursor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 VS Code 深度改造，AI 与编辑原子级融合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初创团队、快速原型开发、个人独立项目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Claude Code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大规模架构设计能力强，支持超长上下文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系统重构、陌生代码库解读、复杂业务逻辑开发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DeepSeek V3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开源可私有化部署，成本可控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企业私有化需求、敏感代码开发、定制化场景</w:t>
            </w:r>
          </w:p>
        </w:tc>
      </w:tr>
    </w:tbl>
    <w:p>
      <w:pPr>
        <w:pStyle w:val="Heading3"/>
      </w:pPr>
      <w:r>
        <w:t xml:space="preserve">5.3 技术发展趋势与展望</w:t>
      </w:r>
    </w:p>
    <w:p>
      <w:pPr>
        <w:pStyle w:val="text"/>
      </w:pPr>
      <w:r>
        <w:t xml:space="preserve">AI 编程工具正从 “单一代码生成” 向 “全流程开发辅助” 演进，核心趋势如下：</w:t>
      </w:r>
    </w:p>
    <w:p>
      <w:pPr>
        <w:pStyle w:val="Heading4"/>
      </w:pPr>
      <w:r>
        <w:t xml:space="preserve">1. 技术融合深化</w:t>
      </w:r>
    </w:p>
    <w:p>
      <w:pPr>
        <w:pStyle w:val="text"/>
        <w:numPr>
          <w:ilvl w:val="0"/>
          <w:numId w:val="2"/>
        </w:numPr>
      </w:pPr>
      <w:r>
        <w:t xml:space="preserve">多模型协作：集成 GPT-5、Claude 3、Gemini 等模型优势，根据任务类型自动选择最优模型（如代码生成用 GPT-5 Codex，架构设计用 Claude Code）</w:t>
      </w:r>
    </w:p>
    <w:p>
      <w:pPr>
        <w:pStyle w:val="text"/>
        <w:numPr>
          <w:ilvl w:val="0"/>
          <w:numId w:val="2"/>
        </w:numPr>
      </w:pPr>
      <w:r>
        <w:t xml:space="preserve">私有化部署普及：支持本地 / 企业内网部署，解决数据安全与合规问题，大型企业需求增长显著</w:t>
      </w:r>
    </w:p>
    <w:p>
      <w:pPr>
        <w:pStyle w:val="text"/>
        <w:numPr>
          <w:ilvl w:val="0"/>
          <w:numId w:val="2"/>
        </w:numPr>
      </w:pPr>
      <w:r>
        <w:t xml:space="preserve">低代码 + AI 融合：AI 自动将 “自然语言需求” 转化为低代码平台组件，降低非专业开发者门槛</w:t>
      </w:r>
    </w:p>
    <w:p>
      <w:pPr>
        <w:pStyle w:val="Heading4"/>
      </w:pPr>
      <w:r>
        <w:t xml:space="preserve">2. 应用场景拓展</w:t>
      </w:r>
    </w:p>
    <w:p>
      <w:pPr>
        <w:pStyle w:val="text"/>
        <w:numPr>
          <w:ilvl w:val="0"/>
          <w:numId w:val="2"/>
        </w:numPr>
      </w:pPr>
      <w:r>
        <w:t xml:space="preserve">全栈开发覆盖：从前端 UI 生成（如根据设计稿写 React 组件）到后端接口（如生成 RESTful API）、数据库脚本（如优化 SQL 查询），实现 “全链路 AI 辅助”</w:t>
      </w:r>
    </w:p>
    <w:p>
      <w:pPr>
        <w:pStyle w:val="text"/>
        <w:numPr>
          <w:ilvl w:val="0"/>
          <w:numId w:val="2"/>
        </w:numPr>
      </w:pPr>
      <w:r>
        <w:t xml:space="preserve">行业定制化：针对金融（合规校验）、医疗（隐私保护）、工业（嵌入式代码）等领域，推出专用 AI 编程模型</w:t>
      </w:r>
    </w:p>
    <w:p>
      <w:pPr>
        <w:pStyle w:val="text"/>
        <w:numPr>
          <w:ilvl w:val="0"/>
          <w:numId w:val="2"/>
        </w:numPr>
      </w:pPr>
      <w:r>
        <w:t xml:space="preserve">DevOps 集成：自动生成 CI/CD 脚本（如 GitHub Actions 配置）、监控告警规则，打通 “开发 - 部署 - 运维” AI 辅助闭环</w:t>
      </w:r>
    </w:p>
    <w:p>
      <w:pPr>
        <w:pStyle w:val="Heading4"/>
      </w:pPr>
      <w:r>
        <w:t xml:space="preserve">3. 性能体验升级</w:t>
      </w:r>
    </w:p>
    <w:p>
      <w:pPr>
        <w:pStyle w:val="text"/>
        <w:numPr>
          <w:ilvl w:val="0"/>
          <w:numId w:val="2"/>
        </w:numPr>
      </w:pPr>
      <w:r>
        <w:t xml:space="preserve">响应速度：毫秒级响应成为标配，Local 模型（本地化部署）降低延迟至＜500ms</w:t>
      </w:r>
    </w:p>
    <w:p>
      <w:pPr>
        <w:pStyle w:val="text"/>
        <w:numPr>
          <w:ilvl w:val="0"/>
          <w:numId w:val="2"/>
        </w:numPr>
      </w:pPr>
      <w:r>
        <w:t xml:space="preserve">准确率提升：通过 “代码库微调”（用企业私有代码训练），生成代码准确率从当前 85% 提升至 95%+</w:t>
      </w:r>
    </w:p>
    <w:p>
      <w:pPr>
        <w:pStyle w:val="text"/>
        <w:numPr>
          <w:ilvl w:val="0"/>
          <w:numId w:val="2"/>
        </w:numPr>
      </w:pPr>
      <w:r>
        <w:t xml:space="preserve">意图理解优化：支持更模糊的需求描述（如 “优化用户登录体验”），自动拆解为具体技术任务</w:t>
      </w:r>
    </w:p>
    <w:p>
      <w:pPr>
        <w:pStyle w:val="Heading3"/>
      </w:pPr>
      <w:r>
        <w:t xml:space="preserve">5.4 互动与后续内容预告</w:t>
      </w:r>
    </w:p>
    <w:p>
      <w:pPr>
        <w:pStyle w:val="text"/>
      </w:pPr>
      <w:r>
        <w:t xml:space="preserve">感谢您阅读本教程！若在使用中遇到问题或有优化建议，欢迎通过以下方式互动：</w:t>
      </w:r>
    </w:p>
    <w:p>
      <w:pPr>
        <w:pStyle w:val="Heading4"/>
      </w:pPr>
      <w:r>
        <w:t xml:space="preserve">1. 资源获取与支持</w:t>
      </w:r>
    </w:p>
    <w:p>
      <w:pPr>
        <w:pStyle w:val="text"/>
        <w:numPr>
          <w:ilvl w:val="0"/>
          <w:numId w:val="2"/>
        </w:numPr>
      </w:pPr>
      <w:r>
        <w:t xml:space="preserve">关注微信公众号【程序视点】：回复关键词获取专属资源（如 “copilot” 领 GitHub Copilot 优惠，“vip” 领 JetBrains 激活服务）</w:t>
      </w:r>
    </w:p>
    <w:p>
      <w:pPr>
        <w:pStyle w:val="text"/>
        <w:numPr>
          <w:ilvl w:val="0"/>
          <w:numId w:val="2"/>
        </w:numPr>
      </w:pPr>
      <w:r>
        <w:t xml:space="preserve">加入技术交流群：公众号回复 “Codex 群”，获取群二维码，与数千开发者交流使用技巧</w:t>
      </w:r>
    </w:p>
    <w:p>
      <w:pPr>
        <w:pStyle w:val="text"/>
        <w:numPr>
          <w:ilvl w:val="0"/>
          <w:numId w:val="2"/>
        </w:numPr>
      </w:pPr>
      <w:r>
        <w:t xml:space="preserve">问题反馈：公众号留言或发送邮件至 </w:t>
      </w:r>
      <w:r>
        <w:t xml:space="preserve">support@program-view.com</w:t>
      </w:r>
      <w:r>
        <w:t xml:space="preserve">，24 小时内回复</w:t>
      </w:r>
    </w:p>
    <w:p>
      <w:pPr>
        <w:pStyle w:val="Heading4"/>
      </w:pPr>
      <w:r>
        <w:t xml:space="preserve">2. 后续内容预告</w:t>
      </w:r>
    </w:p>
    <w:p>
      <w:pPr>
        <w:pStyle w:val="text"/>
        <w:numPr>
          <w:ilvl w:val="0"/>
          <w:numId w:val="2"/>
        </w:numPr>
      </w:pPr>
      <w:r>
        <w:t xml:space="preserve">《GPT-5 Codex 高级技巧：10 个提升开发效率的实战场景》（含批量代码优化、多文件协作等）</w:t>
      </w:r>
    </w:p>
    <w:p>
      <w:pPr>
        <w:pStyle w:val="text"/>
        <w:numPr>
          <w:ilvl w:val="0"/>
          <w:numId w:val="2"/>
        </w:numPr>
      </w:pPr>
      <w:r>
        <w:t xml:space="preserve">《2025 年 AI 编程工具评测：8 款主流工具性能对比（含速度、准确率、成本）》</w:t>
      </w:r>
    </w:p>
    <w:p>
      <w:pPr>
        <w:pStyle w:val="text"/>
        <w:numPr>
          <w:ilvl w:val="0"/>
          <w:numId w:val="2"/>
        </w:numPr>
      </w:pPr>
      <w:r>
        <w:t xml:space="preserve">《企业级 GPT-5 Codex 部署指南：私有化方案与安全配置》</w:t>
      </w:r>
    </w:p>
    <w:p>
      <w:pPr>
        <w:pStyle w:val="text"/>
        <w:numPr>
          <w:ilvl w:val="0"/>
          <w:numId w:val="2"/>
        </w:numPr>
      </w:pPr>
      <w:r>
        <w:t xml:space="preserve">《AI 编程避坑指南：常见错误与最佳实践》</w:t>
      </w:r>
    </w:p>
    <w:p>
      <w:pPr>
        <w:pStyle w:val="Heading4"/>
      </w:pPr>
      <w:r>
        <w:t xml:space="preserve">3. 特别提醒</w:t>
      </w:r>
    </w:p>
    <w:p>
      <w:pPr>
        <w:pStyle w:val="text"/>
        <w:numPr>
          <w:ilvl w:val="0"/>
          <w:numId w:val="2"/>
        </w:numPr>
      </w:pPr>
      <w:r>
        <w:t xml:space="preserve">定期升级：执行</w:t>
      </w:r>
      <w:r>
        <w:rPr>
          <w:highlight w:val="cyan"/>
          <w:highlightCs w:val="cyan"/>
          <w:bdr w:val="single" w:color="dee0e3" w:sz="4" w:space="0"/>
        </w:rPr>
        <w:t xml:space="preserve">codex update</w:t>
      </w:r>
      <w:r>
        <w:t xml:space="preserve">（类 Unix，需配置 alias）或</w:t>
      </w:r>
      <w:r>
        <w:rPr>
          <w:highlight w:val="cyan"/>
          <w:highlightCs w:val="cyan"/>
          <w:bdr w:val="single" w:color="dee0e3" w:sz="4" w:space="0"/>
        </w:rPr>
        <w:t xml:space="preserve">npm update -g @openai/codex</w:t>
      </w:r>
      <w:r>
        <w:t xml:space="preserve">（通用），获取最新功能与安全补丁</w:t>
      </w:r>
    </w:p>
    <w:p>
      <w:pPr>
        <w:pStyle w:val="text"/>
        <w:numPr>
          <w:ilvl w:val="0"/>
          <w:numId w:val="2"/>
        </w:numPr>
      </w:pPr>
      <w:r>
        <w:t xml:space="preserve">密钥管理：避免将 API Key 硬编码到项目中，优先用环境变量或密钥管理工具（如 AWS Secrets Manager）</w:t>
      </w:r>
    </w:p>
    <w:p>
      <w:pPr>
        <w:pStyle w:val="text"/>
        <w:numPr>
          <w:ilvl w:val="0"/>
          <w:numId w:val="2"/>
        </w:numPr>
      </w:pPr>
      <w:r>
        <w:t xml:space="preserve">工具组合：建议搭配 “GPT-5 Codex（代码生成）+ Claude Code（架构设计）+ GitHub Copilot（实时补全）”，覆盖不同开发场景</w:t>
      </w:r>
    </w:p>
    <w:p>
      <w:pPr>
        <w:pStyle w:val="text"/>
      </w:pPr>
      <w:r>
        <w:t xml:space="preserve">AI 编程已成为开发者核心竞争力，掌握 GPT-5 Codex 等工具，可将编码效率提升 3-5 倍。记住：AI 是 “协作伙伴” 而非 “替代者”，创造性的需求拆解与技术决策，仍是开发者不可替代的核心价值。期待与您一起，拥抱 AI 编程新时代！</w:t>
      </w:r>
    </w:p>
    <w:p>
      <w:pPr>
        <w:pStyle w:val="blockquote"/>
        <w:pBdr>
          <w:left w:val="single" w:color="BBBFC4" w:sz="18" w:space="0"/>
        </w:pBdr>
      </w:pPr>
      <w:r>
        <w:t xml:space="preserve">若本教程对您有帮助，欢迎</w:t>
      </w:r>
      <w:r>
        <w:rPr>
          <w:b/>
          <w:bCs/>
        </w:rPr>
        <w:t xml:space="preserve">点赞、收藏、分享</w:t>
      </w:r>
      <w:r>
        <w:t xml:space="preserve">给更多开发者！您的支持是我们持续输出高质量内容的动力！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r-vigolgk5qgesbpuexd" Type="http://schemas.openxmlformats.org/officeDocument/2006/relationships/hyperlink" Target="https://nodejs.org/en/download/" TargetMode="External"/><Relationship Id="rIdppnjbfdkh5cjwizrq8ci_" Type="http://schemas.openxmlformats.org/officeDocument/2006/relationships/hyperlink" Target="https://nodejs.org/en/download/" TargetMode="External"/><Relationship Id="rIdkbnk3zcxx41gvascyciwe" Type="http://schemas.openxmlformats.org/officeDocument/2006/relationships/hyperlink" Target="https://uiuiapi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2025-11-01T22:07:41.977Z</dcterms:created>
  <dcterms:modified xsi:type="dcterms:W3CDTF">2025-11-01T22:07:41.977Z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