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416F8" w:rsidRDefault="009B07BC">
      <w:pPr>
        <w:rPr>
          <w:rFonts w:ascii="Times New Roman" w:hAnsi="Times New Roman"/>
          <w:b/>
          <w:bCs/>
          <w:color w:val="1F4E79" w:themeColor="accent1" w:themeShade="80"/>
          <w:sz w:val="24"/>
          <w:szCs w:val="24"/>
        </w:rPr>
      </w:pPr>
      <w:r>
        <w:rPr>
          <w:rFonts w:ascii="Times New Roman" w:hAnsi="Times New Roman"/>
          <w:color w:val="1F4E79" w:themeColor="accent1" w:themeShade="80"/>
        </w:rPr>
        <w:t xml:space="preserve">  </w:t>
      </w:r>
      <w:r>
        <w:rPr>
          <w:rFonts w:ascii="Times New Roman" w:hAnsi="Times New Roman"/>
          <w:color w:val="1F4E79" w:themeColor="accent1" w:themeShade="80"/>
        </w:rPr>
        <w:tab/>
      </w:r>
      <w:r>
        <w:rPr>
          <w:rFonts w:ascii="Times New Roman" w:hAnsi="Times New Roman"/>
          <w:color w:val="1F4E79" w:themeColor="accent1" w:themeShade="80"/>
        </w:rPr>
        <w:tab/>
      </w:r>
      <w:r w:rsidR="0098249B" w:rsidRPr="0098249B">
        <w:rPr>
          <w:rFonts w:ascii="Times New Roman" w:hAnsi="Times New Roman"/>
          <w:b/>
          <w:bCs/>
          <w:color w:val="1F4E79" w:themeColor="accent1" w:themeShade="80"/>
          <w:sz w:val="24"/>
          <w:szCs w:val="24"/>
        </w:rPr>
        <w:t xml:space="preserve">John </w:t>
      </w:r>
      <w:proofErr w:type="spellStart"/>
      <w:r w:rsidR="0098249B" w:rsidRPr="0098249B">
        <w:rPr>
          <w:rFonts w:ascii="Times New Roman" w:hAnsi="Times New Roman"/>
          <w:b/>
          <w:bCs/>
          <w:color w:val="1F4E79" w:themeColor="accent1" w:themeShade="80"/>
          <w:sz w:val="24"/>
          <w:szCs w:val="24"/>
        </w:rPr>
        <w:t>Kanyotu</w:t>
      </w:r>
      <w:proofErr w:type="spellEnd"/>
      <w:r>
        <w:rPr>
          <w:rFonts w:ascii="Times New Roman" w:hAnsi="Times New Roman"/>
          <w:b/>
          <w:bCs/>
          <w:color w:val="1F4E79" w:themeColor="accent1" w:themeShade="80"/>
          <w:sz w:val="24"/>
          <w:szCs w:val="24"/>
        </w:rPr>
        <w:t xml:space="preserve"> | BACHELORS OF SCENCE IN </w:t>
      </w:r>
      <w:r>
        <w:rPr>
          <w:rFonts w:ascii="Times New Roman" w:hAnsi="Times New Roman"/>
          <w:b/>
          <w:bCs/>
          <w:color w:val="1F4E79" w:themeColor="accent1" w:themeShade="80"/>
          <w:sz w:val="24"/>
          <w:szCs w:val="24"/>
        </w:rPr>
        <w:tab/>
      </w:r>
      <w:r>
        <w:rPr>
          <w:rFonts w:ascii="Times New Roman" w:hAnsi="Times New Roman"/>
          <w:b/>
          <w:bCs/>
          <w:color w:val="1F4E79" w:themeColor="accent1" w:themeShade="80"/>
          <w:sz w:val="24"/>
          <w:szCs w:val="24"/>
        </w:rPr>
        <w:tab/>
      </w:r>
      <w:r>
        <w:rPr>
          <w:rFonts w:ascii="Times New Roman" w:hAnsi="Times New Roman"/>
          <w:b/>
          <w:bCs/>
          <w:color w:val="1F4E79" w:themeColor="accent1" w:themeShade="80"/>
          <w:sz w:val="24"/>
          <w:szCs w:val="24"/>
        </w:rPr>
        <w:tab/>
      </w:r>
      <w:r>
        <w:rPr>
          <w:rFonts w:ascii="Times New Roman" w:hAnsi="Times New Roman"/>
          <w:b/>
          <w:bCs/>
          <w:color w:val="1F4E79" w:themeColor="accent1" w:themeShade="80"/>
          <w:sz w:val="24"/>
          <w:szCs w:val="24"/>
        </w:rPr>
        <w:tab/>
      </w:r>
      <w:r>
        <w:rPr>
          <w:rFonts w:ascii="Times New Roman" w:hAnsi="Times New Roman"/>
          <w:b/>
          <w:bCs/>
          <w:color w:val="1F4E79" w:themeColor="accent1" w:themeShade="80"/>
          <w:sz w:val="24"/>
          <w:szCs w:val="24"/>
        </w:rPr>
        <w:tab/>
      </w:r>
      <w:r>
        <w:rPr>
          <w:rFonts w:ascii="Times New Roman" w:hAnsi="Times New Roman"/>
          <w:b/>
          <w:bCs/>
          <w:color w:val="1F4E79" w:themeColor="accent1" w:themeShade="80"/>
          <w:sz w:val="24"/>
          <w:szCs w:val="24"/>
        </w:rPr>
        <w:tab/>
      </w:r>
      <w:r>
        <w:rPr>
          <w:rFonts w:ascii="Times New Roman" w:hAnsi="Times New Roman"/>
          <w:b/>
          <w:bCs/>
          <w:color w:val="1F4E79" w:themeColor="accent1" w:themeShade="80"/>
          <w:sz w:val="24"/>
          <w:szCs w:val="24"/>
        </w:rPr>
        <w:tab/>
        <w:t xml:space="preserve">   </w:t>
      </w:r>
      <w:r w:rsidR="0098249B">
        <w:rPr>
          <w:rFonts w:ascii="Times New Roman" w:hAnsi="Times New Roman"/>
          <w:b/>
          <w:bCs/>
          <w:color w:val="1F4E79" w:themeColor="accent1" w:themeShade="80"/>
          <w:sz w:val="24"/>
          <w:szCs w:val="24"/>
        </w:rPr>
        <w:t>Economics and Finance</w:t>
      </w:r>
    </w:p>
    <w:p w:rsidR="00C416F8" w:rsidRDefault="00C416F8">
      <w:pPr>
        <w:rPr>
          <w:rFonts w:ascii="Times New Roman" w:hAnsi="Times New Roman"/>
          <w:b/>
          <w:bCs/>
          <w:color w:val="1F4E79" w:themeColor="accent1" w:themeShade="80"/>
          <w:sz w:val="24"/>
          <w:szCs w:val="24"/>
        </w:rPr>
      </w:pPr>
    </w:p>
    <w:p w:rsidR="00C416F8" w:rsidRDefault="009B07BC" w:rsidP="006776D9">
      <w:pPr>
        <w:jc w:val="center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bCs/>
          <w:color w:val="5B9BD5" w:themeColor="accent1"/>
          <w:sz w:val="24"/>
          <w:szCs w:val="24"/>
        </w:rPr>
        <w:t>LOCATION:</w:t>
      </w:r>
      <w:r w:rsidR="006776D9">
        <w:rPr>
          <w:rFonts w:ascii="Times New Roman" w:hAnsi="Times New Roman"/>
          <w:b/>
          <w:bCs/>
          <w:color w:val="5B9BD5" w:themeColor="accent1"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color w:val="5B9BD5" w:themeColor="accent1"/>
          <w:sz w:val="24"/>
          <w:szCs w:val="24"/>
        </w:rPr>
        <w:t xml:space="preserve"> </w:t>
      </w:r>
      <w:proofErr w:type="gramStart"/>
      <w:r w:rsidR="0098249B">
        <w:rPr>
          <w:rFonts w:ascii="Times New Roman" w:hAnsi="Times New Roman"/>
          <w:b/>
          <w:bCs/>
          <w:color w:val="000000" w:themeColor="text1"/>
          <w:sz w:val="24"/>
          <w:szCs w:val="24"/>
        </w:rPr>
        <w:t>Nairobi</w:t>
      </w:r>
      <w:r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 ,</w:t>
      </w:r>
      <w:proofErr w:type="gramEnd"/>
      <w:r w:rsidR="006776D9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color w:val="000000" w:themeColor="text1"/>
          <w:sz w:val="24"/>
          <w:szCs w:val="24"/>
        </w:rPr>
        <w:t>Kenya.</w:t>
      </w:r>
    </w:p>
    <w:p w:rsidR="00C416F8" w:rsidRDefault="009B07BC" w:rsidP="006776D9">
      <w:pPr>
        <w:jc w:val="center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bCs/>
          <w:color w:val="5B9BD5" w:themeColor="accent1"/>
          <w:sz w:val="24"/>
          <w:szCs w:val="24"/>
        </w:rPr>
        <w:t>TEL:</w:t>
      </w:r>
      <w:r w:rsidR="006776D9">
        <w:rPr>
          <w:rFonts w:ascii="Times New Roman" w:hAnsi="Times New Roman"/>
          <w:b/>
          <w:bCs/>
          <w:color w:val="5B9BD5" w:themeColor="accent1"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color w:val="000000" w:themeColor="text1"/>
          <w:sz w:val="24"/>
          <w:szCs w:val="24"/>
        </w:rPr>
        <w:t>+254</w:t>
      </w:r>
      <w:r w:rsidR="0098249B">
        <w:rPr>
          <w:rFonts w:ascii="Times New Roman" w:hAnsi="Times New Roman"/>
          <w:b/>
          <w:bCs/>
          <w:color w:val="000000" w:themeColor="text1"/>
          <w:sz w:val="24"/>
          <w:szCs w:val="24"/>
        </w:rPr>
        <w:t>700466467</w:t>
      </w:r>
    </w:p>
    <w:p w:rsidR="00C416F8" w:rsidRDefault="009B07BC" w:rsidP="006776D9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b/>
          <w:bCs/>
          <w:color w:val="5B9BD5" w:themeColor="accent1"/>
          <w:sz w:val="24"/>
          <w:szCs w:val="24"/>
        </w:rPr>
        <w:t>EMAIL:</w:t>
      </w:r>
      <w:r w:rsidR="0098249B">
        <w:rPr>
          <w:rFonts w:ascii="Times New Roman" w:hAnsi="Times New Roman" w:cs="Times New Roman"/>
          <w:sz w:val="24"/>
          <w:szCs w:val="24"/>
        </w:rPr>
        <w:t>johnkanyotu831</w:t>
      </w:r>
      <w:r>
        <w:rPr>
          <w:rFonts w:ascii="Times New Roman" w:hAnsi="Times New Roman" w:cs="Times New Roman"/>
          <w:sz w:val="24"/>
          <w:szCs w:val="24"/>
        </w:rPr>
        <w:t>@gmail.com</w:t>
      </w:r>
    </w:p>
    <w:p w:rsidR="00C416F8" w:rsidRDefault="00C416F8" w:rsidP="009B07BC">
      <w:pPr>
        <w:rPr>
          <w:rFonts w:ascii="Times New Roman" w:hAnsi="Times New Roman" w:cs="Times New Roman"/>
          <w:sz w:val="24"/>
          <w:szCs w:val="24"/>
        </w:rPr>
      </w:pPr>
    </w:p>
    <w:p w:rsidR="00C416F8" w:rsidRDefault="00C416F8">
      <w:pPr>
        <w:rPr>
          <w:rFonts w:ascii="Times New Roman" w:hAnsi="Times New Roman" w:cs="Times New Roman"/>
          <w:sz w:val="24"/>
          <w:szCs w:val="24"/>
        </w:rPr>
      </w:pPr>
    </w:p>
    <w:p w:rsidR="00C416F8" w:rsidRDefault="00553807">
      <w:pPr>
        <w:rPr>
          <w:rFonts w:ascii="Times New Roman" w:hAnsi="Times New Roman" w:cs="Times New Roman"/>
          <w:color w:val="1F4E79" w:themeColor="accent1" w:themeShade="80"/>
          <w:sz w:val="28"/>
          <w:szCs w:val="28"/>
        </w:rPr>
      </w:pPr>
      <w:r w:rsidRPr="00553807">
        <w:rPr>
          <w:noProof/>
          <w:sz w:val="28"/>
        </w:rPr>
        <w:pict>
          <v:line id="Straight Connector 1" o:spid="_x0000_s1026" style="position:absolute;z-index:251659264;visibility:visible" from="-43.6pt,16.45pt" to="481.95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YM12wEAAAYEAAAOAAAAZHJzL2Uyb0RvYy54bWysU8lu2zAQvRfoPxC815Ls2DEEyzkkcC9d&#10;gi4fQFNDiwA3kIwl/32HlCyny6EoqgPF5c2b94bD3cOgFTmDD9KahlaLkhIw3LbSnBr6/dvh3ZaS&#10;EJlpmbIGGnqBQB/2b9/selfD0nZWteAJkphQ966hXYyuLorAO9AsLKwDg4fCes0iLv2paD3rkV2r&#10;YlmWm6K3vnXecggBd5/GQ7rP/EIAj5+FCBCJaihqi3n0eTymsdjvWH3yzHWSTzLYP6jQTBpMOlM9&#10;scjIi5e/UWnJvQ1WxAW3urBCSA7ZA7qpyl/cfO2Yg+wFixPcXKbw/2j5p/OjefZYht6FOrhnn1wM&#10;wuv0R31kwGutyuVqg+W7NHS5Wm3vy/VYOBgi4QjYbO7v7rZrSjgiqrJCLDIWNyLnQ3wPVpM0aaiS&#10;JvliNTt/CHGEXiFpW5k0Bqtke5BK5UXqCHhUnpwZ3iXjHEysMol60R9tO+6vS/ym5LmJUkiW8ooN&#10;haUMxc1ynsWLgjH7FxBEtmhslRPMRD/nHnUrg+gUJlDpHFiOgf50nCUf8jdpm8ApDnKb/nXkDM85&#10;rYlzpJbG+j8JjkN1TTvir95Hx8n80baX3Aa5KNhsuWbTw0jd/Hqdw2/Pd/8DAAD//wMAUEsDBBQA&#10;BgAIAAAAIQD48Dd34QAAAAkBAAAPAAAAZHJzL2Rvd25yZXYueG1sTI/bSsNAEIbvBd9hGcG7dmNa&#10;e4jZFBFEoaD0oL3dJmMSsjsbstskvr3jld7N4eOfb9LNaI3osfO1IwV30wgEUu6KmkoFx8PzZAXC&#10;B02FNo5QwTd62GTXV6lOCjfQDvt9KAWHkE+0giqENpHS5xVa7aeuReLdl+usDtx2pSw6PXC4NTKO&#10;ooW0uia+UOkWnyrMm/3FKhg/zG74PL30czs0p/zQbN9f37ZK3d6Mjw8gAo7hD4ZffVaHjJ3O7kKF&#10;F0bBZLWMGVUwi9cgGFgvZlyceTC/B5ml8v8H2Q8AAAD//wMAUEsBAi0AFAAGAAgAAAAhALaDOJL+&#10;AAAA4QEAABMAAAAAAAAAAAAAAAAAAAAAAFtDb250ZW50X1R5cGVzXS54bWxQSwECLQAUAAYACAAA&#10;ACEAOP0h/9YAAACUAQAACwAAAAAAAAAAAAAAAAAvAQAAX3JlbHMvLnJlbHNQSwECLQAUAAYACAAA&#10;ACEASh2DNdsBAAAGBAAADgAAAAAAAAAAAAAAAAAuAgAAZHJzL2Uyb0RvYy54bWxQSwECLQAUAAYA&#10;CAAAACEA+PA3d+EAAAAJAQAADwAAAAAAAAAAAAAAAAA1BAAAZHJzL2Rvd25yZXYueG1sUEsFBgAA&#10;AAAEAAQA8wAAAEMFAAAAAA==&#10;" strokecolor="#1f4d78 [1604]" strokeweight="1.5pt">
            <v:stroke joinstyle="miter"/>
          </v:line>
        </w:pict>
      </w:r>
      <w:r w:rsidR="009B07BC">
        <w:rPr>
          <w:rFonts w:ascii="Times New Roman" w:hAnsi="Times New Roman" w:cs="Times New Roman"/>
          <w:color w:val="1F4E79" w:themeColor="accent1" w:themeShade="80"/>
          <w:sz w:val="28"/>
          <w:szCs w:val="28"/>
        </w:rPr>
        <w:t>PROFESSIONAL PROFILE</w:t>
      </w:r>
    </w:p>
    <w:p w:rsidR="006776D9" w:rsidRDefault="006776D9">
      <w:pPr>
        <w:rPr>
          <w:rFonts w:ascii="Times New Roman" w:hAnsi="Times New Roman" w:cs="Times New Roman"/>
          <w:sz w:val="24"/>
          <w:szCs w:val="24"/>
        </w:rPr>
      </w:pPr>
    </w:p>
    <w:p w:rsidR="00C416F8" w:rsidRPr="00B50F35" w:rsidRDefault="00B50F3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50F35">
        <w:rPr>
          <w:rFonts w:ascii="Times New Roman" w:hAnsi="Times New Roman" w:cs="Times New Roman"/>
          <w:sz w:val="24"/>
          <w:szCs w:val="24"/>
        </w:rPr>
        <w:t xml:space="preserve">Dynamic Economics and Finance graduate with hands-on experience in corporate finance operations at Carrefour Kenya and university finance systems. </w:t>
      </w:r>
      <w:proofErr w:type="gramStart"/>
      <w:r w:rsidRPr="00B50F35">
        <w:rPr>
          <w:rFonts w:ascii="Times New Roman" w:hAnsi="Times New Roman" w:cs="Times New Roman"/>
          <w:sz w:val="24"/>
          <w:szCs w:val="24"/>
        </w:rPr>
        <w:t>Specialized expertise in accounts payable management, general ledger operations, and financial projection modeling.</w:t>
      </w:r>
      <w:proofErr w:type="gramEnd"/>
      <w:r w:rsidRPr="00B50F35">
        <w:rPr>
          <w:rFonts w:ascii="Times New Roman" w:hAnsi="Times New Roman" w:cs="Times New Roman"/>
          <w:sz w:val="24"/>
          <w:szCs w:val="24"/>
        </w:rPr>
        <w:t xml:space="preserve"> Proven ability to maintain exceptional accuracy standards (</w:t>
      </w:r>
      <w:proofErr w:type="gramStart"/>
      <w:r w:rsidRPr="00B50F35">
        <w:rPr>
          <w:rFonts w:ascii="Times New Roman" w:hAnsi="Times New Roman" w:cs="Times New Roman"/>
          <w:sz w:val="24"/>
          <w:szCs w:val="24"/>
        </w:rPr>
        <w:t>95%</w:t>
      </w:r>
      <w:proofErr w:type="gramEnd"/>
      <w:r w:rsidRPr="00B50F35">
        <w:rPr>
          <w:rFonts w:ascii="Times New Roman" w:hAnsi="Times New Roman" w:cs="Times New Roman"/>
          <w:sz w:val="24"/>
          <w:szCs w:val="24"/>
        </w:rPr>
        <w:t xml:space="preserve">+) while managing high-volume financial transactions in fast-paced retail environments. </w:t>
      </w:r>
      <w:proofErr w:type="gramStart"/>
      <w:r w:rsidRPr="00B50F35">
        <w:rPr>
          <w:rFonts w:ascii="Times New Roman" w:hAnsi="Times New Roman" w:cs="Times New Roman"/>
          <w:sz w:val="24"/>
          <w:szCs w:val="24"/>
        </w:rPr>
        <w:t>Demonstrated proficiency in financial data analysis, budget monitoring, and leveraging accounting software to drive operational efficiency.</w:t>
      </w:r>
      <w:proofErr w:type="gramEnd"/>
      <w:r w:rsidRPr="00B50F3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B50F35">
        <w:rPr>
          <w:rFonts w:ascii="Times New Roman" w:hAnsi="Times New Roman" w:cs="Times New Roman"/>
          <w:sz w:val="24"/>
          <w:szCs w:val="24"/>
        </w:rPr>
        <w:t>Combines strong analytical capabilities with practical experience in financial reporting, reconciliation, and compliance.</w:t>
      </w:r>
      <w:proofErr w:type="gramEnd"/>
      <w:r w:rsidRPr="00B50F35">
        <w:rPr>
          <w:rFonts w:ascii="Times New Roman" w:hAnsi="Times New Roman" w:cs="Times New Roman"/>
          <w:sz w:val="24"/>
          <w:szCs w:val="24"/>
        </w:rPr>
        <w:t xml:space="preserve"> Adept at collaborating across departments and communicating complex </w:t>
      </w:r>
      <w:proofErr w:type="gramStart"/>
      <w:r w:rsidRPr="00B50F35">
        <w:rPr>
          <w:rFonts w:ascii="Times New Roman" w:hAnsi="Times New Roman" w:cs="Times New Roman"/>
          <w:sz w:val="24"/>
          <w:szCs w:val="24"/>
        </w:rPr>
        <w:t>financial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50F35">
        <w:rPr>
          <w:rFonts w:ascii="Times New Roman" w:hAnsi="Times New Roman" w:cs="Times New Roman"/>
          <w:sz w:val="24"/>
          <w:szCs w:val="24"/>
        </w:rPr>
        <w:t xml:space="preserve"> information</w:t>
      </w:r>
      <w:proofErr w:type="gramEnd"/>
      <w:r w:rsidRPr="00B50F35">
        <w:rPr>
          <w:rFonts w:ascii="Times New Roman" w:hAnsi="Times New Roman" w:cs="Times New Roman"/>
          <w:sz w:val="24"/>
          <w:szCs w:val="24"/>
        </w:rPr>
        <w:t xml:space="preserve"> to diverse stakeholders. </w:t>
      </w:r>
      <w:proofErr w:type="gramStart"/>
      <w:r w:rsidRPr="00B50F35">
        <w:rPr>
          <w:rFonts w:ascii="Times New Roman" w:hAnsi="Times New Roman" w:cs="Times New Roman"/>
          <w:sz w:val="24"/>
          <w:szCs w:val="24"/>
        </w:rPr>
        <w:t>Committed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50F3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50F35">
        <w:rPr>
          <w:rFonts w:ascii="Times New Roman" w:hAnsi="Times New Roman" w:cs="Times New Roman"/>
          <w:sz w:val="24"/>
          <w:szCs w:val="24"/>
        </w:rPr>
        <w:t>to delivering precise, data-driven insights that support strategic financial decision-making.</w:t>
      </w:r>
      <w:proofErr w:type="gramEnd"/>
    </w:p>
    <w:p w:rsidR="006776D9" w:rsidRDefault="006776D9">
      <w:pPr>
        <w:rPr>
          <w:rFonts w:ascii="Times New Roman" w:hAnsi="Times New Roman"/>
          <w:color w:val="000000" w:themeColor="text1"/>
          <w:sz w:val="24"/>
          <w:szCs w:val="24"/>
        </w:rPr>
      </w:pPr>
    </w:p>
    <w:p w:rsidR="00BB6959" w:rsidRDefault="00BB6959">
      <w:pPr>
        <w:rPr>
          <w:rFonts w:ascii="Times New Roman" w:hAnsi="Times New Roman"/>
          <w:color w:val="1F4E79" w:themeColor="accent1" w:themeShade="80"/>
          <w:sz w:val="28"/>
          <w:szCs w:val="28"/>
        </w:rPr>
      </w:pPr>
    </w:p>
    <w:p w:rsidR="00BB6959" w:rsidRDefault="00BB6959">
      <w:pPr>
        <w:rPr>
          <w:rFonts w:ascii="Times New Roman" w:hAnsi="Times New Roman"/>
          <w:color w:val="1F4E79" w:themeColor="accent1" w:themeShade="80"/>
          <w:sz w:val="28"/>
          <w:szCs w:val="28"/>
        </w:rPr>
      </w:pPr>
    </w:p>
    <w:p w:rsidR="00BB6959" w:rsidRDefault="00BB6959">
      <w:pPr>
        <w:rPr>
          <w:rFonts w:ascii="Times New Roman" w:hAnsi="Times New Roman"/>
          <w:color w:val="1F4E79" w:themeColor="accent1" w:themeShade="80"/>
          <w:sz w:val="28"/>
          <w:szCs w:val="28"/>
        </w:rPr>
      </w:pPr>
    </w:p>
    <w:p w:rsidR="00BB6959" w:rsidRDefault="00BB6959">
      <w:pPr>
        <w:rPr>
          <w:rFonts w:ascii="Times New Roman" w:hAnsi="Times New Roman"/>
          <w:color w:val="1F4E79" w:themeColor="accent1" w:themeShade="80"/>
          <w:sz w:val="28"/>
          <w:szCs w:val="28"/>
        </w:rPr>
      </w:pPr>
    </w:p>
    <w:p w:rsidR="00BB6959" w:rsidRDefault="00BB6959">
      <w:pPr>
        <w:rPr>
          <w:rFonts w:ascii="Times New Roman" w:hAnsi="Times New Roman"/>
          <w:color w:val="1F4E79" w:themeColor="accent1" w:themeShade="80"/>
          <w:sz w:val="28"/>
          <w:szCs w:val="28"/>
        </w:rPr>
      </w:pPr>
    </w:p>
    <w:p w:rsidR="00C416F8" w:rsidRDefault="00553807">
      <w:pPr>
        <w:rPr>
          <w:rFonts w:ascii="Times New Roman" w:hAnsi="Times New Roman"/>
          <w:color w:val="1F4E79" w:themeColor="accent1" w:themeShade="80"/>
          <w:sz w:val="28"/>
          <w:szCs w:val="28"/>
        </w:rPr>
      </w:pPr>
      <w:r w:rsidRPr="00553807">
        <w:rPr>
          <w:noProof/>
          <w:sz w:val="28"/>
        </w:rPr>
        <w:pict>
          <v:line id="Straight Connector 4" o:spid="_x0000_s1031" style="position:absolute;z-index:251660288;visibility:visible" from="-49.05pt,15.4pt" to="480.55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Zq82wEAAAUEAAAOAAAAZHJzL2Uyb0RvYy54bWysU8lu2zAQvRfoPxC815LsSk0EyzkkcC9d&#10;grT9AJoa2gS4gWRs+e87pGQ5XQ5BUR4oLvPevDcaru8GrcgRfJDWdLRalJSA4baXZt/RH9+3724o&#10;CZGZnilroKNnCPRu8/bN+uRaWNqDVT14giQmtCfX0UOMri2KwA+gWVhYBwYvhfWaRdz6fdF7dkJ2&#10;rYplWTbFyfreecshBDx9GC/pJvMLATx+FSJAJKqjqC3m2ed5l+Zis2bt3jN3kHySwf5BhWbSYNKZ&#10;6oFFRp69/INKS+5tsCIuuNWFFUJyyB7QTVX+5ubbgTnIXrA4wc1lCv+Pln853ptHj2U4udAG9+iT&#10;i0F4nb6ojwwdvamapsLqnTtav6+aup7qBkMkHO+bD8v6dokBHCOq1WpVp7oWVx7nQ/wIVpO06KiS&#10;JtliLTt+CnEMvYSkY2XSHKyS/VYqlTepIeBeeXJk+CsZ52BilUnUs/5s+/G8LnFMyXMPJUiW8oIN&#10;haUMxdVxXsWzgjH7EwgiezS2yglmol9zj7qVwegEE6h0BpYj0O93s+RtHpO2KTjhIHfpq5FzeM5p&#10;TZyRWhrr/yY4DtUl7Rh/8T46TuZ3tj/nLshFwV7LNZveRWrml/sMv77ezU8AAAD//wMAUEsDBBQA&#10;BgAIAAAAIQDk+oJc3wAAAAkBAAAPAAAAZHJzL2Rvd25yZXYueG1sTI9NS8NAEIbvgv9hGcFbu0mV&#10;0qTZFBFEoaC0VXvdZqdJSHY2ZLdJ/PeOp3qcdx7ej2wz2VYM2PvakYJ4HoFAKpypqVTweXiZrUD4&#10;oMno1hEq+EEPm/z2JtOpcSPtcNiHUrAJ+VQrqELoUil9UaHVfu46JP6dXW914LMvpen1yOa2lYso&#10;Wkqra+KESnf4XGHR7C9WwfTV7sbv4+vwaMfmWBya7cfb+1ap+7vpaQ0i4BSuMPzV5+qQc6eTu5Dx&#10;olUwS1YxowoeIp7AQLKMWTixsEhA5pn8vyD/BQAA//8DAFBLAQItABQABgAIAAAAIQC2gziS/gAA&#10;AOEBAAATAAAAAAAAAAAAAAAAAAAAAABbQ29udGVudF9UeXBlc10ueG1sUEsBAi0AFAAGAAgAAAAh&#10;ADj9If/WAAAAlAEAAAsAAAAAAAAAAAAAAAAALwEAAF9yZWxzLy5yZWxzUEsBAi0AFAAGAAgAAAAh&#10;AHGhmrzbAQAABQQAAA4AAAAAAAAAAAAAAAAALgIAAGRycy9lMm9Eb2MueG1sUEsBAi0AFAAGAAgA&#10;AAAhAOT6glzfAAAACQEAAA8AAAAAAAAAAAAAAAAANQQAAGRycy9kb3ducmV2LnhtbFBLBQYAAAAA&#10;BAAEAPMAAABBBQAAAAA=&#10;" strokecolor="#1f4d78 [1604]" strokeweight="1.5pt">
            <v:stroke joinstyle="miter"/>
          </v:line>
        </w:pict>
      </w:r>
      <w:r w:rsidR="009B07BC">
        <w:rPr>
          <w:rFonts w:ascii="Times New Roman" w:hAnsi="Times New Roman"/>
          <w:color w:val="1F4E79" w:themeColor="accent1" w:themeShade="80"/>
          <w:sz w:val="28"/>
          <w:szCs w:val="28"/>
        </w:rPr>
        <w:t>CORE SKILLS</w:t>
      </w:r>
    </w:p>
    <w:p w:rsidR="00C416F8" w:rsidRDefault="00C416F8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416F8" w:rsidRDefault="00F074B5">
      <w:pPr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Financial and economic research</w:t>
      </w:r>
    </w:p>
    <w:p w:rsidR="00C416F8" w:rsidRDefault="009B07BC">
      <w:pPr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Problem-solving and </w:t>
      </w:r>
      <w:r w:rsidR="00F074B5">
        <w:rPr>
          <w:rFonts w:ascii="Times New Roman" w:hAnsi="Times New Roman" w:cs="Times New Roman"/>
          <w:sz w:val="24"/>
          <w:szCs w:val="24"/>
        </w:rPr>
        <w:t>innovation</w:t>
      </w:r>
    </w:p>
    <w:p w:rsidR="00C416F8" w:rsidRDefault="00F074B5">
      <w:pPr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 analysis and projection</w:t>
      </w:r>
    </w:p>
    <w:p w:rsidR="00C416F8" w:rsidRDefault="009B07BC">
      <w:pPr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Analytical thinking and critical analysis</w:t>
      </w:r>
    </w:p>
    <w:p w:rsidR="00C416F8" w:rsidRDefault="009B07BC">
      <w:pPr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Adaptability to new tools and technologies</w:t>
      </w:r>
    </w:p>
    <w:p w:rsidR="00C416F8" w:rsidRDefault="009B07BC">
      <w:pPr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Attention to detail and accuracy</w:t>
      </w:r>
    </w:p>
    <w:p w:rsidR="00C416F8" w:rsidRDefault="009B07BC">
      <w:pPr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Collaboration and communication skills</w:t>
      </w:r>
    </w:p>
    <w:p w:rsidR="00C416F8" w:rsidRDefault="00C416F8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/>
          <w:color w:val="1F4E79" w:themeColor="accent1" w:themeShade="80"/>
          <w:sz w:val="28"/>
          <w:szCs w:val="28"/>
        </w:rPr>
      </w:pPr>
    </w:p>
    <w:p w:rsidR="00BB6959" w:rsidRDefault="00BB6959">
      <w:pPr>
        <w:jc w:val="both"/>
        <w:rPr>
          <w:rFonts w:ascii="Times New Roman" w:hAnsi="Times New Roman"/>
          <w:color w:val="1F4E79" w:themeColor="accent1" w:themeShade="80"/>
          <w:sz w:val="28"/>
          <w:szCs w:val="28"/>
        </w:rPr>
      </w:pPr>
    </w:p>
    <w:p w:rsidR="00BB6959" w:rsidRDefault="00BB6959">
      <w:pPr>
        <w:jc w:val="both"/>
        <w:rPr>
          <w:rFonts w:ascii="Times New Roman" w:hAnsi="Times New Roman"/>
          <w:color w:val="1F4E79" w:themeColor="accent1" w:themeShade="80"/>
          <w:sz w:val="28"/>
          <w:szCs w:val="28"/>
        </w:rPr>
      </w:pPr>
    </w:p>
    <w:p w:rsidR="00BB6959" w:rsidRDefault="00BB6959">
      <w:pPr>
        <w:jc w:val="both"/>
        <w:rPr>
          <w:rFonts w:ascii="Times New Roman" w:hAnsi="Times New Roman"/>
          <w:color w:val="1F4E79" w:themeColor="accent1" w:themeShade="80"/>
          <w:sz w:val="28"/>
          <w:szCs w:val="28"/>
        </w:rPr>
      </w:pPr>
    </w:p>
    <w:p w:rsidR="00BB6959" w:rsidRDefault="00BB6959">
      <w:pPr>
        <w:jc w:val="both"/>
        <w:rPr>
          <w:rFonts w:ascii="Times New Roman" w:hAnsi="Times New Roman"/>
          <w:color w:val="1F4E79" w:themeColor="accent1" w:themeShade="80"/>
          <w:sz w:val="28"/>
          <w:szCs w:val="28"/>
        </w:rPr>
      </w:pPr>
    </w:p>
    <w:p w:rsidR="00BB6959" w:rsidRDefault="00BB6959">
      <w:pPr>
        <w:jc w:val="both"/>
        <w:rPr>
          <w:rFonts w:ascii="Times New Roman" w:hAnsi="Times New Roman"/>
          <w:color w:val="1F4E79" w:themeColor="accent1" w:themeShade="80"/>
          <w:sz w:val="28"/>
          <w:szCs w:val="28"/>
        </w:rPr>
      </w:pPr>
    </w:p>
    <w:p w:rsidR="00BB6959" w:rsidRDefault="00BB6959">
      <w:pPr>
        <w:jc w:val="both"/>
        <w:rPr>
          <w:rFonts w:ascii="Times New Roman" w:hAnsi="Times New Roman"/>
          <w:color w:val="1F4E79" w:themeColor="accent1" w:themeShade="80"/>
          <w:sz w:val="28"/>
          <w:szCs w:val="28"/>
        </w:rPr>
      </w:pPr>
    </w:p>
    <w:p w:rsidR="00BB6959" w:rsidRDefault="00BB6959">
      <w:pPr>
        <w:jc w:val="both"/>
        <w:rPr>
          <w:rFonts w:ascii="Times New Roman" w:hAnsi="Times New Roman"/>
          <w:color w:val="1F4E79" w:themeColor="accent1" w:themeShade="80"/>
          <w:sz w:val="28"/>
          <w:szCs w:val="28"/>
        </w:rPr>
      </w:pPr>
    </w:p>
    <w:p w:rsidR="00C416F8" w:rsidRDefault="009B07BC">
      <w:pPr>
        <w:jc w:val="both"/>
        <w:rPr>
          <w:rFonts w:ascii="Times New Roman" w:hAnsi="Times New Roman"/>
          <w:color w:val="1F4E79" w:themeColor="accent1" w:themeShade="80"/>
          <w:sz w:val="28"/>
          <w:szCs w:val="28"/>
        </w:rPr>
      </w:pPr>
      <w:r>
        <w:rPr>
          <w:rFonts w:ascii="Times New Roman" w:hAnsi="Times New Roman"/>
          <w:color w:val="1F4E79" w:themeColor="accent1" w:themeShade="80"/>
          <w:sz w:val="28"/>
          <w:szCs w:val="28"/>
        </w:rPr>
        <w:lastRenderedPageBreak/>
        <w:t>CAREER SUMMARY</w:t>
      </w:r>
    </w:p>
    <w:p w:rsidR="00C416F8" w:rsidRDefault="00553807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53807">
        <w:rPr>
          <w:noProof/>
          <w:sz w:val="28"/>
        </w:rPr>
        <w:pict>
          <v:line id="Straight Connector 5" o:spid="_x0000_s1030" style="position:absolute;left:0;text-align:left;z-index:251661312;visibility:visible" from="-52.8pt,-1.9pt" to="488.05pt,-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OhY2AEAAAUEAAAOAAAAZHJzL2Uyb0RvYy54bWysU8lu2zAQvRfoPxC815JieKlgOYcE7qVL&#10;0LQfQFNDiwA3kIwl/32HlCyny6EoygPFZd6b90bD3f2gFTmDD9KahlaLkhIw3LbSnBr6/dvh3ZaS&#10;EJlpmbIGGnqBQO/3b9/selfDne2sasETJDGh7l1DuxhdXRSBd6BZWFgHBi+F9ZpF3PpT0XrWI7tW&#10;xV1Zrove+tZ5yyEEPH0cL+k+8wsBPH4RIkAkqqGoLebZ5/mY5mK/Y/XJM9dJPslg/6BCM2kw6Uz1&#10;yCIjL17+RqUl9zZYERfc6sIKITlkD+imKn9x89wxB9kLFie4uUzh/9Hyz+cH8+SxDL0LdXBPPrkY&#10;hNfpi/rI0NB1uapWK0ouDd0sl9WmmuoGQyQ83W/X2817DOAYUZVpiYTFjcf5ED+A1SQtGqqkSbZY&#10;zc4fQxxDryHpWJk0B6tke5BK5U1qCHhQnpwZ/krGOZhYZRL1oj/ZdjxflTim5LmHEiRLecWGwlKG&#10;4uY4r+JFwZj9KwgiWzS2zAlmop9zj7qVwegEE6h0BpYj0J+Os+RDHpO2KTjhIHfpXyPn8JzTmjgj&#10;tTTW/0lwHKpr2jH+6n10nMwfbXvJXZCLgr2Waza9i9TMr/cZfnu9+x8AAAD//wMAUEsDBBQABgAI&#10;AAAAIQAJV+Tt4QAAAAoBAAAPAAAAZHJzL2Rvd25yZXYueG1sTI9PS8NAEMXvgt9hGcFbu0nVWGM2&#10;RQRRKFT6R3vdZsckJDsbstskfnvHk95m5j3e/F62mmwrBux97UhBPI9AIBXO1FQqOOxfZksQPmgy&#10;unWECr7Rwyq/vMh0atxIWxx2oRQcQj7VCqoQulRKX1RotZ+7Dom1L9dbHXjtS2l6PXK4beUiihJp&#10;dU38odIdPldYNLuzVTB9tNvx8/g63NqxORb7Zv3+tlkrdX01PT2CCDiFPzP84jM65Mx0cmcyXrQK&#10;ZnF0l7CXpxvuwI6H+yQGceLDIgaZZ/J/hfwHAAD//wMAUEsBAi0AFAAGAAgAAAAhALaDOJL+AAAA&#10;4QEAABMAAAAAAAAAAAAAAAAAAAAAAFtDb250ZW50X1R5cGVzXS54bWxQSwECLQAUAAYACAAAACEA&#10;OP0h/9YAAACUAQAACwAAAAAAAAAAAAAAAAAvAQAAX3JlbHMvLnJlbHNQSwECLQAUAAYACAAAACEA&#10;faDoWNgBAAAFBAAADgAAAAAAAAAAAAAAAAAuAgAAZHJzL2Uyb0RvYy54bWxQSwECLQAUAAYACAAA&#10;ACEACVfk7eEAAAAKAQAADwAAAAAAAAAAAAAAAAAyBAAAZHJzL2Rvd25yZXYueG1sUEsFBgAAAAAE&#10;AAQA8wAAAEAFAAAAAA==&#10;" strokecolor="#1f4d78 [1604]" strokeweight="1.5pt">
            <v:stroke joinstyle="miter"/>
          </v:line>
        </w:pict>
      </w:r>
    </w:p>
    <w:p w:rsidR="006776D9" w:rsidRDefault="006776D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JANUARY 2026 – PRESENT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  <w:t>CARREFOUR HQ,</w:t>
      </w:r>
    </w:p>
    <w:p w:rsidR="006776D9" w:rsidRDefault="006776D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  <w:t>Finance Department,</w:t>
      </w:r>
    </w:p>
    <w:p w:rsidR="006776D9" w:rsidRDefault="006776D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  <w:t>Internship</w:t>
      </w:r>
    </w:p>
    <w:p w:rsidR="00B50F35" w:rsidRDefault="00B50F35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50F35" w:rsidRDefault="00B50F35" w:rsidP="00B50F35">
      <w:pPr>
        <w:jc w:val="both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KEY RESPONSIBILITIES</w:t>
      </w:r>
    </w:p>
    <w:p w:rsidR="006776D9" w:rsidRDefault="006776D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50F35" w:rsidRPr="00B50F35" w:rsidRDefault="00B50F35" w:rsidP="00B50F35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50F35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Accounts</w:t>
      </w:r>
      <w:proofErr w:type="gramEnd"/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Payable Management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Process and verify supplier invoices, purchase orders, and payment requests ensuring accuracy, proper authorization, and compliance with company procurement policies and approval workflows. </w:t>
      </w:r>
    </w:p>
    <w:p w:rsidR="00B50F35" w:rsidRPr="00B50F35" w:rsidRDefault="00B50F35" w:rsidP="00B50F35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50F35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General</w:t>
      </w:r>
      <w:proofErr w:type="gramEnd"/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Ledger Operations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Maintain and update general ledger accounts by recording financial transactions, posting journal entries, and ensuring proper account classification and documentation. </w:t>
      </w:r>
    </w:p>
    <w:p w:rsidR="00B50F35" w:rsidRPr="00B50F35" w:rsidRDefault="00B50F35" w:rsidP="00B50F35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50F35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Financial</w:t>
      </w:r>
      <w:proofErr w:type="gramEnd"/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Projection Support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Assist in developing financial forecasts and projection models by analyzing historical data, market trends, and business performance metrics to support strategic planning initiatives. </w:t>
      </w:r>
    </w:p>
    <w:p w:rsidR="00B50F35" w:rsidRPr="00B50F35" w:rsidRDefault="00B50F35" w:rsidP="00B50F35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50F35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Vendor</w:t>
      </w:r>
      <w:proofErr w:type="gramEnd"/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Account Reconciliation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Perform regular reconciliation of vendor accounts, resolve discrepancies, manage outstanding balances, and maintain positive supplier relationships through timely communication. </w:t>
      </w:r>
    </w:p>
    <w:p w:rsidR="00B50F35" w:rsidRPr="00B50F35" w:rsidRDefault="00B50F35" w:rsidP="00B50F35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50F35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Payment</w:t>
      </w:r>
      <w:proofErr w:type="gramEnd"/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Processing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Coordinate the end-to-end payment cycle including verification of payment terms, preparation of payment batches, and liaising with banks to ensure timely vendor payments. </w:t>
      </w:r>
    </w:p>
    <w:p w:rsidR="00B50F35" w:rsidRPr="00B50F35" w:rsidRDefault="00B50F35" w:rsidP="00B50F35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50F35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Expense</w:t>
      </w:r>
      <w:proofErr w:type="gramEnd"/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Analysis and Reporting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Track and analyze departmental and operational expenses, identifying spending patterns, variances from budget, and opportunities for cost optimization. </w:t>
      </w:r>
    </w:p>
    <w:p w:rsidR="00B50F35" w:rsidRPr="00B50F35" w:rsidRDefault="00B50F35" w:rsidP="00B50F35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50F35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Month</w:t>
      </w:r>
      <w:proofErr w:type="gramEnd"/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-End Close Activities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Support monthly financial close processes by preparing accruals, reviewing outstanding payables, reconciling accounts, and generating reports for management review. </w:t>
      </w:r>
    </w:p>
    <w:p w:rsidR="00B50F35" w:rsidRPr="00B50F35" w:rsidRDefault="00B50F35" w:rsidP="00B50F35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50F35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Financial</w:t>
      </w:r>
      <w:proofErr w:type="gramEnd"/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Documentation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Maintain comprehensive filing systems for financial documents including invoices, receipts, payment vouchers, and supporting documentation ensuring audit readiness and regulatory compliance. </w:t>
      </w:r>
    </w:p>
    <w:p w:rsidR="00B50F35" w:rsidRPr="00B50F35" w:rsidRDefault="00B50F35" w:rsidP="00B50F35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50F35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ERP</w:t>
      </w:r>
      <w:proofErr w:type="gramEnd"/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System Utilization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Leverage enterprise resource planning (ERP) software and Microsoft Excel for transaction processing, financial analysis, report generation, and data management to enhance operational efficiency. </w:t>
      </w:r>
    </w:p>
    <w:p w:rsidR="00B50F35" w:rsidRPr="00B50F35" w:rsidRDefault="00B50F35" w:rsidP="00B50F35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50F35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Cross</w:t>
      </w:r>
      <w:proofErr w:type="gramEnd"/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-Functional Collaboration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Coordinate with procurement, operations, and store management teams regarding payment statuses, budget inquiries, invoice queries, and financial process improvements. </w:t>
      </w:r>
    </w:p>
    <w:p w:rsidR="00B50F35" w:rsidRPr="00B50F35" w:rsidRDefault="00B50F35" w:rsidP="00B50F35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50F35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Compliance</w:t>
      </w:r>
      <w:proofErr w:type="gramEnd"/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and Internal Controls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Ensure all financial transactions adhere to company policies, internal control procedures, and regulatory requirements while maintaining data confidentiality and security. </w:t>
      </w:r>
    </w:p>
    <w:p w:rsidR="00B50F35" w:rsidRDefault="00B50F35" w:rsidP="00B50F35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gramStart"/>
      <w:r w:rsidRPr="00B50F35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Financial</w:t>
      </w:r>
      <w:proofErr w:type="gramEnd"/>
      <w:r w:rsidRPr="00B50F3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Data Analysis</w:t>
      </w:r>
      <w:r w:rsidRPr="00B50F35">
        <w:rPr>
          <w:rFonts w:ascii="Times New Roman" w:eastAsia="Times New Roman" w:hAnsi="Times New Roman" w:cs="Times New Roman"/>
          <w:sz w:val="24"/>
          <w:szCs w:val="24"/>
          <w:lang w:eastAsia="en-US"/>
        </w:rPr>
        <w:t>: Analyze financial data to identify trends, anomalies, and insights that inform management decisions and contribute to improved financial performance.</w:t>
      </w:r>
    </w:p>
    <w:p w:rsidR="006776D9" w:rsidRDefault="006776D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50F35" w:rsidRDefault="00B50F35" w:rsidP="00B50F35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 w:rsidP="00B50F35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</w:p>
    <w:p w:rsidR="00BB6959" w:rsidRDefault="00BB6959" w:rsidP="00B50F35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</w:p>
    <w:p w:rsidR="00BB6959" w:rsidRDefault="00BB6959" w:rsidP="00B50F35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</w:p>
    <w:p w:rsidR="00B50F35" w:rsidRDefault="00B50F35" w:rsidP="00B50F35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  <w:r>
        <w:rPr>
          <w:rFonts w:ascii="Times New Roman" w:hAnsi="Times New Roman"/>
          <w:i/>
          <w:iCs/>
          <w:color w:val="000000" w:themeColor="text1"/>
          <w:sz w:val="24"/>
          <w:szCs w:val="24"/>
        </w:rPr>
        <w:lastRenderedPageBreak/>
        <w:t>KEY ACHIEVEMENTS</w:t>
      </w:r>
    </w:p>
    <w:p w:rsidR="006776D9" w:rsidRDefault="006776D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Pr="00BB6959" w:rsidRDefault="00BB6959" w:rsidP="00BB695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B695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Process</w:t>
      </w:r>
      <w:proofErr w:type="gramEnd"/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Efficiency Enhancement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Reduced accounts payable processing time by 25% through implementation of improved invoice verification procedures and vendor communication protocols. </w:t>
      </w:r>
    </w:p>
    <w:p w:rsidR="00BB6959" w:rsidRPr="00BB6959" w:rsidRDefault="00BB6959" w:rsidP="00BB695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B695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Payment</w:t>
      </w:r>
      <w:proofErr w:type="gramEnd"/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Accuracy Excellence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Achieved and maintained 99% accuracy rate in payment processing, significantly minimizing payment errors, vendor disputes, and financial corrections. </w:t>
      </w:r>
    </w:p>
    <w:p w:rsidR="00BB6959" w:rsidRPr="00BB6959" w:rsidRDefault="00BB6959" w:rsidP="00BB695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B695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Outstanding</w:t>
      </w:r>
      <w:proofErr w:type="gramEnd"/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Payables Reduction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Successfully cleared backlog of aged payables by reconciling over 150 vendor accounts, improving vendor relationships and strengthening the company's payment reputation. </w:t>
      </w:r>
    </w:p>
    <w:p w:rsidR="00BB6959" w:rsidRPr="00BB6959" w:rsidRDefault="00BB6959" w:rsidP="00BB695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B695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Financial</w:t>
      </w:r>
      <w:proofErr w:type="gramEnd"/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Projection Model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Developed a comprehensive Excel-based financial projection model for departmental budgeting that enhanced forecasting accuracy and provided better visibility into future cash flow requirements. </w:t>
      </w:r>
    </w:p>
    <w:p w:rsidR="00BB6959" w:rsidRPr="00BB6959" w:rsidRDefault="00BB6959" w:rsidP="00BB695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B695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Cost</w:t>
      </w:r>
      <w:proofErr w:type="gramEnd"/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Savings Identification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Identified duplicate payments and billing discrepancies totaling significant amounts, recovering funds and implementing preventive controls to avoid recurrence. </w:t>
      </w:r>
    </w:p>
    <w:p w:rsidR="00BB6959" w:rsidRPr="00BB6959" w:rsidRDefault="00BB6959" w:rsidP="00BB695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B695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Month</w:t>
      </w:r>
      <w:proofErr w:type="gramEnd"/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-End Efficiency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Contributed to reducing month-end close time by 20% through proactive reconciliation, timely accrual preparation, and streamlined documentation processes. </w:t>
      </w:r>
    </w:p>
    <w:p w:rsidR="00BB6959" w:rsidRPr="00BB6959" w:rsidRDefault="00BB6959" w:rsidP="00BB695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B695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Vendor</w:t>
      </w:r>
      <w:proofErr w:type="gramEnd"/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Relations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Built strong professional relationships with over 50 key suppliers, facilitating smoother resolution of payment queries and invoice discrepancies with 95% first-contact resolution rate. </w:t>
      </w:r>
    </w:p>
    <w:p w:rsidR="00BB6959" w:rsidRPr="00BB6959" w:rsidRDefault="00BB6959" w:rsidP="00BB695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B695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System</w:t>
      </w:r>
      <w:proofErr w:type="gramEnd"/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Proficiency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Rapidly mastered Carrefour's ERP system and financial software within three weeks, enabling independent handling of complex transactions and reporting requirements. </w:t>
      </w:r>
    </w:p>
    <w:p w:rsidR="00BB6959" w:rsidRPr="00BB6959" w:rsidRDefault="00BB6959" w:rsidP="00BB695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B695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General</w:t>
      </w:r>
      <w:proofErr w:type="gramEnd"/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Ledger Accuracy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Maintained zero material discrepancies in general ledger accounts through meticulous transaction recording, regular account reviews, and proactive error detection. </w:t>
      </w:r>
    </w:p>
    <w:p w:rsidR="00BB6959" w:rsidRPr="00BB6959" w:rsidRDefault="00BB6959" w:rsidP="00BB695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B695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Process</w:t>
      </w:r>
      <w:proofErr w:type="gramEnd"/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Documentation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Created standard operating procedures (SOPs) for accounts payable workflows that improved team efficiency and served as training materials for new finance staff. </w:t>
      </w:r>
    </w:p>
    <w:p w:rsidR="00BB6959" w:rsidRPr="00BB6959" w:rsidRDefault="00BB6959" w:rsidP="00BB695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BB695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Data</w:t>
      </w:r>
      <w:proofErr w:type="gramEnd"/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Analytics Initiative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Developed automated expense tracking dashboards using Excel that provided real-time visibility into spending patterns, enabling faster decision-making for department heads. </w:t>
      </w:r>
    </w:p>
    <w:p w:rsidR="00BB6959" w:rsidRDefault="00BB6959" w:rsidP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gramStart"/>
      <w:r w:rsidRPr="00BB695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Audit</w:t>
      </w:r>
      <w:proofErr w:type="gramEnd"/>
      <w:r w:rsidRPr="00BB695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Support Excellence</w:t>
      </w:r>
      <w:r w:rsidRPr="00BB6959">
        <w:rPr>
          <w:rFonts w:ascii="Times New Roman" w:eastAsia="Times New Roman" w:hAnsi="Times New Roman" w:cs="Times New Roman"/>
          <w:sz w:val="24"/>
          <w:szCs w:val="24"/>
          <w:lang w:eastAsia="en-US"/>
        </w:rPr>
        <w:t>: Provided comprehensive support during external audit exercises with 100% documentation availability, receiving commendation for well-organized financial records and audit readiness.</w:t>
      </w:r>
    </w:p>
    <w:p w:rsidR="00BB6959" w:rsidRPr="00BB6959" w:rsidRDefault="00BB6959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</w:p>
    <w:p w:rsidR="006776D9" w:rsidRDefault="006776D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6776D9" w:rsidRDefault="006776D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6776D9" w:rsidRDefault="006776D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9B07BC" w:rsidRDefault="009B07BC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MAY -AUGUST 2025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  <w:t xml:space="preserve">KABARAK UNIVERSITY, </w:t>
      </w:r>
    </w:p>
    <w:p w:rsidR="009B07BC" w:rsidRDefault="009B07BC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Finance  Department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,</w:t>
      </w:r>
    </w:p>
    <w:p w:rsidR="009B07BC" w:rsidRDefault="009B07BC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  <w:t>Industrial attaché</w:t>
      </w:r>
    </w:p>
    <w:p w:rsidR="009B07BC" w:rsidRDefault="009B07BC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9B07BC" w:rsidRDefault="009B07BC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6776D9" w:rsidRDefault="006776D9" w:rsidP="006776D9">
      <w:pPr>
        <w:jc w:val="both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KEY RESPONSIBILITIES</w:t>
      </w:r>
    </w:p>
    <w:p w:rsidR="009B07BC" w:rsidRDefault="009B07BC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6776D9" w:rsidRPr="006776D9" w:rsidRDefault="006776D9" w:rsidP="006776D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Financial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Records Management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Assisted in organizing, maintaining, and updating financial records and documentation to ensure accuracy and compliance with university accounting standards. </w:t>
      </w:r>
    </w:p>
    <w:p w:rsidR="006776D9" w:rsidRPr="006776D9" w:rsidRDefault="006776D9" w:rsidP="006776D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Budget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Support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Supported the preparation and monitoring of departmental budgets by collecting data, tracking expenditures, and generating variance reports for management review. </w:t>
      </w:r>
    </w:p>
    <w:p w:rsidR="006776D9" w:rsidRPr="006776D9" w:rsidRDefault="006776D9" w:rsidP="006776D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Financial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Data Analysis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Conducted analysis of financial data to identify trends, discrepancies, and opportunities for cost optimization within university operations. </w:t>
      </w:r>
    </w:p>
    <w:p w:rsidR="006776D9" w:rsidRPr="006776D9" w:rsidRDefault="006776D9" w:rsidP="006776D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Accounts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Payable/Receivable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Processed invoices, payment requests, and receipts while ensuring proper documentation and adherence to internal controls and approval procedures. </w:t>
      </w:r>
    </w:p>
    <w:p w:rsidR="006776D9" w:rsidRPr="006776D9" w:rsidRDefault="006776D9" w:rsidP="006776D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Bank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Reconciliation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Assisted in monthly bank reconciliation processes, verifying transactions and resolving discrepancies between bank statements and university records. </w:t>
      </w:r>
    </w:p>
    <w:p w:rsidR="006776D9" w:rsidRPr="006776D9" w:rsidRDefault="006776D9" w:rsidP="006776D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Financial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Reporting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Contributed to the preparation of periodic financial reports, including income statements, expenditure summaries, and cash flow analysis for departmental use. </w:t>
      </w:r>
    </w:p>
    <w:p w:rsidR="006776D9" w:rsidRPr="006776D9" w:rsidRDefault="006776D9" w:rsidP="006776D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Internal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Audit Support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Provided support during internal audit exercises by preparing requested documentation, organizing financial files, and addressing audit queries. </w:t>
      </w:r>
    </w:p>
    <w:p w:rsidR="006776D9" w:rsidRPr="006776D9" w:rsidRDefault="006776D9" w:rsidP="006776D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Stakeholder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Communication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Liaised with various university departments, vendors, and staff regarding financial matters, payment statuses, and budget inquiries. </w:t>
      </w:r>
    </w:p>
    <w:p w:rsidR="006776D9" w:rsidRPr="006776D9" w:rsidRDefault="006776D9" w:rsidP="006776D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Software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Utilization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Utilized accounting software and Microsoft Excel for data entry, financial modeling, and generating reports to improve efficiency in financial operations. </w:t>
      </w:r>
    </w:p>
    <w:p w:rsidR="009B07BC" w:rsidRDefault="006776D9" w:rsidP="006776D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Compliance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and Documentation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>: Ensured all financial transactions and processes adhered to university policies, regulatory requirements, and best practices in financial management.</w:t>
      </w:r>
    </w:p>
    <w:p w:rsidR="009B07BC" w:rsidRDefault="009B07BC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9B07BC" w:rsidRDefault="009B07BC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 w:rsidP="006776D9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</w:p>
    <w:p w:rsidR="00BB6959" w:rsidRDefault="00BB6959" w:rsidP="006776D9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</w:p>
    <w:p w:rsidR="00BB6959" w:rsidRDefault="00BB6959" w:rsidP="006776D9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</w:p>
    <w:p w:rsidR="00BB6959" w:rsidRDefault="00BB6959" w:rsidP="006776D9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</w:p>
    <w:p w:rsidR="00BB6959" w:rsidRDefault="00BB6959" w:rsidP="006776D9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</w:p>
    <w:p w:rsidR="00BB6959" w:rsidRDefault="00BB6959" w:rsidP="006776D9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</w:p>
    <w:p w:rsidR="00BB6959" w:rsidRDefault="00BB6959" w:rsidP="006776D9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</w:p>
    <w:p w:rsidR="00BB6959" w:rsidRDefault="00BB6959" w:rsidP="006776D9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</w:p>
    <w:p w:rsidR="00BB6959" w:rsidRDefault="00BB6959" w:rsidP="006776D9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</w:p>
    <w:p w:rsidR="00BB6959" w:rsidRDefault="00BB6959" w:rsidP="006776D9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</w:p>
    <w:p w:rsidR="00BB6959" w:rsidRDefault="00BB6959" w:rsidP="006776D9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</w:p>
    <w:p w:rsidR="00BB6959" w:rsidRDefault="00BB6959" w:rsidP="006776D9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</w:p>
    <w:p w:rsidR="00BB6959" w:rsidRDefault="00BB6959" w:rsidP="006776D9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</w:p>
    <w:p w:rsidR="006776D9" w:rsidRDefault="006776D9" w:rsidP="006776D9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  <w:r>
        <w:rPr>
          <w:rFonts w:ascii="Times New Roman" w:hAnsi="Times New Roman"/>
          <w:i/>
          <w:iCs/>
          <w:color w:val="000000" w:themeColor="text1"/>
          <w:sz w:val="24"/>
          <w:szCs w:val="24"/>
        </w:rPr>
        <w:t>KEY ACHIEVEMENTS</w:t>
      </w:r>
    </w:p>
    <w:p w:rsidR="009B07BC" w:rsidRDefault="009B07BC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6776D9" w:rsidRPr="006776D9" w:rsidRDefault="006776D9" w:rsidP="006776D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Process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Efficiency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Successfully streamlined the invoice processing workflow, reducing average processing time by approximately 30% through improved organization and documentation systems. </w:t>
      </w:r>
    </w:p>
    <w:p w:rsidR="006776D9" w:rsidRPr="006776D9" w:rsidRDefault="006776D9" w:rsidP="006776D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Accuracy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Excellence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Maintained 98% accuracy rate in financial data entry and reconciliation tasks, significantly minimizing errors and rework requirements. </w:t>
      </w:r>
    </w:p>
    <w:p w:rsidR="006776D9" w:rsidRPr="006776D9" w:rsidRDefault="006776D9" w:rsidP="006776D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Budget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Tracking Initiative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Developed an Excel-based budget tracking template that enhanced departmental expenditure monitoring and improved real-time visibility of budget utilization. </w:t>
      </w:r>
    </w:p>
    <w:p w:rsidR="006776D9" w:rsidRPr="006776D9" w:rsidRDefault="006776D9" w:rsidP="006776D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Audit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Readiness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Contributed to a successful internal audit by ensuring 100% availability and accuracy of requested financial documentation, receiving commendation from the audit team. </w:t>
      </w:r>
    </w:p>
    <w:p w:rsidR="006776D9" w:rsidRPr="006776D9" w:rsidRDefault="006776D9" w:rsidP="006776D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Discrepancy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Resolution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Identified and resolved over 20 bank reconciliation discrepancies totaling significant amounts, ensuring the integrity of financial records. </w:t>
      </w:r>
    </w:p>
    <w:p w:rsidR="006776D9" w:rsidRPr="006776D9" w:rsidRDefault="006776D9" w:rsidP="006776D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Cross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-functional Collaboration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Built strong working relationships with multiple university departments, facilitating smoother financial operations and faster resolution of payment queries. </w:t>
      </w:r>
    </w:p>
    <w:p w:rsidR="006776D9" w:rsidRPr="006776D9" w:rsidRDefault="006776D9" w:rsidP="006776D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Technical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Proficiency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Rapidly mastered the university's accounting software system within the first two weeks, enabling independent handling of routine financial tasks. </w:t>
      </w:r>
    </w:p>
    <w:p w:rsidR="006776D9" w:rsidRPr="006776D9" w:rsidRDefault="006776D9" w:rsidP="006776D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Knowledge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Application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Successfully applied theoretical concepts from Economics and Finance coursework to real-world financial operations, bridging academic learning with practical experience. </w:t>
      </w:r>
    </w:p>
    <w:p w:rsidR="006776D9" w:rsidRPr="006776D9" w:rsidRDefault="006776D9" w:rsidP="006776D9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Initiative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and </w:t>
      </w:r>
      <w:proofErr w:type="spellStart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Proactivity</w:t>
      </w:r>
      <w:proofErr w:type="spellEnd"/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Independently identified areas for improvement in financial filing systems and implemented an enhanced organization method that improved document retrieval time. </w:t>
      </w:r>
    </w:p>
    <w:p w:rsidR="006776D9" w:rsidRDefault="006776D9" w:rsidP="006776D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gramStart"/>
      <w:r w:rsidRPr="006776D9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Professional</w:t>
      </w:r>
      <w:proofErr w:type="gramEnd"/>
      <w:r w:rsidRPr="006776D9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Development</w:t>
      </w:r>
      <w:r w:rsidRPr="006776D9">
        <w:rPr>
          <w:rFonts w:ascii="Times New Roman" w:eastAsia="Times New Roman" w:hAnsi="Times New Roman" w:cs="Times New Roman"/>
          <w:sz w:val="24"/>
          <w:szCs w:val="24"/>
          <w:lang w:eastAsia="en-US"/>
        </w:rPr>
        <w:t>: Gained comprehensive exposure to university financial management, internal controls, regulatory compliance, and financial reporting standards, enhancing career readiness for finance roles.</w:t>
      </w:r>
    </w:p>
    <w:p w:rsidR="009B07BC" w:rsidRDefault="009B07BC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9B07BC" w:rsidRDefault="009B07BC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9B07BC" w:rsidRDefault="009B07BC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BB6959" w:rsidRDefault="00BB6959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C416F8" w:rsidRDefault="00F074B5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MAY  2021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-NOVEMBER 2024   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  <w:t>CLOUDFACTORY</w:t>
      </w:r>
    </w:p>
    <w:p w:rsidR="00C416F8" w:rsidRDefault="009B07BC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  <w:t>Independent Contractor</w:t>
      </w:r>
    </w:p>
    <w:p w:rsidR="00C416F8" w:rsidRDefault="00C416F8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C416F8" w:rsidRDefault="009B07BC">
      <w:pPr>
        <w:jc w:val="both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KEY RESPONSIBILITIES</w:t>
      </w:r>
    </w:p>
    <w:p w:rsidR="00C416F8" w:rsidRDefault="009B07BC">
      <w:pPr>
        <w:numPr>
          <w:ilvl w:val="0"/>
          <w:numId w:val="2"/>
        </w:num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Data Annotation: Accurately labeling and categorizing data based on client requirements and guidelines.</w:t>
      </w:r>
    </w:p>
    <w:p w:rsidR="00F074B5" w:rsidRDefault="00F074B5">
      <w:pPr>
        <w:numPr>
          <w:ilvl w:val="0"/>
          <w:numId w:val="2"/>
        </w:num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Web </w:t>
      </w:r>
      <w:proofErr w:type="spellStart"/>
      <w:r>
        <w:rPr>
          <w:rFonts w:ascii="Times New Roman" w:hAnsi="Times New Roman"/>
          <w:color w:val="000000" w:themeColor="text1"/>
          <w:sz w:val="24"/>
          <w:szCs w:val="24"/>
        </w:rPr>
        <w:t>research</w:t>
      </w:r>
      <w:proofErr w:type="gramStart"/>
      <w:r>
        <w:rPr>
          <w:rFonts w:ascii="Times New Roman" w:hAnsi="Times New Roman"/>
          <w:color w:val="000000" w:themeColor="text1"/>
          <w:sz w:val="24"/>
          <w:szCs w:val="24"/>
        </w:rPr>
        <w:t>:Researching</w:t>
      </w:r>
      <w:proofErr w:type="spellEnd"/>
      <w:proofErr w:type="gramEnd"/>
      <w:r>
        <w:rPr>
          <w:rFonts w:ascii="Times New Roman" w:hAnsi="Times New Roman"/>
          <w:color w:val="000000" w:themeColor="text1"/>
          <w:sz w:val="24"/>
          <w:szCs w:val="24"/>
        </w:rPr>
        <w:t xml:space="preserve"> on companies data such as financial data.</w:t>
      </w:r>
    </w:p>
    <w:p w:rsidR="00C416F8" w:rsidRDefault="009B07BC">
      <w:pPr>
        <w:numPr>
          <w:ilvl w:val="0"/>
          <w:numId w:val="2"/>
        </w:num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 Quality Assurance: Reviewing annotated data to guarantee it meets the necessary standards of accuracy and completeness.</w:t>
      </w:r>
    </w:p>
    <w:p w:rsidR="00C416F8" w:rsidRDefault="009B07BC">
      <w:pPr>
        <w:numPr>
          <w:ilvl w:val="0"/>
          <w:numId w:val="2"/>
        </w:num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 Team Collaboration: Working with team members to efficiently divide tasks and address challenges together.</w:t>
      </w:r>
    </w:p>
    <w:p w:rsidR="00C416F8" w:rsidRDefault="009B07BC">
      <w:pPr>
        <w:numPr>
          <w:ilvl w:val="0"/>
          <w:numId w:val="2"/>
        </w:num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 Workflow Enhancement: Identifying and proposing improvements to data annotation processes to boost productivity.</w:t>
      </w:r>
    </w:p>
    <w:p w:rsidR="00C416F8" w:rsidRDefault="009B07BC">
      <w:pPr>
        <w:numPr>
          <w:ilvl w:val="0"/>
          <w:numId w:val="2"/>
        </w:num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 Time Management: Meeting deadlines while upholding the quality of work.</w:t>
      </w:r>
    </w:p>
    <w:p w:rsidR="00C416F8" w:rsidRDefault="009B07BC">
      <w:pPr>
        <w:numPr>
          <w:ilvl w:val="0"/>
          <w:numId w:val="2"/>
        </w:num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 Client Guideline Compliance: Staying informed of client instructions and ensuring all work aligns with their expectations.</w:t>
      </w:r>
    </w:p>
    <w:p w:rsidR="00C416F8" w:rsidRDefault="009B07BC">
      <w:pPr>
        <w:numPr>
          <w:ilvl w:val="0"/>
          <w:numId w:val="2"/>
        </w:num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 Feedback Incorporation: Using feedback from quality checks to enhance individual and team performance.</w:t>
      </w:r>
    </w:p>
    <w:p w:rsidR="00C416F8" w:rsidRDefault="009B07BC">
      <w:pPr>
        <w:numPr>
          <w:ilvl w:val="0"/>
          <w:numId w:val="2"/>
        </w:num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Tool Proficiency: Effectively utilizing annotation tools and software to streamline the labeling process.</w:t>
      </w:r>
    </w:p>
    <w:p w:rsidR="00C416F8" w:rsidRDefault="009B07BC">
      <w:pPr>
        <w:numPr>
          <w:ilvl w:val="0"/>
          <w:numId w:val="2"/>
        </w:num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Progress Reporting: Keeping supervisors updated on project status, challenges, and achievements.</w:t>
      </w:r>
    </w:p>
    <w:p w:rsidR="00C416F8" w:rsidRDefault="009B07BC">
      <w:pPr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Data Confidentiality: Ensuring the confidentiality and security of client information.</w:t>
      </w:r>
    </w:p>
    <w:p w:rsidR="00C416F8" w:rsidRDefault="00C416F8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:rsidR="00C416F8" w:rsidRDefault="009B07BC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  <w:r>
        <w:rPr>
          <w:rFonts w:ascii="Times New Roman" w:hAnsi="Times New Roman"/>
          <w:i/>
          <w:iCs/>
          <w:color w:val="000000" w:themeColor="text1"/>
          <w:sz w:val="24"/>
          <w:szCs w:val="24"/>
        </w:rPr>
        <w:t>KEY ACHIEVEMENTS</w:t>
      </w:r>
    </w:p>
    <w:p w:rsidR="00C416F8" w:rsidRDefault="00C416F8">
      <w:pPr>
        <w:jc w:val="both"/>
        <w:rPr>
          <w:rFonts w:ascii="Times New Roman" w:hAnsi="Times New Roman"/>
          <w:i/>
          <w:iCs/>
          <w:color w:val="000000" w:themeColor="text1"/>
          <w:sz w:val="24"/>
          <w:szCs w:val="24"/>
        </w:rPr>
      </w:pPr>
    </w:p>
    <w:p w:rsidR="00C416F8" w:rsidRDefault="009B07BC">
      <w:pPr>
        <w:numPr>
          <w:ilvl w:val="0"/>
          <w:numId w:val="2"/>
        </w:num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Achieved consistent high accuracy by maintaining a rate of over </w:t>
      </w:r>
      <w:r w:rsidR="005735A7">
        <w:rPr>
          <w:rFonts w:ascii="Times New Roman" w:hAnsi="Times New Roman"/>
          <w:color w:val="000000" w:themeColor="text1"/>
          <w:sz w:val="24"/>
          <w:szCs w:val="24"/>
        </w:rPr>
        <w:t xml:space="preserve">95% </w:t>
      </w:r>
      <w:r>
        <w:rPr>
          <w:rFonts w:ascii="Times New Roman" w:hAnsi="Times New Roman"/>
          <w:color w:val="000000" w:themeColor="text1"/>
          <w:sz w:val="24"/>
          <w:szCs w:val="24"/>
        </w:rPr>
        <w:t>in data annotation tasks, exceeding quality standards.</w:t>
      </w:r>
    </w:p>
    <w:p w:rsidR="00C416F8" w:rsidRDefault="00C416F8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:rsidR="00C416F8" w:rsidRDefault="009B07BC">
      <w:pPr>
        <w:numPr>
          <w:ilvl w:val="0"/>
          <w:numId w:val="2"/>
        </w:num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Improved efficiency by reducing annotation time per task through streamlining workflows.</w:t>
      </w:r>
    </w:p>
    <w:p w:rsidR="00C416F8" w:rsidRDefault="00C416F8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:rsidR="00C416F8" w:rsidRDefault="009B07BC">
      <w:pPr>
        <w:numPr>
          <w:ilvl w:val="0"/>
          <w:numId w:val="2"/>
        </w:num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Collaborated effectively with the team to </w:t>
      </w:r>
      <w:r w:rsidR="005735A7">
        <w:rPr>
          <w:rFonts w:ascii="Times New Roman" w:hAnsi="Times New Roman"/>
          <w:color w:val="000000" w:themeColor="text1"/>
          <w:sz w:val="24"/>
          <w:szCs w:val="24"/>
        </w:rPr>
        <w:t xml:space="preserve">complete </w:t>
      </w:r>
      <w:r>
        <w:rPr>
          <w:rFonts w:ascii="Times New Roman" w:hAnsi="Times New Roman"/>
          <w:color w:val="000000" w:themeColor="text1"/>
          <w:sz w:val="24"/>
          <w:szCs w:val="24"/>
        </w:rPr>
        <w:t>projects ahead of schedule, showcasing strong teamwork skills.</w:t>
      </w:r>
    </w:p>
    <w:p w:rsidR="00C416F8" w:rsidRDefault="00C416F8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:rsidR="00C416F8" w:rsidRDefault="009B07BC">
      <w:pPr>
        <w:numPr>
          <w:ilvl w:val="0"/>
          <w:numId w:val="2"/>
        </w:num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Received positive feedback from clients for delivering high-quality and dependable results.</w:t>
      </w:r>
    </w:p>
    <w:p w:rsidR="00C416F8" w:rsidRDefault="00C416F8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:rsidR="00C416F8" w:rsidRDefault="009B07BC">
      <w:pPr>
        <w:numPr>
          <w:ilvl w:val="0"/>
          <w:numId w:val="2"/>
        </w:num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Mastered</w:t>
      </w:r>
      <w:r w:rsidR="005735A7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annotation tools </w:t>
      </w:r>
      <w:r w:rsidR="00F074B5">
        <w:rPr>
          <w:rFonts w:ascii="Times New Roman" w:hAnsi="Times New Roman"/>
          <w:color w:val="000000" w:themeColor="text1"/>
          <w:sz w:val="24"/>
          <w:szCs w:val="24"/>
        </w:rPr>
        <w:t>and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software quickly, leading to increased productivity.</w:t>
      </w:r>
    </w:p>
    <w:p w:rsidR="00C416F8" w:rsidRDefault="00C416F8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:rsidR="00C416F8" w:rsidRDefault="009B07BC">
      <w:pPr>
        <w:numPr>
          <w:ilvl w:val="0"/>
          <w:numId w:val="2"/>
        </w:num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Demonstrated strong problem-solving skills by efficiently resolving complex or ambiguous cases, ensuring project success.</w:t>
      </w:r>
    </w:p>
    <w:p w:rsidR="00C416F8" w:rsidRDefault="00C416F8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:rsidR="009B07BC" w:rsidRDefault="009B07BC">
      <w:pPr>
        <w:jc w:val="both"/>
        <w:rPr>
          <w:rFonts w:ascii="Times New Roman" w:hAnsi="Times New Roman"/>
          <w:color w:val="1F4E79" w:themeColor="accent1" w:themeShade="80"/>
          <w:sz w:val="28"/>
          <w:szCs w:val="28"/>
        </w:rPr>
      </w:pPr>
    </w:p>
    <w:p w:rsidR="009B07BC" w:rsidRDefault="009B07BC">
      <w:pPr>
        <w:jc w:val="both"/>
        <w:rPr>
          <w:rFonts w:ascii="Times New Roman" w:hAnsi="Times New Roman"/>
          <w:color w:val="1F4E79" w:themeColor="accent1" w:themeShade="80"/>
          <w:sz w:val="28"/>
          <w:szCs w:val="28"/>
        </w:rPr>
      </w:pPr>
    </w:p>
    <w:p w:rsidR="009B07BC" w:rsidRDefault="009B07BC">
      <w:pPr>
        <w:jc w:val="both"/>
        <w:rPr>
          <w:rFonts w:ascii="Times New Roman" w:hAnsi="Times New Roman"/>
          <w:color w:val="1F4E79" w:themeColor="accent1" w:themeShade="80"/>
          <w:sz w:val="28"/>
          <w:szCs w:val="28"/>
        </w:rPr>
      </w:pPr>
    </w:p>
    <w:p w:rsidR="009B07BC" w:rsidRDefault="009B07BC">
      <w:pPr>
        <w:jc w:val="both"/>
        <w:rPr>
          <w:rFonts w:ascii="Times New Roman" w:hAnsi="Times New Roman"/>
          <w:color w:val="1F4E79" w:themeColor="accent1" w:themeShade="80"/>
          <w:sz w:val="28"/>
          <w:szCs w:val="28"/>
        </w:rPr>
      </w:pPr>
    </w:p>
    <w:p w:rsidR="00BB6959" w:rsidRDefault="00BB6959">
      <w:pPr>
        <w:jc w:val="both"/>
        <w:rPr>
          <w:rFonts w:ascii="Times New Roman" w:hAnsi="Times New Roman"/>
          <w:color w:val="1F4E79" w:themeColor="accent1" w:themeShade="80"/>
          <w:sz w:val="28"/>
          <w:szCs w:val="28"/>
        </w:rPr>
      </w:pPr>
    </w:p>
    <w:p w:rsidR="00C416F8" w:rsidRDefault="00553807">
      <w:pPr>
        <w:jc w:val="both"/>
        <w:rPr>
          <w:rFonts w:ascii="Times New Roman" w:hAnsi="Times New Roman"/>
          <w:color w:val="1F4E79" w:themeColor="accent1" w:themeShade="80"/>
          <w:sz w:val="28"/>
          <w:szCs w:val="28"/>
        </w:rPr>
      </w:pPr>
      <w:r w:rsidRPr="00553807">
        <w:rPr>
          <w:noProof/>
          <w:sz w:val="28"/>
        </w:rPr>
        <w:lastRenderedPageBreak/>
        <w:pict>
          <v:line id="Straight Connector 7" o:spid="_x0000_s1029" style="position:absolute;left:0;text-align:left;flip:y;z-index:251662336;visibility:visible" from="-51.5pt,14.05pt" to="481pt,1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66+z4gEAAA4EAAAOAAAAZHJzL2Uyb0RvYy54bWysU0uP2yAQvlfqf0DcG9tJne1acfawq/TS&#10;x6rt9k7wkCDxErBx8u87QOL0dVhV5YAYZuab7xuG1d1RK3IAH6Q1PW1mNSVguB2k2fX06dvmzTtK&#10;QmRmYMoa6OkJAr1bv361Gl0Hc7u3agBPEMSEbnQ93cfouqoKfA+ahZl1YNAprNcsoul31eDZiOha&#10;VfO6Xlaj9YPzlkMIePtQnHSd8YUAHj8LESAS1VPkFvPu875Ne7VesW7nmdtLfqbB/oGFZtJg0Qnq&#10;gUVGnr38A0pL7m2wIs641ZUVQnLIGlBNU/+m5uueOchasDnBTW0K/w+Wfzrcm0ePbRhd6IJ79EnF&#10;UXhNhJLuO75p1oVMybGny7pt2paSU08Xb28XzaItHYRjJDz5b5bzmxYbzTGiua2zuyqACdj5EN+D&#10;1SQdeqqkSfpYxw4fQkQSGHoJSdfKpD1YJYeNVCobaTLgXnlyYPimjHMwsXBUz/qjHcp9W+NK3BAx&#10;D1NKKdYVDX2pQnWVnk/xpKBU/wKCyAF1LTLLCejX2qWKMhid0gQynRLrkuh324nyJq8zt3NwyoM8&#10;ri/OnMJzTWvilKmlsf5vhOOxuZQt8RftRXESv7XDKY9DbgoOXe7Z+YOkqf7ZzunXb7z+AQAA//8D&#10;AFBLAwQUAAYACAAAACEAYAnMquAAAAAKAQAADwAAAGRycy9kb3ducmV2LnhtbEyPzW7CMBCE75X6&#10;DtZW6g2cpBWCNA4q/VERvbQBiauJlzjCXkexA+nb15za486OZr4plqM17Iy9bx0JSKcJMKTaqZYa&#10;Abvt+2QOzAdJShpHKOAHPSzL25tC5spd6BvPVWhYDCGfSwE6hC7n3NcarfRT1yHF39H1VoZ49g1X&#10;vbzEcGt4liQzbmVLsUHLDl801qdqsAL69fr17fND74fjqTK71Wb/hSsS4v5ufH4CFnAMf2a44kd0&#10;KCPTwQ2kPDMCJmnyEMcEAdk8BRYdi1kWhcNVeAReFvz/hPIXAAD//wMAUEsBAi0AFAAGAAgAAAAh&#10;ALaDOJL+AAAA4QEAABMAAAAAAAAAAAAAAAAAAAAAAFtDb250ZW50X1R5cGVzXS54bWxQSwECLQAU&#10;AAYACAAAACEAOP0h/9YAAACUAQAACwAAAAAAAAAAAAAAAAAvAQAAX3JlbHMvLnJlbHNQSwECLQAU&#10;AAYACAAAACEAeOuvs+IBAAAOBAAADgAAAAAAAAAAAAAAAAAuAgAAZHJzL2Uyb0RvYy54bWxQSwEC&#10;LQAUAAYACAAAACEAYAnMquAAAAAKAQAADwAAAAAAAAAAAAAAAAA8BAAAZHJzL2Rvd25yZXYueG1s&#10;UEsFBgAAAAAEAAQA8wAAAEkFAAAAAA==&#10;" strokecolor="#1f4d78 [1604]" strokeweight="1.5pt">
            <v:stroke joinstyle="miter"/>
          </v:line>
        </w:pict>
      </w:r>
      <w:r w:rsidR="009B07BC">
        <w:rPr>
          <w:rFonts w:ascii="Times New Roman" w:hAnsi="Times New Roman"/>
          <w:color w:val="1F4E79" w:themeColor="accent1" w:themeShade="80"/>
          <w:sz w:val="28"/>
          <w:szCs w:val="28"/>
        </w:rPr>
        <w:t>EDUCATION AND QUALIFICATIONS</w:t>
      </w:r>
    </w:p>
    <w:p w:rsidR="00C416F8" w:rsidRDefault="00C416F8" w:rsidP="00BB6959">
      <w:pPr>
        <w:rPr>
          <w:rFonts w:ascii="Times New Roman" w:hAnsi="Times New Roman"/>
          <w:color w:val="1F4E79" w:themeColor="accent1" w:themeShade="80"/>
          <w:sz w:val="28"/>
          <w:szCs w:val="28"/>
        </w:rPr>
      </w:pPr>
    </w:p>
    <w:tbl>
      <w:tblPr>
        <w:tblStyle w:val="TableGrid"/>
        <w:tblW w:w="9876" w:type="dxa"/>
        <w:jc w:val="center"/>
        <w:tblLook w:val="04A0"/>
      </w:tblPr>
      <w:tblGrid>
        <w:gridCol w:w="2147"/>
        <w:gridCol w:w="3763"/>
        <w:gridCol w:w="3966"/>
      </w:tblGrid>
      <w:tr w:rsidR="00C416F8" w:rsidTr="00BB6959">
        <w:trPr>
          <w:trHeight w:val="247"/>
          <w:jc w:val="center"/>
        </w:trPr>
        <w:tc>
          <w:tcPr>
            <w:tcW w:w="2147" w:type="dxa"/>
            <w:tcBorders>
              <w:bottom w:val="single" w:sz="18" w:space="0" w:color="auto"/>
              <w:right w:val="single" w:sz="48" w:space="0" w:color="auto"/>
            </w:tcBorders>
            <w:shd w:val="clear" w:color="auto" w:fill="000000"/>
          </w:tcPr>
          <w:p w:rsidR="00C416F8" w:rsidRDefault="009B07BC" w:rsidP="00BB69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YEAR</w:t>
            </w:r>
          </w:p>
        </w:tc>
        <w:tc>
          <w:tcPr>
            <w:tcW w:w="3763" w:type="dxa"/>
            <w:tcBorders>
              <w:left w:val="single" w:sz="48" w:space="0" w:color="auto"/>
            </w:tcBorders>
            <w:shd w:val="clear" w:color="auto" w:fill="000000"/>
          </w:tcPr>
          <w:p w:rsidR="00C416F8" w:rsidRDefault="009B07BC" w:rsidP="00BB69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INSTITUTION</w:t>
            </w:r>
          </w:p>
        </w:tc>
        <w:tc>
          <w:tcPr>
            <w:tcW w:w="3966" w:type="dxa"/>
            <w:tcBorders>
              <w:left w:val="single" w:sz="48" w:space="0" w:color="auto"/>
            </w:tcBorders>
            <w:shd w:val="clear" w:color="auto" w:fill="000000"/>
          </w:tcPr>
          <w:p w:rsidR="00C416F8" w:rsidRDefault="009B07BC" w:rsidP="00BB69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QUALIFICATIONS</w:t>
            </w:r>
          </w:p>
        </w:tc>
      </w:tr>
      <w:tr w:rsidR="00C416F8" w:rsidTr="00BB6959">
        <w:trPr>
          <w:trHeight w:val="647"/>
          <w:jc w:val="center"/>
        </w:trPr>
        <w:tc>
          <w:tcPr>
            <w:tcW w:w="2147" w:type="dxa"/>
            <w:tcBorders>
              <w:top w:val="single" w:sz="18" w:space="0" w:color="auto"/>
              <w:right w:val="single" w:sz="18" w:space="0" w:color="auto"/>
            </w:tcBorders>
          </w:tcPr>
          <w:p w:rsidR="00C416F8" w:rsidRDefault="009B07BC" w:rsidP="00BB695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</w:t>
            </w:r>
            <w:r w:rsidR="00F074B5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F074B5">
              <w:rPr>
                <w:rFonts w:ascii="Times New Roman" w:hAnsi="Times New Roman" w:cs="Times New Roman"/>
                <w:b/>
                <w:sz w:val="24"/>
                <w:szCs w:val="24"/>
              </w:rPr>
              <w:t>2025</w:t>
            </w:r>
          </w:p>
        </w:tc>
        <w:tc>
          <w:tcPr>
            <w:tcW w:w="3763" w:type="dxa"/>
            <w:tcBorders>
              <w:left w:val="single" w:sz="18" w:space="0" w:color="auto"/>
              <w:right w:val="single" w:sz="18" w:space="0" w:color="auto"/>
            </w:tcBorders>
          </w:tcPr>
          <w:p w:rsidR="00C416F8" w:rsidRDefault="009B07BC" w:rsidP="00BB69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KABARAK UNIVERSITY</w:t>
            </w:r>
          </w:p>
        </w:tc>
        <w:tc>
          <w:tcPr>
            <w:tcW w:w="3966" w:type="dxa"/>
            <w:tcBorders>
              <w:left w:val="single" w:sz="18" w:space="0" w:color="auto"/>
            </w:tcBorders>
          </w:tcPr>
          <w:p w:rsidR="00C416F8" w:rsidRDefault="009B07BC" w:rsidP="00BB69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Pursued; BACHELOR OF SCIENCE IN</w:t>
            </w:r>
            <w:r w:rsidR="00F074B5">
              <w:rPr>
                <w:rFonts w:ascii="Times New Roman" w:hAnsi="Times New Roman" w:cs="Times New Roman"/>
                <w:sz w:val="24"/>
                <w:szCs w:val="24"/>
              </w:rPr>
              <w:t xml:space="preserve"> ECONOMICS &amp; FINANCE </w:t>
            </w:r>
          </w:p>
          <w:p w:rsidR="00C416F8" w:rsidRDefault="00C416F8" w:rsidP="00BB695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16F8" w:rsidTr="00BB6959">
        <w:trPr>
          <w:trHeight w:val="621"/>
          <w:jc w:val="center"/>
        </w:trPr>
        <w:tc>
          <w:tcPr>
            <w:tcW w:w="2147" w:type="dxa"/>
            <w:tcBorders>
              <w:right w:val="single" w:sz="18" w:space="0" w:color="auto"/>
            </w:tcBorders>
          </w:tcPr>
          <w:p w:rsidR="00C416F8" w:rsidRDefault="009B07BC" w:rsidP="00BB695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</w:t>
            </w:r>
            <w:r w:rsidR="00F074B5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-202</w:t>
            </w:r>
            <w:r w:rsidR="00F074B5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3763" w:type="dxa"/>
            <w:tcBorders>
              <w:left w:val="single" w:sz="18" w:space="0" w:color="auto"/>
              <w:right w:val="single" w:sz="18" w:space="0" w:color="auto"/>
            </w:tcBorders>
          </w:tcPr>
          <w:p w:rsidR="00C416F8" w:rsidRDefault="00F074B5" w:rsidP="00BB69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JUJA SENIOR SCHOOL</w:t>
            </w:r>
          </w:p>
        </w:tc>
        <w:tc>
          <w:tcPr>
            <w:tcW w:w="3966" w:type="dxa"/>
            <w:tcBorders>
              <w:left w:val="single" w:sz="18" w:space="0" w:color="auto"/>
            </w:tcBorders>
          </w:tcPr>
          <w:p w:rsidR="00C416F8" w:rsidRDefault="009B07BC" w:rsidP="00BB69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KENYA CERTIFICATE OF SECONDARY EDUCATION (K.C.S.E) overall grade (A-)</w:t>
            </w:r>
          </w:p>
        </w:tc>
      </w:tr>
      <w:tr w:rsidR="00C416F8" w:rsidTr="00BB6959">
        <w:trPr>
          <w:trHeight w:val="621"/>
          <w:jc w:val="center"/>
        </w:trPr>
        <w:tc>
          <w:tcPr>
            <w:tcW w:w="2147" w:type="dxa"/>
            <w:tcBorders>
              <w:right w:val="single" w:sz="18" w:space="0" w:color="auto"/>
            </w:tcBorders>
          </w:tcPr>
          <w:p w:rsidR="00C416F8" w:rsidRDefault="009B07BC" w:rsidP="00BB695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  <w:r w:rsidR="000002D2">
              <w:rPr>
                <w:rFonts w:ascii="Times New Roman" w:hAnsi="Times New Roman" w:cs="Times New Roman"/>
                <w:b/>
                <w:sz w:val="24"/>
                <w:szCs w:val="24"/>
              </w:rPr>
              <w:t>09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-201</w:t>
            </w:r>
            <w:r w:rsidR="000002D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63" w:type="dxa"/>
            <w:tcBorders>
              <w:left w:val="single" w:sz="18" w:space="0" w:color="auto"/>
              <w:right w:val="single" w:sz="18" w:space="0" w:color="auto"/>
            </w:tcBorders>
          </w:tcPr>
          <w:p w:rsidR="00C416F8" w:rsidRDefault="000002D2" w:rsidP="00BB69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OLOOSEOS PRIMARY SCHOOL</w:t>
            </w:r>
          </w:p>
        </w:tc>
        <w:tc>
          <w:tcPr>
            <w:tcW w:w="3966" w:type="dxa"/>
            <w:tcBorders>
              <w:left w:val="single" w:sz="18" w:space="0" w:color="auto"/>
            </w:tcBorders>
          </w:tcPr>
          <w:p w:rsidR="00C416F8" w:rsidRDefault="009B07BC" w:rsidP="00BB69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KENYA CERTIFICATE OF PRIMARY EDUCATION (K.C.P.E) overall grade (</w:t>
            </w:r>
            <w:r w:rsidR="000002D2">
              <w:rPr>
                <w:rFonts w:ascii="Times New Roman" w:hAnsi="Times New Roman" w:cs="Times New Roman"/>
                <w:sz w:val="24"/>
                <w:szCs w:val="24"/>
              </w:rPr>
              <w:t>381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marks)</w:t>
            </w:r>
          </w:p>
        </w:tc>
      </w:tr>
      <w:tr w:rsidR="00C416F8" w:rsidTr="00BB6959">
        <w:trPr>
          <w:trHeight w:val="653"/>
          <w:jc w:val="center"/>
        </w:trPr>
        <w:tc>
          <w:tcPr>
            <w:tcW w:w="2147" w:type="dxa"/>
            <w:tcBorders>
              <w:right w:val="single" w:sz="18" w:space="0" w:color="auto"/>
            </w:tcBorders>
          </w:tcPr>
          <w:p w:rsidR="00C416F8" w:rsidRDefault="009B07BC" w:rsidP="00BB695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</w:t>
            </w:r>
            <w:r w:rsidR="00F074B5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</w:t>
            </w:r>
            <w:r w:rsidR="00F074B5">
              <w:rPr>
                <w:rFonts w:ascii="Times New Roman" w:hAnsi="Times New Roman" w:cs="Times New Roman"/>
                <w:b/>
                <w:sz w:val="24"/>
                <w:szCs w:val="24"/>
              </w:rPr>
              <w:t>09</w:t>
            </w:r>
          </w:p>
        </w:tc>
        <w:tc>
          <w:tcPr>
            <w:tcW w:w="3763" w:type="dxa"/>
            <w:tcBorders>
              <w:left w:val="single" w:sz="18" w:space="0" w:color="auto"/>
              <w:right w:val="single" w:sz="18" w:space="0" w:color="auto"/>
            </w:tcBorders>
          </w:tcPr>
          <w:p w:rsidR="00C416F8" w:rsidRDefault="00F074B5" w:rsidP="00BB69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KISERIAN PRIMARY SCHOOL</w:t>
            </w:r>
          </w:p>
        </w:tc>
        <w:tc>
          <w:tcPr>
            <w:tcW w:w="3966" w:type="dxa"/>
            <w:tcBorders>
              <w:left w:val="single" w:sz="18" w:space="0" w:color="auto"/>
            </w:tcBorders>
          </w:tcPr>
          <w:p w:rsidR="00C416F8" w:rsidRDefault="000002D2" w:rsidP="00BB69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LOWER- SCHOOL EDUCATION LEVEL</w:t>
            </w:r>
          </w:p>
        </w:tc>
      </w:tr>
    </w:tbl>
    <w:p w:rsidR="00C416F8" w:rsidRDefault="00C416F8" w:rsidP="00BB6959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:rsidR="00C416F8" w:rsidRDefault="00C416F8" w:rsidP="00BB6959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:rsidR="00C416F8" w:rsidRDefault="00C416F8">
      <w:pPr>
        <w:rPr>
          <w:rFonts w:ascii="Times New Roman" w:hAnsi="Times New Roman" w:cs="Times New Roman"/>
          <w:sz w:val="24"/>
          <w:szCs w:val="24"/>
        </w:rPr>
      </w:pPr>
    </w:p>
    <w:p w:rsidR="00C416F8" w:rsidRDefault="00553807">
      <w:pPr>
        <w:pStyle w:val="NormalWeb"/>
        <w:rPr>
          <w:color w:val="1F4E79" w:themeColor="accent1" w:themeShade="80"/>
          <w:sz w:val="28"/>
          <w:szCs w:val="28"/>
        </w:rPr>
      </w:pPr>
      <w:r w:rsidRPr="00553807">
        <w:rPr>
          <w:noProof/>
          <w:sz w:val="28"/>
        </w:rPr>
        <w:pict>
          <v:line id="Straight Connector 8" o:spid="_x0000_s1028" style="position:absolute;flip:y;z-index:251663360;visibility:visible" from="-41.2pt,26.7pt" to="475.4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kZa3wEAABAEAAAOAAAAZHJzL2Uyb0RvYy54bWysU8lu2zAQvRfoPxC815LdSk0EyzkkcC9d&#10;gnS509TQIsANJGPJf98hJSvpcgiK8jDgkDNv3hsOtzejVuQEPkhrWrpelZSA4baT5tjS79/2b64o&#10;CZGZjilroKVnCPRm9/rVdnANbGxvVQeeIIgJzeBa2sfomqIIvAfNwso6MHgprNcsouuPRefZgOha&#10;FZuyrIvB+s55yyEEPL2bLuku4wsBPH4RIkAkqqXILWbrsz0kW+y2rDl65nrJZxrsH1hoJg0WXaDu&#10;WGTk0cs/oLTk3gYr4opbXVghJIesAdWsy9/UfO2Zg6wFmxPc0qbw/2D559OtuffYhsGFJrh7n1SM&#10;wmsilHQ/8E2zLmRKRnTK63VVV5Sc0x69zdxCGCPhGFBXdXmFh4RjxLv39aZKLS4myATtfIgfwGqS&#10;Ni1V0iSFrGGnjyFOoZeQdKxMssEq2e2lUtlJswG3ypMTw1dlnIOJE0v1qD/ZbjqvSlxz8TxOKSVT&#10;eYaGxFKF4kl83sWzgqn6AwgiOxT2NrNcgH6tPfFWBqNTmkCmS2I5JfrjYaG8z2vmNgenPMgD++LM&#10;JTzXtCYumVoa6/9GOI7rS9kp/qJ9UpzEH2x3zgORm4Jjl3s2f5E018/9nP70kXc/AQAA//8DAFBL&#10;AwQUAAYACAAAACEARwFz0eEAAAAJAQAADwAAAGRycy9kb3ducmV2LnhtbEyPTU/CQBCG7yb+h82Y&#10;eIOtKARqt0T8iEQvUki4Lu3QbdidbbpbqP/e8aSnyWSevPO82XJwVpyxC40nBXfjBARS6auGagW7&#10;7dtoDiJETZW2nlDBNwZY5tdXmU4rf6ENnotYCw6hkGoFJsY2lTKUBp0OY98i8e3oO6cjr10tq05f&#10;ONxZOUmSmXS6If5gdIvPBstT0TsF3Xr98vr5bvb98VTY3epj/4UrUur2Znh6BBFxiH8w/OqzOuTs&#10;dPA9VUFYBaP55IFRBdN7ngwspgl3OSiYJQuQeSb/N8h/AAAA//8DAFBLAQItABQABgAIAAAAIQC2&#10;gziS/gAAAOEBAAATAAAAAAAAAAAAAAAAAAAAAABbQ29udGVudF9UeXBlc10ueG1sUEsBAi0AFAAG&#10;AAgAAAAhADj9If/WAAAAlAEAAAsAAAAAAAAAAAAAAAAALwEAAF9yZWxzLy5yZWxzUEsBAi0AFAAG&#10;AAgAAAAhAElORlrfAQAAEAQAAA4AAAAAAAAAAAAAAAAALgIAAGRycy9lMm9Eb2MueG1sUEsBAi0A&#10;FAAGAAgAAAAhAEcBc9HhAAAACQEAAA8AAAAAAAAAAAAAAAAAOQQAAGRycy9kb3ducmV2LnhtbFBL&#10;BQYAAAAABAAEAPMAAABHBQAAAAA=&#10;" strokecolor="#1f4d78 [1604]" strokeweight="1.5pt">
            <v:stroke joinstyle="miter"/>
          </v:line>
        </w:pict>
      </w:r>
      <w:r w:rsidR="009B07BC">
        <w:rPr>
          <w:color w:val="1F4E79" w:themeColor="accent1" w:themeShade="80"/>
          <w:sz w:val="28"/>
          <w:szCs w:val="28"/>
        </w:rPr>
        <w:t>REFEREES</w:t>
      </w:r>
    </w:p>
    <w:p w:rsidR="00C416F8" w:rsidRDefault="009B07B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JOSHUA WERE</w:t>
      </w:r>
    </w:p>
    <w:p w:rsidR="00C416F8" w:rsidRDefault="009B07BC">
      <w:pPr>
        <w:pStyle w:val="ListParagrap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Task reviewer</w:t>
      </w:r>
    </w:p>
    <w:p w:rsidR="00C416F8" w:rsidRDefault="009B07BC">
      <w:pPr>
        <w:pStyle w:val="ListParagrap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Cloudfactory</w:t>
      </w:r>
      <w:proofErr w:type="spellEnd"/>
    </w:p>
    <w:p w:rsidR="00C416F8" w:rsidRDefault="009B07BC">
      <w:pPr>
        <w:pStyle w:val="ListParagrap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Email:joshuawere911@gmail.com</w:t>
      </w:r>
    </w:p>
    <w:p w:rsidR="00C416F8" w:rsidRDefault="00C416F8">
      <w:pPr>
        <w:pStyle w:val="ListParagraph"/>
        <w:rPr>
          <w:rFonts w:ascii="Times New Roman" w:hAnsi="Times New Roman" w:cs="Times New Roman"/>
          <w:bCs/>
          <w:sz w:val="24"/>
          <w:szCs w:val="24"/>
        </w:rPr>
      </w:pPr>
    </w:p>
    <w:p w:rsidR="00C416F8" w:rsidRDefault="009B07B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PROF.</w:t>
      </w:r>
      <w:r w:rsidR="000002D2">
        <w:rPr>
          <w:rFonts w:ascii="Times New Roman" w:hAnsi="Times New Roman" w:cs="Times New Roman"/>
          <w:bCs/>
          <w:sz w:val="24"/>
          <w:szCs w:val="24"/>
        </w:rPr>
        <w:t>KIBATI</w:t>
      </w:r>
    </w:p>
    <w:p w:rsidR="00C416F8" w:rsidRDefault="009B07BC">
      <w:pPr>
        <w:pStyle w:val="ListParagraph"/>
        <w:rPr>
          <w:rFonts w:ascii="Times New Roman" w:hAnsi="Times New Roman" w:cs="Times New Roman"/>
          <w:bCs/>
          <w:sz w:val="24"/>
          <w:szCs w:val="24"/>
        </w:rPr>
      </w:pPr>
      <w:r>
        <w:rPr>
          <w:rFonts w:hAnsi="Times New Roman" w:cs="Times New Roman"/>
          <w:bCs/>
          <w:sz w:val="24"/>
          <w:szCs w:val="24"/>
        </w:rPr>
        <w:t>Dean,</w:t>
      </w:r>
      <w:r>
        <w:rPr>
          <w:rFonts w:ascii="Times New Roman" w:hAnsi="Times New Roman" w:cs="Times New Roman"/>
          <w:bCs/>
          <w:sz w:val="24"/>
          <w:szCs w:val="24"/>
        </w:rPr>
        <w:t xml:space="preserve"> school of </w:t>
      </w:r>
      <w:r w:rsidR="000002D2">
        <w:rPr>
          <w:rFonts w:ascii="Times New Roman" w:hAnsi="Times New Roman" w:cs="Times New Roman"/>
          <w:bCs/>
          <w:sz w:val="24"/>
          <w:szCs w:val="24"/>
        </w:rPr>
        <w:t>Business &amp; economics</w:t>
      </w:r>
    </w:p>
    <w:p w:rsidR="00C416F8" w:rsidRDefault="009B07BC">
      <w:pPr>
        <w:pStyle w:val="ListParagrap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Kabarak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University </w:t>
      </w:r>
    </w:p>
    <w:p w:rsidR="00C416F8" w:rsidRDefault="009B07BC">
      <w:pPr>
        <w:pStyle w:val="ListParagrap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Email; </w:t>
      </w:r>
      <w:r w:rsidR="000002D2" w:rsidRPr="000002D2">
        <w:rPr>
          <w:rFonts w:ascii="Times New Roman" w:hAnsi="Times New Roman" w:cs="Times New Roman"/>
          <w:bCs/>
          <w:sz w:val="24"/>
          <w:szCs w:val="24"/>
        </w:rPr>
        <w:t>deansbe@kabarak.ac.ke</w:t>
      </w:r>
    </w:p>
    <w:p w:rsidR="00C416F8" w:rsidRDefault="00553807">
      <w:pPr>
        <w:pStyle w:val="NormalWeb"/>
        <w:rPr>
          <w:color w:val="1F4E79" w:themeColor="accent1" w:themeShade="80"/>
          <w:sz w:val="28"/>
          <w:szCs w:val="28"/>
        </w:rPr>
      </w:pPr>
      <w:r w:rsidRPr="00553807">
        <w:rPr>
          <w:noProof/>
          <w:sz w:val="28"/>
        </w:rPr>
        <w:pict>
          <v:line id="Straight Connector 9" o:spid="_x0000_s1027" style="position:absolute;flip:y;z-index:251664384;visibility:visible" from="-47.75pt,26.45pt" to="481.95pt,3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zv55AEAAA8EAAAOAAAAZHJzL2Uyb0RvYy54bWysU8luGzEMvRfoPwi617O4tpOBxzkkcC9d&#10;grTpXdZQHgHaICke++9Laexxt0NQVAdBFMnH9yhqfXfUihzAB2lNS6tZSQkYbjtp9i19/rZ9d0NJ&#10;iMx0TFkDLT1BoHebt2/Wg2ugtr1VHXiCICY0g2tpH6NriiLwHjQLM+vAoFNYr1lE0++LzrMB0bUq&#10;6rJcFoP1nfOWQwh4+zA66SbjCwE8fhEiQCSqpcgt5t3nfZf2YrNmzd4z10t+psH+gYVm0mDRCeqB&#10;RUZevPwDSkvubbAizrjVhRVCcsgaUE1V/qbma88cZC3YnOCmNoX/B8s/H+7No8c2DC40wT36pOIo&#10;vCZCSfcd3zTrQqbk2NLbeX1TLSg5tXRez6sFnnMH4RgJR/9yVa+qW2w0x4j3q2Wd/cWImJCdD/ED&#10;WE3SoaVKmiSQNezwMUSEwtBLSLpWJu3BKtltpVLZSKMB98qTA8NHZZyDiSNJ9aI/2W68X5S4EjlE&#10;zNOUUkbrioa+VKG4as+neFIwVn8CQWSHwuaZ5QT0a+2xijIYndIEMp0SyzHR73cT5W1eZ27n4JQH&#10;eV5fnTmF55rWxClTS2P93wjHY3UpO8ZftI+Kk/id7U55HnJTcOpyz84/JI31z3ZOv/7jzQ8AAAD/&#10;/wMAUEsDBBQABgAIAAAAIQDWupP74QAAAAkBAAAPAAAAZHJzL2Rvd25yZXYueG1sTI/LTsMwEEX3&#10;SPyDNUjsWodCIhLiVJSHqGADoVK3bjyNo9rjKHba8Pc1K9jNaI7unFsuJ2vYEQffORJwM0+AITVO&#10;ddQK2Hy/zu6B+SBJSeMIBfygh2V1eVHKQrkTfeGxDi2LIeQLKUCH0Bec+0ajlX7ueqR427vByhDX&#10;oeVqkKcYbg1fJEnGrewoftCyxyeNzaEerYBhvX5++XjT23F/qM1m9b79xBUJcX01PT4ACziFPxh+&#10;9aM6VNFp50ZSnhkBszxNIyogXeTAIpBnt3HYCciSO+BVyf83qM4AAAD//wMAUEsBAi0AFAAGAAgA&#10;AAAhALaDOJL+AAAA4QEAABMAAAAAAAAAAAAAAAAAAAAAAFtDb250ZW50X1R5cGVzXS54bWxQSwEC&#10;LQAUAAYACAAAACEAOP0h/9YAAACUAQAACwAAAAAAAAAAAAAAAAAvAQAAX3JlbHMvLnJlbHNQSwEC&#10;LQAUAAYACAAAACEA/gM7+eQBAAAPBAAADgAAAAAAAAAAAAAAAAAuAgAAZHJzL2Uyb0RvYy54bWxQ&#10;SwECLQAUAAYACAAAACEA1rqT++EAAAAJAQAADwAAAAAAAAAAAAAAAAA+BAAAZHJzL2Rvd25yZXYu&#10;eG1sUEsFBgAAAAAEAAQA8wAAAEwFAAAAAA==&#10;" strokecolor="#1f4d78 [1604]" strokeweight="1.5pt">
            <v:stroke joinstyle="miter"/>
          </v:line>
        </w:pict>
      </w:r>
      <w:r w:rsidR="009B07BC">
        <w:rPr>
          <w:color w:val="1F4E79" w:themeColor="accent1" w:themeShade="80"/>
          <w:sz w:val="28"/>
          <w:szCs w:val="28"/>
        </w:rPr>
        <w:t>HOBBIES AND INTERESTS</w:t>
      </w:r>
    </w:p>
    <w:p w:rsidR="00C416F8" w:rsidRDefault="009B07BC">
      <w:pPr>
        <w:pStyle w:val="NormalWeb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Video editing and photography</w:t>
      </w:r>
    </w:p>
    <w:p w:rsidR="00C416F8" w:rsidRDefault="009B07BC">
      <w:pPr>
        <w:pStyle w:val="NormalWeb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Networking</w:t>
      </w:r>
    </w:p>
    <w:p w:rsidR="00C416F8" w:rsidRDefault="009B07BC">
      <w:pPr>
        <w:pStyle w:val="NormalWeb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Cybersecurity awareness activities</w:t>
      </w:r>
    </w:p>
    <w:p w:rsidR="00C416F8" w:rsidRDefault="009B07BC">
      <w:pPr>
        <w:pStyle w:val="NormalWeb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Vlogging</w:t>
      </w:r>
    </w:p>
    <w:p w:rsidR="00C416F8" w:rsidRDefault="00C416F8">
      <w:pPr>
        <w:pStyle w:val="NormalWeb"/>
        <w:rPr>
          <w:color w:val="000000" w:themeColor="text1"/>
        </w:rPr>
      </w:pPr>
    </w:p>
    <w:sectPr w:rsidR="00C416F8" w:rsidSect="00CB2FF8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C805FD7C"/>
    <w:multiLevelType w:val="multilevel"/>
    <w:tmpl w:val="C805FD7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>
    <w:nsid w:val="FCD16467"/>
    <w:multiLevelType w:val="singleLevel"/>
    <w:tmpl w:val="FCD16467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>
    <w:nsid w:val="0000000D"/>
    <w:multiLevelType w:val="multilevel"/>
    <w:tmpl w:val="0000000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0000010"/>
    <w:multiLevelType w:val="multilevel"/>
    <w:tmpl w:val="0000001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7EF2CB"/>
    <w:multiLevelType w:val="singleLevel"/>
    <w:tmpl w:val="507EF2CB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</w:compat>
  <w:rsids>
    <w:rsidRoot w:val="2E4C0480"/>
    <w:rsid w:val="000002D2"/>
    <w:rsid w:val="001012A9"/>
    <w:rsid w:val="00553807"/>
    <w:rsid w:val="005735A7"/>
    <w:rsid w:val="006776D9"/>
    <w:rsid w:val="007A2F46"/>
    <w:rsid w:val="0098249B"/>
    <w:rsid w:val="009B07BC"/>
    <w:rsid w:val="00B50F35"/>
    <w:rsid w:val="00BB6959"/>
    <w:rsid w:val="00C416F8"/>
    <w:rsid w:val="00CB2FF8"/>
    <w:rsid w:val="00DE771A"/>
    <w:rsid w:val="00F074B5"/>
    <w:rsid w:val="10031FE2"/>
    <w:rsid w:val="2E4C0480"/>
    <w:rsid w:val="2F9D5340"/>
    <w:rsid w:val="3A9337A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B6959"/>
    <w:rPr>
      <w:rFonts w:asciiTheme="minorHAnsi" w:eastAsiaTheme="minorEastAsia" w:hAnsiTheme="minorHAnsi" w:cstheme="minorBidi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CB2FF8"/>
    <w:rPr>
      <w:color w:val="0000FF"/>
      <w:u w:val="single"/>
    </w:rPr>
  </w:style>
  <w:style w:type="paragraph" w:styleId="NormalWeb">
    <w:name w:val="Normal (Web)"/>
    <w:rsid w:val="00CB2FF8"/>
    <w:pPr>
      <w:spacing w:beforeAutospacing="1" w:afterAutospacing="1"/>
    </w:pPr>
    <w:rPr>
      <w:sz w:val="24"/>
      <w:szCs w:val="24"/>
      <w:lang w:eastAsia="zh-CN"/>
    </w:rPr>
  </w:style>
  <w:style w:type="table" w:styleId="TableGrid">
    <w:name w:val="Table Grid"/>
    <w:basedOn w:val="TableNormal"/>
    <w:uiPriority w:val="59"/>
    <w:qFormat/>
    <w:rsid w:val="00CB2FF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B2FF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776D9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893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7</Pages>
  <Words>1901</Words>
  <Characters>10840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Kipchumba Emmanuel</dc:creator>
  <cp:lastModifiedBy>ADMIN</cp:lastModifiedBy>
  <cp:revision>5</cp:revision>
  <dcterms:created xsi:type="dcterms:W3CDTF">2025-11-06T10:08:00Z</dcterms:created>
  <dcterms:modified xsi:type="dcterms:W3CDTF">2026-02-03T14:31:00Z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1033-12.2.0.19307</vt:lpwstr>
  </property>
  <property fmtid="{D5CDD505-2E9C-101B-9397-08002B2CF9AE}" pid="3" name="ICV">
    <vt:lpwstr>AF13067B7A764C8A98C5B8D5ECE52DF7_11</vt:lpwstr>
  </property>
</Properties>
</file>