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2E870" w14:textId="01C5B995" w:rsidR="00F51B6A" w:rsidRPr="007431B3" w:rsidRDefault="00FD0D9C" w:rsidP="00CE1ABC">
      <w:pPr>
        <w:pStyle w:val="Title"/>
      </w:pPr>
      <w:r w:rsidRPr="006F0A47">
        <w:t xml:space="preserve">Setup </w:t>
      </w:r>
      <w:r w:rsidR="00B87461" w:rsidRPr="006F0A47">
        <w:t>E</w:t>
      </w:r>
      <w:r w:rsidR="00B11446" w:rsidRPr="006F0A47">
        <w:t xml:space="preserve">ntity </w:t>
      </w:r>
      <w:r w:rsidR="00B87461" w:rsidRPr="006F0A47">
        <w:t>D</w:t>
      </w:r>
      <w:r w:rsidR="00B11446" w:rsidRPr="006F0A47">
        <w:t xml:space="preserve">ata </w:t>
      </w:r>
      <w:r w:rsidR="00B87461" w:rsidRPr="006F0A47">
        <w:t>M</w:t>
      </w:r>
      <w:r w:rsidR="00B11446" w:rsidRPr="006F0A47">
        <w:t xml:space="preserve">odel from </w:t>
      </w:r>
      <w:r w:rsidR="00B87461" w:rsidRPr="006F0A47">
        <w:t>L</w:t>
      </w:r>
      <w:r w:rsidR="00B11446" w:rsidRPr="006F0A47">
        <w:t xml:space="preserve">ocal </w:t>
      </w:r>
      <w:r w:rsidR="00B87461" w:rsidRPr="006F0A47">
        <w:t>D</w:t>
      </w:r>
      <w:r w:rsidR="00B11446" w:rsidRPr="006F0A47">
        <w:t xml:space="preserve">atabase </w:t>
      </w:r>
      <w:r w:rsidR="000632A5" w:rsidRPr="006F0A47">
        <w:t>in</w:t>
      </w:r>
      <w:r w:rsidR="00B11446" w:rsidRPr="006F0A47">
        <w:t xml:space="preserve"> Visual Studios</w:t>
      </w:r>
    </w:p>
    <w:p w14:paraId="5AB07D05" w14:textId="2019F8D8" w:rsidR="007431B3" w:rsidRPr="00F8310A" w:rsidRDefault="007431B3">
      <w:pPr>
        <w:rPr>
          <w:sz w:val="24"/>
          <w:szCs w:val="24"/>
        </w:rPr>
      </w:pPr>
      <w:r>
        <w:rPr>
          <w:noProof/>
        </w:rPr>
        <w:drawing>
          <wp:inline distT="0" distB="0" distL="0" distR="0" wp14:anchorId="1F6C2CCB" wp14:editId="3A8A8484">
            <wp:extent cx="4366260" cy="458887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6104" t="8036" b="9947"/>
                    <a:stretch/>
                  </pic:blipFill>
                  <pic:spPr bwMode="auto">
                    <a:xfrm>
                      <a:off x="0" y="0"/>
                      <a:ext cx="4367889" cy="4590583"/>
                    </a:xfrm>
                    <a:prstGeom prst="rect">
                      <a:avLst/>
                    </a:prstGeom>
                    <a:ln>
                      <a:noFill/>
                    </a:ln>
                    <a:extLst>
                      <a:ext uri="{53640926-AAD7-44D8-BBD7-CCE9431645EC}">
                        <a14:shadowObscured xmlns:a14="http://schemas.microsoft.com/office/drawing/2010/main"/>
                      </a:ext>
                    </a:extLst>
                  </pic:spPr>
                </pic:pic>
              </a:graphicData>
            </a:graphic>
          </wp:inline>
        </w:drawing>
      </w:r>
    </w:p>
    <w:p w14:paraId="49474985" w14:textId="5FF40DF5" w:rsidR="00FC46FF" w:rsidRPr="00F8310A" w:rsidRDefault="00FC46FF">
      <w:pPr>
        <w:rPr>
          <w:sz w:val="24"/>
          <w:szCs w:val="24"/>
        </w:rPr>
      </w:pPr>
      <w:r w:rsidRPr="00F8310A">
        <w:rPr>
          <w:sz w:val="24"/>
          <w:szCs w:val="24"/>
        </w:rPr>
        <w:t xml:space="preserve">Right click Models and select Add </w:t>
      </w:r>
      <w:r w:rsidR="007431B3" w:rsidRPr="007431B3">
        <w:rPr>
          <w:sz w:val="24"/>
          <w:szCs w:val="24"/>
        </w:rPr>
        <w:sym w:font="Wingdings" w:char="F0E0"/>
      </w:r>
      <w:r w:rsidR="007431B3">
        <w:rPr>
          <w:sz w:val="24"/>
          <w:szCs w:val="24"/>
        </w:rPr>
        <w:t xml:space="preserve"> </w:t>
      </w:r>
      <w:r w:rsidRPr="00F8310A">
        <w:rPr>
          <w:sz w:val="24"/>
          <w:szCs w:val="24"/>
        </w:rPr>
        <w:t>New Item</w:t>
      </w:r>
      <w:r w:rsidR="005C7A3D">
        <w:rPr>
          <w:sz w:val="24"/>
          <w:szCs w:val="24"/>
        </w:rPr>
        <w:t>.</w:t>
      </w:r>
    </w:p>
    <w:p w14:paraId="100AD00C" w14:textId="4F8CBDA9" w:rsidR="00FC46FF" w:rsidRPr="00F8310A" w:rsidRDefault="00FC46FF">
      <w:pPr>
        <w:rPr>
          <w:sz w:val="24"/>
          <w:szCs w:val="24"/>
        </w:rPr>
      </w:pPr>
      <w:r w:rsidRPr="00F8310A">
        <w:rPr>
          <w:noProof/>
          <w:sz w:val="24"/>
          <w:szCs w:val="24"/>
        </w:rPr>
        <w:lastRenderedPageBreak/>
        <w:drawing>
          <wp:inline distT="0" distB="0" distL="0" distR="0" wp14:anchorId="6554D02A" wp14:editId="69654BCB">
            <wp:extent cx="5731510" cy="3975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75100"/>
                    </a:xfrm>
                    <a:prstGeom prst="rect">
                      <a:avLst/>
                    </a:prstGeom>
                  </pic:spPr>
                </pic:pic>
              </a:graphicData>
            </a:graphic>
          </wp:inline>
        </w:drawing>
      </w:r>
    </w:p>
    <w:p w14:paraId="3F404E3D" w14:textId="04307076" w:rsidR="00FC46FF" w:rsidRPr="00F8310A" w:rsidRDefault="00FC46FF">
      <w:pPr>
        <w:rPr>
          <w:sz w:val="24"/>
          <w:szCs w:val="24"/>
        </w:rPr>
      </w:pPr>
      <w:r w:rsidRPr="00F8310A">
        <w:rPr>
          <w:sz w:val="24"/>
          <w:szCs w:val="24"/>
        </w:rPr>
        <w:t xml:space="preserve">From the side bar select Visual C# </w:t>
      </w:r>
      <w:r w:rsidR="007431B3" w:rsidRPr="007431B3">
        <w:rPr>
          <w:sz w:val="24"/>
          <w:szCs w:val="24"/>
        </w:rPr>
        <w:sym w:font="Wingdings" w:char="F0E0"/>
      </w:r>
      <w:r w:rsidRPr="00F8310A">
        <w:rPr>
          <w:sz w:val="24"/>
          <w:szCs w:val="24"/>
        </w:rPr>
        <w:t xml:space="preserve"> Data and highlight the option ADO.NET Entity Data Model</w:t>
      </w:r>
      <w:r w:rsidR="00947D61" w:rsidRPr="00F8310A">
        <w:rPr>
          <w:sz w:val="24"/>
          <w:szCs w:val="24"/>
        </w:rPr>
        <w:t>, name the file and click the add button at the bottom right.</w:t>
      </w:r>
    </w:p>
    <w:p w14:paraId="75EB0169" w14:textId="408A5D4F" w:rsidR="00947D61" w:rsidRPr="00F8310A" w:rsidRDefault="00947D61">
      <w:pPr>
        <w:rPr>
          <w:sz w:val="24"/>
          <w:szCs w:val="24"/>
        </w:rPr>
      </w:pPr>
      <w:r w:rsidRPr="00F8310A">
        <w:rPr>
          <w:noProof/>
          <w:sz w:val="24"/>
          <w:szCs w:val="24"/>
        </w:rPr>
        <w:lastRenderedPageBreak/>
        <w:drawing>
          <wp:inline distT="0" distB="0" distL="0" distR="0" wp14:anchorId="1A6353E2" wp14:editId="3BAD48A1">
            <wp:extent cx="5731510" cy="62877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287770"/>
                    </a:xfrm>
                    <a:prstGeom prst="rect">
                      <a:avLst/>
                    </a:prstGeom>
                  </pic:spPr>
                </pic:pic>
              </a:graphicData>
            </a:graphic>
          </wp:inline>
        </w:drawing>
      </w:r>
    </w:p>
    <w:p w14:paraId="172A701A" w14:textId="510B6024" w:rsidR="00947D61" w:rsidRPr="00F8310A" w:rsidRDefault="00947D61">
      <w:pPr>
        <w:rPr>
          <w:sz w:val="24"/>
          <w:szCs w:val="24"/>
        </w:rPr>
      </w:pPr>
      <w:r w:rsidRPr="00F8310A">
        <w:rPr>
          <w:sz w:val="24"/>
          <w:szCs w:val="24"/>
        </w:rPr>
        <w:t>You should now be prompted to choose model contents in an Entity Data Model Wizard window. Select EF Designer from database and click next.</w:t>
      </w:r>
    </w:p>
    <w:p w14:paraId="3C7416AD" w14:textId="7F32AC6D" w:rsidR="00134409" w:rsidRPr="00F8310A" w:rsidRDefault="009D07E2">
      <w:pPr>
        <w:rPr>
          <w:sz w:val="24"/>
          <w:szCs w:val="24"/>
        </w:rPr>
      </w:pPr>
      <w:r>
        <w:rPr>
          <w:noProof/>
        </w:rPr>
        <w:lastRenderedPageBreak/>
        <w:drawing>
          <wp:inline distT="0" distB="0" distL="0" distR="0" wp14:anchorId="560DBE2B" wp14:editId="03D5F797">
            <wp:extent cx="5731510" cy="6205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205855"/>
                    </a:xfrm>
                    <a:prstGeom prst="rect">
                      <a:avLst/>
                    </a:prstGeom>
                  </pic:spPr>
                </pic:pic>
              </a:graphicData>
            </a:graphic>
          </wp:inline>
        </w:drawing>
      </w:r>
    </w:p>
    <w:p w14:paraId="34B7BE15" w14:textId="128A2731" w:rsidR="00134409" w:rsidRPr="00F8310A" w:rsidRDefault="00134409">
      <w:pPr>
        <w:rPr>
          <w:sz w:val="24"/>
          <w:szCs w:val="24"/>
        </w:rPr>
      </w:pPr>
      <w:r w:rsidRPr="00F8310A">
        <w:rPr>
          <w:sz w:val="24"/>
          <w:szCs w:val="24"/>
        </w:rPr>
        <w:t>This should allow you to choose your data connection.</w:t>
      </w:r>
      <w:r w:rsidR="009D07E2">
        <w:rPr>
          <w:sz w:val="24"/>
          <w:szCs w:val="24"/>
        </w:rPr>
        <w:t xml:space="preserve"> </w:t>
      </w:r>
      <w:r w:rsidR="009D07E2" w:rsidRPr="00F8310A">
        <w:rPr>
          <w:sz w:val="24"/>
          <w:szCs w:val="24"/>
        </w:rPr>
        <w:t>Click on the New Connections</w:t>
      </w:r>
      <w:r w:rsidR="009D07E2">
        <w:rPr>
          <w:sz w:val="24"/>
          <w:szCs w:val="24"/>
        </w:rPr>
        <w:t xml:space="preserve"> button.</w:t>
      </w:r>
    </w:p>
    <w:p w14:paraId="67B7338A" w14:textId="7A412C0A" w:rsidR="00134409" w:rsidRPr="00F8310A" w:rsidRDefault="00134409">
      <w:pPr>
        <w:rPr>
          <w:sz w:val="24"/>
          <w:szCs w:val="24"/>
        </w:rPr>
      </w:pPr>
    </w:p>
    <w:p w14:paraId="314385F4" w14:textId="64078C9E" w:rsidR="00134409" w:rsidRPr="00F8310A" w:rsidRDefault="00134409">
      <w:pPr>
        <w:rPr>
          <w:sz w:val="24"/>
          <w:szCs w:val="24"/>
        </w:rPr>
      </w:pPr>
      <w:r w:rsidRPr="00F8310A">
        <w:rPr>
          <w:noProof/>
          <w:sz w:val="24"/>
          <w:szCs w:val="24"/>
        </w:rPr>
        <w:lastRenderedPageBreak/>
        <w:drawing>
          <wp:inline distT="0" distB="0" distL="0" distR="0" wp14:anchorId="1B5C77A2" wp14:editId="114D782A">
            <wp:extent cx="5731510" cy="7874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874000"/>
                    </a:xfrm>
                    <a:prstGeom prst="rect">
                      <a:avLst/>
                    </a:prstGeom>
                  </pic:spPr>
                </pic:pic>
              </a:graphicData>
            </a:graphic>
          </wp:inline>
        </w:drawing>
      </w:r>
    </w:p>
    <w:p w14:paraId="4BFDBE79" w14:textId="61855E59" w:rsidR="00134409" w:rsidRPr="00F8310A" w:rsidRDefault="009D07E2">
      <w:pPr>
        <w:rPr>
          <w:sz w:val="24"/>
          <w:szCs w:val="24"/>
        </w:rPr>
      </w:pPr>
      <w:r>
        <w:rPr>
          <w:sz w:val="24"/>
          <w:szCs w:val="24"/>
        </w:rPr>
        <w:t>This</w:t>
      </w:r>
      <w:r w:rsidR="00134409" w:rsidRPr="00F8310A">
        <w:rPr>
          <w:sz w:val="24"/>
          <w:szCs w:val="24"/>
        </w:rPr>
        <w:t xml:space="preserve"> will show the Connection Properties. In the Data source input select Microsoft SQL Server (SqlClient) via the Change button.</w:t>
      </w:r>
    </w:p>
    <w:p w14:paraId="10AA6D6E" w14:textId="13F980D5" w:rsidR="00134409" w:rsidRPr="00F8310A" w:rsidRDefault="00134409">
      <w:pPr>
        <w:rPr>
          <w:sz w:val="24"/>
          <w:szCs w:val="24"/>
        </w:rPr>
      </w:pPr>
      <w:r w:rsidRPr="00F8310A">
        <w:rPr>
          <w:noProof/>
          <w:sz w:val="24"/>
          <w:szCs w:val="24"/>
        </w:rPr>
        <w:lastRenderedPageBreak/>
        <w:drawing>
          <wp:inline distT="0" distB="0" distL="0" distR="0" wp14:anchorId="28A405E9" wp14:editId="716BD31C">
            <wp:extent cx="5731510" cy="34588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58845"/>
                    </a:xfrm>
                    <a:prstGeom prst="rect">
                      <a:avLst/>
                    </a:prstGeom>
                  </pic:spPr>
                </pic:pic>
              </a:graphicData>
            </a:graphic>
          </wp:inline>
        </w:drawing>
      </w:r>
      <w:r w:rsidRPr="00F8310A">
        <w:rPr>
          <w:sz w:val="24"/>
          <w:szCs w:val="24"/>
        </w:rPr>
        <w:t xml:space="preserve"> </w:t>
      </w:r>
    </w:p>
    <w:p w14:paraId="65D019AF" w14:textId="00FC1B23" w:rsidR="00134409" w:rsidRPr="00F8310A" w:rsidRDefault="00456F3A">
      <w:pPr>
        <w:rPr>
          <w:sz w:val="24"/>
          <w:szCs w:val="24"/>
        </w:rPr>
      </w:pPr>
      <w:r w:rsidRPr="00F8310A">
        <w:rPr>
          <w:sz w:val="24"/>
          <w:szCs w:val="24"/>
        </w:rPr>
        <w:t>The change button will display the above</w:t>
      </w:r>
      <w:r w:rsidR="00FA77F6">
        <w:rPr>
          <w:sz w:val="24"/>
          <w:szCs w:val="24"/>
        </w:rPr>
        <w:t xml:space="preserve"> windows</w:t>
      </w:r>
      <w:r w:rsidRPr="00F8310A">
        <w:rPr>
          <w:sz w:val="24"/>
          <w:szCs w:val="24"/>
        </w:rPr>
        <w:t>. Now click OK.</w:t>
      </w:r>
    </w:p>
    <w:p w14:paraId="51E8D8EF" w14:textId="32A7AF6C" w:rsidR="00456F3A" w:rsidRPr="00F8310A" w:rsidRDefault="00872B54">
      <w:pPr>
        <w:rPr>
          <w:sz w:val="24"/>
          <w:szCs w:val="24"/>
        </w:rPr>
      </w:pPr>
      <w:r w:rsidRPr="00F8310A">
        <w:rPr>
          <w:noProof/>
          <w:sz w:val="24"/>
          <w:szCs w:val="24"/>
        </w:rPr>
        <w:lastRenderedPageBreak/>
        <w:drawing>
          <wp:inline distT="0" distB="0" distL="0" distR="0" wp14:anchorId="66018EA9" wp14:editId="3ED9C829">
            <wp:extent cx="5731510" cy="78428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842885"/>
                    </a:xfrm>
                    <a:prstGeom prst="rect">
                      <a:avLst/>
                    </a:prstGeom>
                  </pic:spPr>
                </pic:pic>
              </a:graphicData>
            </a:graphic>
          </wp:inline>
        </w:drawing>
      </w:r>
    </w:p>
    <w:p w14:paraId="5B5A0CAE" w14:textId="3DB98F18" w:rsidR="00456F3A" w:rsidRPr="00F8310A" w:rsidRDefault="00F245CB">
      <w:pPr>
        <w:rPr>
          <w:sz w:val="24"/>
          <w:szCs w:val="24"/>
        </w:rPr>
      </w:pPr>
      <w:r w:rsidRPr="00F8310A">
        <w:rPr>
          <w:sz w:val="24"/>
          <w:szCs w:val="24"/>
        </w:rPr>
        <w:t xml:space="preserve">Now you should be returned to the Connection Properties window. In the Server name input box type your local db path </w:t>
      </w:r>
      <w:r w:rsidR="00FA77F6">
        <w:rPr>
          <w:sz w:val="24"/>
          <w:szCs w:val="24"/>
        </w:rPr>
        <w:t xml:space="preserve">- </w:t>
      </w:r>
      <w:r w:rsidRPr="00F8310A">
        <w:rPr>
          <w:sz w:val="24"/>
          <w:szCs w:val="24"/>
        </w:rPr>
        <w:t xml:space="preserve">mine was </w:t>
      </w:r>
      <w:r w:rsidR="00FA77F6">
        <w:rPr>
          <w:sz w:val="24"/>
          <w:szCs w:val="24"/>
        </w:rPr>
        <w:t>“</w:t>
      </w:r>
      <w:r w:rsidR="00AF2F22" w:rsidRPr="00F8310A">
        <w:rPr>
          <w:sz w:val="24"/>
          <w:szCs w:val="24"/>
        </w:rPr>
        <w:t>(LocalDB)\MSSQLLocalDB</w:t>
      </w:r>
      <w:r w:rsidR="00FD0D9C" w:rsidRPr="00F8310A">
        <w:rPr>
          <w:sz w:val="24"/>
          <w:szCs w:val="24"/>
        </w:rPr>
        <w:t>”</w:t>
      </w:r>
      <w:r w:rsidRPr="00F8310A">
        <w:rPr>
          <w:sz w:val="24"/>
          <w:szCs w:val="24"/>
        </w:rPr>
        <w:t xml:space="preserve">. </w:t>
      </w:r>
      <w:r w:rsidR="00C57763" w:rsidRPr="00F8310A">
        <w:rPr>
          <w:sz w:val="24"/>
          <w:szCs w:val="24"/>
        </w:rPr>
        <w:t xml:space="preserve">Next select a database in the Connect to a database section. </w:t>
      </w:r>
      <w:r w:rsidRPr="00F8310A">
        <w:rPr>
          <w:sz w:val="24"/>
          <w:szCs w:val="24"/>
        </w:rPr>
        <w:t>Click the Test Connection button at the bottom left and you should be prompted with a success popup.</w:t>
      </w:r>
    </w:p>
    <w:p w14:paraId="16566E8B" w14:textId="77777777" w:rsidR="00456F3A" w:rsidRPr="00F8310A" w:rsidRDefault="00456F3A">
      <w:pPr>
        <w:rPr>
          <w:sz w:val="24"/>
          <w:szCs w:val="24"/>
        </w:rPr>
      </w:pPr>
    </w:p>
    <w:p w14:paraId="0D09F112" w14:textId="2B70F70E" w:rsidR="00456F3A" w:rsidRPr="00F8310A" w:rsidRDefault="00456F3A">
      <w:pPr>
        <w:rPr>
          <w:sz w:val="24"/>
          <w:szCs w:val="24"/>
        </w:rPr>
      </w:pPr>
      <w:r w:rsidRPr="00F8310A">
        <w:rPr>
          <w:noProof/>
          <w:sz w:val="24"/>
          <w:szCs w:val="24"/>
        </w:rPr>
        <w:drawing>
          <wp:inline distT="0" distB="0" distL="0" distR="0" wp14:anchorId="40B71E4F" wp14:editId="77F5CAC6">
            <wp:extent cx="4168140" cy="2682107"/>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9422" b="66036"/>
                    <a:stretch/>
                  </pic:blipFill>
                  <pic:spPr bwMode="auto">
                    <a:xfrm>
                      <a:off x="0" y="0"/>
                      <a:ext cx="4186090" cy="2693657"/>
                    </a:xfrm>
                    <a:prstGeom prst="rect">
                      <a:avLst/>
                    </a:prstGeom>
                    <a:ln>
                      <a:noFill/>
                    </a:ln>
                    <a:extLst>
                      <a:ext uri="{53640926-AAD7-44D8-BBD7-CCE9431645EC}">
                        <a14:shadowObscured xmlns:a14="http://schemas.microsoft.com/office/drawing/2010/main"/>
                      </a:ext>
                    </a:extLst>
                  </pic:spPr>
                </pic:pic>
              </a:graphicData>
            </a:graphic>
          </wp:inline>
        </w:drawing>
      </w:r>
    </w:p>
    <w:p w14:paraId="0B360EBB" w14:textId="20C01897" w:rsidR="000A56EE" w:rsidRPr="00F8310A" w:rsidRDefault="004B14C0">
      <w:pPr>
        <w:rPr>
          <w:sz w:val="24"/>
          <w:szCs w:val="24"/>
        </w:rPr>
      </w:pPr>
      <w:r w:rsidRPr="00F8310A">
        <w:rPr>
          <w:sz w:val="24"/>
          <w:szCs w:val="24"/>
        </w:rPr>
        <w:t>To find your local db information open command prompt (hold down the Windows Key and Press R on your keyboard then type cmd) and enter sqllocaldb info</w:t>
      </w:r>
      <w:r w:rsidR="00EE0BEA" w:rsidRPr="00F8310A">
        <w:rPr>
          <w:sz w:val="24"/>
          <w:szCs w:val="24"/>
        </w:rPr>
        <w:t>.</w:t>
      </w:r>
    </w:p>
    <w:p w14:paraId="29FFB985" w14:textId="2A6B940E" w:rsidR="000A56EE" w:rsidRPr="00F8310A" w:rsidRDefault="000A56EE">
      <w:pPr>
        <w:rPr>
          <w:sz w:val="24"/>
          <w:szCs w:val="24"/>
        </w:rPr>
      </w:pPr>
    </w:p>
    <w:p w14:paraId="2AD1726D" w14:textId="49ADFA2E" w:rsidR="000A56EE" w:rsidRPr="00F8310A" w:rsidRDefault="000A56EE">
      <w:pPr>
        <w:rPr>
          <w:sz w:val="24"/>
          <w:szCs w:val="24"/>
        </w:rPr>
      </w:pPr>
      <w:r w:rsidRPr="00F8310A">
        <w:rPr>
          <w:sz w:val="24"/>
          <w:szCs w:val="24"/>
        </w:rPr>
        <w:t xml:space="preserve">Once finished with the Connection Properties </w:t>
      </w:r>
      <w:r w:rsidR="001E7340" w:rsidRPr="00F8310A">
        <w:rPr>
          <w:sz w:val="24"/>
          <w:szCs w:val="24"/>
        </w:rPr>
        <w:t>I was presented with a Connection string, the checkbox to “Save connection settings in Web.Config as:” checked and the name as “masterEntities”</w:t>
      </w:r>
      <w:r w:rsidRPr="00F8310A">
        <w:rPr>
          <w:sz w:val="24"/>
          <w:szCs w:val="24"/>
        </w:rPr>
        <w:t>.</w:t>
      </w:r>
      <w:r w:rsidR="00EB0DE1" w:rsidRPr="00F8310A">
        <w:rPr>
          <w:sz w:val="24"/>
          <w:szCs w:val="24"/>
        </w:rPr>
        <w:t xml:space="preserve"> Now click next.</w:t>
      </w:r>
    </w:p>
    <w:p w14:paraId="5268AD31" w14:textId="6CE34C17" w:rsidR="00EB0DE1" w:rsidRPr="00F8310A" w:rsidRDefault="005C7A3D">
      <w:pPr>
        <w:rPr>
          <w:sz w:val="24"/>
          <w:szCs w:val="24"/>
        </w:rPr>
      </w:pPr>
      <w:r>
        <w:rPr>
          <w:noProof/>
        </w:rPr>
        <w:lastRenderedPageBreak/>
        <w:drawing>
          <wp:inline distT="0" distB="0" distL="0" distR="0" wp14:anchorId="66EB0916" wp14:editId="5D31F0E9">
            <wp:extent cx="5731510" cy="62058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05855"/>
                    </a:xfrm>
                    <a:prstGeom prst="rect">
                      <a:avLst/>
                    </a:prstGeom>
                  </pic:spPr>
                </pic:pic>
              </a:graphicData>
            </a:graphic>
          </wp:inline>
        </w:drawing>
      </w:r>
    </w:p>
    <w:p w14:paraId="2F5CF207" w14:textId="56CF7BFE" w:rsidR="00EB0DE1" w:rsidRPr="00F8310A" w:rsidRDefault="00EB0DE1">
      <w:pPr>
        <w:rPr>
          <w:sz w:val="24"/>
          <w:szCs w:val="24"/>
        </w:rPr>
      </w:pPr>
      <w:r w:rsidRPr="00F8310A">
        <w:rPr>
          <w:sz w:val="24"/>
          <w:szCs w:val="24"/>
        </w:rPr>
        <w:t>Select the db objects you desire and click finish.</w:t>
      </w:r>
    </w:p>
    <w:p w14:paraId="6C36804D" w14:textId="1CB7333E" w:rsidR="008A63D5" w:rsidRPr="00F8310A" w:rsidRDefault="005C7A3D">
      <w:pPr>
        <w:rPr>
          <w:sz w:val="24"/>
          <w:szCs w:val="24"/>
        </w:rPr>
      </w:pPr>
      <w:r>
        <w:rPr>
          <w:noProof/>
        </w:rPr>
        <w:lastRenderedPageBreak/>
        <w:drawing>
          <wp:inline distT="0" distB="0" distL="0" distR="0" wp14:anchorId="3B3599FB" wp14:editId="5F747304">
            <wp:extent cx="5731510" cy="48761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76165"/>
                    </a:xfrm>
                    <a:prstGeom prst="rect">
                      <a:avLst/>
                    </a:prstGeom>
                  </pic:spPr>
                </pic:pic>
              </a:graphicData>
            </a:graphic>
          </wp:inline>
        </w:drawing>
      </w:r>
    </w:p>
    <w:p w14:paraId="3B60AACA" w14:textId="5CCD70E3" w:rsidR="008A63D5" w:rsidRPr="00F8310A" w:rsidRDefault="008A63D5">
      <w:pPr>
        <w:rPr>
          <w:sz w:val="24"/>
          <w:szCs w:val="24"/>
        </w:rPr>
      </w:pPr>
      <w:r w:rsidRPr="00F8310A">
        <w:rPr>
          <w:sz w:val="24"/>
          <w:szCs w:val="24"/>
        </w:rPr>
        <w:t xml:space="preserve">Once the </w:t>
      </w:r>
      <w:r w:rsidR="002828C7" w:rsidRPr="00F8310A">
        <w:rPr>
          <w:sz w:val="24"/>
          <w:szCs w:val="24"/>
        </w:rPr>
        <w:t>V</w:t>
      </w:r>
      <w:r w:rsidRPr="00F8310A">
        <w:rPr>
          <w:sz w:val="24"/>
          <w:szCs w:val="24"/>
        </w:rPr>
        <w:t xml:space="preserve">isual </w:t>
      </w:r>
      <w:r w:rsidR="002828C7" w:rsidRPr="00F8310A">
        <w:rPr>
          <w:sz w:val="24"/>
          <w:szCs w:val="24"/>
        </w:rPr>
        <w:t>S</w:t>
      </w:r>
      <w:r w:rsidRPr="00F8310A">
        <w:rPr>
          <w:sz w:val="24"/>
          <w:szCs w:val="24"/>
        </w:rPr>
        <w:t xml:space="preserve">tudios </w:t>
      </w:r>
      <w:r w:rsidR="002828C7" w:rsidRPr="00F8310A">
        <w:rPr>
          <w:sz w:val="24"/>
          <w:szCs w:val="24"/>
        </w:rPr>
        <w:t>has</w:t>
      </w:r>
      <w:r w:rsidRPr="00F8310A">
        <w:rPr>
          <w:sz w:val="24"/>
          <w:szCs w:val="24"/>
        </w:rPr>
        <w:t xml:space="preserve"> generated the entity data model you should have a </w:t>
      </w:r>
      <w:r w:rsidR="002465E2" w:rsidRPr="00F8310A">
        <w:rPr>
          <w:sz w:val="24"/>
          <w:szCs w:val="24"/>
        </w:rPr>
        <w:t>.</w:t>
      </w:r>
      <w:r w:rsidRPr="00F8310A">
        <w:rPr>
          <w:sz w:val="24"/>
          <w:szCs w:val="24"/>
        </w:rPr>
        <w:t xml:space="preserve">edmx file and a few other sub files. </w:t>
      </w:r>
    </w:p>
    <w:p w14:paraId="72605065" w14:textId="73F91F56" w:rsidR="0026034F" w:rsidRPr="00F8310A" w:rsidRDefault="0026034F">
      <w:pPr>
        <w:rPr>
          <w:sz w:val="24"/>
          <w:szCs w:val="24"/>
        </w:rPr>
      </w:pPr>
    </w:p>
    <w:p w14:paraId="37340EC5" w14:textId="4193C3AD" w:rsidR="0026034F" w:rsidRPr="00F8310A" w:rsidRDefault="005C7A3D">
      <w:pPr>
        <w:rPr>
          <w:sz w:val="24"/>
          <w:szCs w:val="24"/>
        </w:rPr>
      </w:pPr>
      <w:r>
        <w:rPr>
          <w:noProof/>
        </w:rPr>
        <w:drawing>
          <wp:inline distT="0" distB="0" distL="0" distR="0" wp14:anchorId="5CC68C74" wp14:editId="616B5C84">
            <wp:extent cx="5731510" cy="26803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80335"/>
                    </a:xfrm>
                    <a:prstGeom prst="rect">
                      <a:avLst/>
                    </a:prstGeom>
                  </pic:spPr>
                </pic:pic>
              </a:graphicData>
            </a:graphic>
          </wp:inline>
        </w:drawing>
      </w:r>
    </w:p>
    <w:p w14:paraId="75CC82D2" w14:textId="0A2AE578" w:rsidR="006A182B" w:rsidRDefault="0026034F">
      <w:pPr>
        <w:rPr>
          <w:sz w:val="24"/>
          <w:szCs w:val="24"/>
        </w:rPr>
      </w:pPr>
      <w:r w:rsidRPr="00F8310A">
        <w:rPr>
          <w:sz w:val="24"/>
          <w:szCs w:val="24"/>
        </w:rPr>
        <w:t>In the Web.config file you should now have this connection in the connectionStrings tag.</w:t>
      </w:r>
    </w:p>
    <w:p w14:paraId="2AB1E04C" w14:textId="66106DC2" w:rsidR="006A182B" w:rsidRDefault="006A182B">
      <w:pPr>
        <w:rPr>
          <w:sz w:val="24"/>
          <w:szCs w:val="24"/>
        </w:rPr>
      </w:pPr>
      <w:r>
        <w:rPr>
          <w:sz w:val="24"/>
          <w:szCs w:val="24"/>
        </w:rPr>
        <w:lastRenderedPageBreak/>
        <w:t>One thing to note is that if you build the models via this method you should update the Users.cs and Leaderboard.cs model files to have display names clearer presentation in the UI.</w:t>
      </w:r>
      <w:r w:rsidR="00F61F27">
        <w:rPr>
          <w:sz w:val="24"/>
          <w:szCs w:val="24"/>
        </w:rPr>
        <w:t xml:space="preserve"> The files should look like the below where each getter and setter will have a name assigned</w:t>
      </w:r>
      <w:r w:rsidR="00394229">
        <w:rPr>
          <w:sz w:val="24"/>
          <w:szCs w:val="24"/>
        </w:rPr>
        <w:t>, e.g.</w:t>
      </w:r>
      <w:bookmarkStart w:id="0" w:name="_GoBack"/>
      <w:bookmarkEnd w:id="0"/>
      <w:r w:rsidR="00F61F27">
        <w:rPr>
          <w:sz w:val="24"/>
          <w:szCs w:val="24"/>
        </w:rPr>
        <w:t xml:space="preserve"> </w:t>
      </w:r>
      <w:r w:rsidR="00F61F27">
        <w:rPr>
          <w:rFonts w:ascii="Consolas" w:hAnsi="Consolas" w:cs="Consolas"/>
          <w:color w:val="000000"/>
          <w:sz w:val="19"/>
          <w:szCs w:val="19"/>
        </w:rPr>
        <w:t xml:space="preserve">[Display(Name = </w:t>
      </w:r>
      <w:r w:rsidR="00F61F27">
        <w:rPr>
          <w:rFonts w:ascii="Consolas" w:hAnsi="Consolas" w:cs="Consolas"/>
          <w:color w:val="A31515"/>
          <w:sz w:val="19"/>
          <w:szCs w:val="19"/>
        </w:rPr>
        <w:t>"User Id"</w:t>
      </w:r>
      <w:r w:rsidR="00F61F27">
        <w:rPr>
          <w:rFonts w:ascii="Consolas" w:hAnsi="Consolas" w:cs="Consolas"/>
          <w:color w:val="000000"/>
          <w:sz w:val="19"/>
          <w:szCs w:val="19"/>
        </w:rPr>
        <w:t>)]</w:t>
      </w:r>
      <w:r w:rsidR="001E147B">
        <w:rPr>
          <w:sz w:val="24"/>
          <w:szCs w:val="24"/>
        </w:rPr>
        <w:t xml:space="preserve">, to do so you would also need to include </w:t>
      </w:r>
      <w:r w:rsidR="001E147B">
        <w:rPr>
          <w:rFonts w:ascii="Consolas" w:hAnsi="Consolas" w:cs="Consolas"/>
          <w:color w:val="000000"/>
          <w:sz w:val="19"/>
          <w:szCs w:val="19"/>
        </w:rPr>
        <w:t xml:space="preserve">    </w:t>
      </w:r>
      <w:r w:rsidR="001E147B">
        <w:rPr>
          <w:rFonts w:ascii="Consolas" w:hAnsi="Consolas" w:cs="Consolas"/>
          <w:color w:val="0000FF"/>
          <w:sz w:val="19"/>
          <w:szCs w:val="19"/>
        </w:rPr>
        <w:t>using</w:t>
      </w:r>
      <w:r w:rsidR="001E147B">
        <w:rPr>
          <w:rFonts w:ascii="Consolas" w:hAnsi="Consolas" w:cs="Consolas"/>
          <w:color w:val="000000"/>
          <w:sz w:val="19"/>
          <w:szCs w:val="19"/>
        </w:rPr>
        <w:t xml:space="preserve"> System.ComponentModel.DataAnnotations;</w:t>
      </w:r>
      <w:r w:rsidR="00E84242">
        <w:rPr>
          <w:rFonts w:ascii="Consolas" w:hAnsi="Consolas" w:cs="Consolas"/>
          <w:color w:val="000000"/>
          <w:sz w:val="19"/>
          <w:szCs w:val="19"/>
        </w:rPr>
        <w:t xml:space="preserve"> </w:t>
      </w:r>
      <w:r w:rsidR="00E84242" w:rsidRPr="00E84242">
        <w:rPr>
          <w:rFonts w:cstheme="minorHAnsi"/>
          <w:color w:val="000000"/>
          <w:sz w:val="24"/>
          <w:szCs w:val="24"/>
        </w:rPr>
        <w:t>in the namespace.</w:t>
      </w:r>
    </w:p>
    <w:p w14:paraId="51D6C54A" w14:textId="72F14CEF" w:rsidR="006A182B" w:rsidRDefault="006A182B">
      <w:pPr>
        <w:rPr>
          <w:sz w:val="24"/>
          <w:szCs w:val="24"/>
        </w:rPr>
      </w:pPr>
      <w:r>
        <w:rPr>
          <w:noProof/>
        </w:rPr>
        <w:drawing>
          <wp:inline distT="0" distB="0" distL="0" distR="0" wp14:anchorId="2E21696E" wp14:editId="4E0010E7">
            <wp:extent cx="5731510" cy="64477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447790"/>
                    </a:xfrm>
                    <a:prstGeom prst="rect">
                      <a:avLst/>
                    </a:prstGeom>
                  </pic:spPr>
                </pic:pic>
              </a:graphicData>
            </a:graphic>
          </wp:inline>
        </w:drawing>
      </w:r>
    </w:p>
    <w:p w14:paraId="7A205F34" w14:textId="617C5D87" w:rsidR="006A182B" w:rsidRPr="00F8310A" w:rsidRDefault="006A182B">
      <w:pPr>
        <w:rPr>
          <w:sz w:val="24"/>
          <w:szCs w:val="24"/>
        </w:rPr>
      </w:pPr>
      <w:r>
        <w:rPr>
          <w:noProof/>
        </w:rPr>
        <w:lastRenderedPageBreak/>
        <w:drawing>
          <wp:inline distT="0" distB="0" distL="0" distR="0" wp14:anchorId="7B1CDF01" wp14:editId="6F1E6AA1">
            <wp:extent cx="5731510" cy="6447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447790"/>
                    </a:xfrm>
                    <a:prstGeom prst="rect">
                      <a:avLst/>
                    </a:prstGeom>
                  </pic:spPr>
                </pic:pic>
              </a:graphicData>
            </a:graphic>
          </wp:inline>
        </w:drawing>
      </w:r>
    </w:p>
    <w:sectPr w:rsidR="006A182B" w:rsidRPr="00F8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FF"/>
    <w:rsid w:val="000632A5"/>
    <w:rsid w:val="000767FA"/>
    <w:rsid w:val="000A56EE"/>
    <w:rsid w:val="00134409"/>
    <w:rsid w:val="00193547"/>
    <w:rsid w:val="001E147B"/>
    <w:rsid w:val="001E7340"/>
    <w:rsid w:val="00217314"/>
    <w:rsid w:val="002465E2"/>
    <w:rsid w:val="0026034F"/>
    <w:rsid w:val="002828C7"/>
    <w:rsid w:val="00394229"/>
    <w:rsid w:val="00415ACA"/>
    <w:rsid w:val="00456F3A"/>
    <w:rsid w:val="004B14C0"/>
    <w:rsid w:val="005C7A3D"/>
    <w:rsid w:val="00603ECF"/>
    <w:rsid w:val="006A182B"/>
    <w:rsid w:val="006F0A47"/>
    <w:rsid w:val="007431B3"/>
    <w:rsid w:val="00872B54"/>
    <w:rsid w:val="008A63D5"/>
    <w:rsid w:val="008B2B7A"/>
    <w:rsid w:val="00947D61"/>
    <w:rsid w:val="009D07E2"/>
    <w:rsid w:val="00AF2F22"/>
    <w:rsid w:val="00B11446"/>
    <w:rsid w:val="00B87461"/>
    <w:rsid w:val="00BE1960"/>
    <w:rsid w:val="00C203FF"/>
    <w:rsid w:val="00C57763"/>
    <w:rsid w:val="00CE1ABC"/>
    <w:rsid w:val="00E84242"/>
    <w:rsid w:val="00EB0DE1"/>
    <w:rsid w:val="00EE0BEA"/>
    <w:rsid w:val="00F245CB"/>
    <w:rsid w:val="00F61F27"/>
    <w:rsid w:val="00F8310A"/>
    <w:rsid w:val="00FA77F6"/>
    <w:rsid w:val="00FC46FF"/>
    <w:rsid w:val="00FD0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045F"/>
  <w15:chartTrackingRefBased/>
  <w15:docId w15:val="{0B3F9715-715A-4146-ADBB-398F1CBF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9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9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James</dc:creator>
  <cp:keywords/>
  <dc:description/>
  <cp:lastModifiedBy>Kelvin James</cp:lastModifiedBy>
  <cp:revision>42</cp:revision>
  <dcterms:created xsi:type="dcterms:W3CDTF">2020-08-12T19:15:00Z</dcterms:created>
  <dcterms:modified xsi:type="dcterms:W3CDTF">2020-08-13T23:59:00Z</dcterms:modified>
</cp:coreProperties>
</file>