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F38" w:rsidRDefault="00717F90" w:rsidP="00175F38">
      <w:pPr>
        <w:jc w:val="center"/>
      </w:pPr>
      <w:r>
        <w:t xml:space="preserve">4F03 </w:t>
      </w:r>
      <w:r w:rsidR="00175F38">
        <w:t>Final</w:t>
      </w:r>
      <w:r>
        <w:t xml:space="preserve"> Project</w:t>
      </w:r>
      <w:r w:rsidR="00175F38">
        <w:t xml:space="preserve"> Report </w:t>
      </w:r>
    </w:p>
    <w:p w:rsidR="002B5AB7" w:rsidRDefault="002B5AB7" w:rsidP="002B5AB7">
      <w:pPr>
        <w:jc w:val="center"/>
      </w:pPr>
      <w:r>
        <w:t>Prabhbir Pooni</w:t>
      </w:r>
      <w:r w:rsidR="009066E3">
        <w:t xml:space="preserve">, </w:t>
      </w:r>
      <w:proofErr w:type="spellStart"/>
      <w:r w:rsidR="009066E3">
        <w:t>Yanting</w:t>
      </w:r>
      <w:proofErr w:type="spellEnd"/>
      <w:r w:rsidR="009066E3">
        <w:t xml:space="preserve"> Zhang, Kelvin Lin</w:t>
      </w:r>
    </w:p>
    <w:p w:rsidR="00175F38" w:rsidRDefault="00175F38" w:rsidP="00175F38">
      <w:pPr>
        <w:jc w:val="center"/>
      </w:pPr>
      <w:r>
        <w:t>400010290</w:t>
      </w:r>
      <w:r w:rsidR="009066E3">
        <w:t>, 001207766</w:t>
      </w:r>
      <w:proofErr w:type="gramStart"/>
      <w:r w:rsidR="009066E3">
        <w:t xml:space="preserve">, </w:t>
      </w:r>
      <w:r w:rsidR="00806F2D">
        <w:t>?????</w:t>
      </w:r>
      <w:proofErr w:type="gramEnd"/>
    </w:p>
    <w:p w:rsidR="00CF1321" w:rsidRDefault="00CF1321" w:rsidP="00CF1321">
      <w:r>
        <w:t>MPI Runtime</w:t>
      </w:r>
    </w:p>
    <w:p w:rsidR="00717F90" w:rsidRDefault="00175F38">
      <w:r>
        <w:rPr>
          <w:noProof/>
        </w:rPr>
        <w:drawing>
          <wp:inline distT="0" distB="0" distL="0" distR="0">
            <wp:extent cx="5346700" cy="323616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I Time 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552" cy="32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90" w:rsidRDefault="00717F90"/>
    <w:p w:rsidR="00175F38" w:rsidRDefault="00175F38">
      <w:r>
        <w:rPr>
          <w:noProof/>
        </w:rPr>
        <w:drawing>
          <wp:inline distT="0" distB="0" distL="0" distR="0" wp14:anchorId="2B5B5AE3" wp14:editId="6ABA6E6F">
            <wp:extent cx="5283200" cy="3169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I Speedup 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31" cy="317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4E" w:rsidRDefault="00175F38">
      <w:r>
        <w:rPr>
          <w:noProof/>
        </w:rPr>
        <w:lastRenderedPageBreak/>
        <w:drawing>
          <wp:inline distT="0" distB="0" distL="0" distR="0">
            <wp:extent cx="5556663" cy="34537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I Efficiency 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27" cy="34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CC" w:rsidRDefault="00244DCC" w:rsidP="00244DCC">
      <w:pPr>
        <w:ind w:firstLine="720"/>
      </w:pPr>
      <w:bookmarkStart w:id="0" w:name="OLE_LINK1"/>
      <w:bookmarkStart w:id="1" w:name="OLE_LINK2"/>
      <w:r>
        <w:t xml:space="preserve">This algorithm is neither strongly scalable or weakly scalable over any given </w:t>
      </w:r>
      <w:r w:rsidR="00224B9F">
        <w:t>time period</w:t>
      </w:r>
      <w:r>
        <w:t xml:space="preserve">. </w:t>
      </w:r>
      <w:r w:rsidR="00234D9C">
        <w:t xml:space="preserve">The only anomalies in this data would be the increase in time </w:t>
      </w:r>
      <w:r w:rsidR="00224B9F">
        <w:t xml:space="preserve">to run the program </w:t>
      </w:r>
      <w:r w:rsidR="00234D9C">
        <w:t xml:space="preserve">as </w:t>
      </w:r>
      <w:r w:rsidR="00224B9F">
        <w:t xml:space="preserve">the number of </w:t>
      </w:r>
      <w:r w:rsidR="00234D9C">
        <w:t xml:space="preserve">processors </w:t>
      </w:r>
      <w:r w:rsidR="00224B9F">
        <w:t>increase</w:t>
      </w:r>
      <w:r w:rsidR="00234D9C">
        <w:t>. This might be due to the overhead required of using MPI or higher demand on the server during the runs for retrieving the time</w:t>
      </w:r>
      <w:r w:rsidR="002139AB">
        <w:t xml:space="preserve"> of the </w:t>
      </w:r>
      <w:r w:rsidR="00224B9F">
        <w:t>lower particle runs</w:t>
      </w:r>
      <w:r w:rsidR="00234D9C">
        <w:t xml:space="preserve">.   </w:t>
      </w:r>
    </w:p>
    <w:p w:rsidR="00234D9C" w:rsidRDefault="00234D9C" w:rsidP="00244DCC">
      <w:pPr>
        <w:ind w:firstLine="720"/>
      </w:pPr>
    </w:p>
    <w:bookmarkEnd w:id="0"/>
    <w:bookmarkEnd w:id="1"/>
    <w:p w:rsidR="009066E3" w:rsidRDefault="00226115">
      <w:r>
        <w:t xml:space="preserve">MPI with </w:t>
      </w:r>
      <w:proofErr w:type="spellStart"/>
      <w:r>
        <w:t>OpenMP</w:t>
      </w:r>
      <w:proofErr w:type="spellEnd"/>
      <w:r>
        <w:t xml:space="preserve"> Runtimes</w:t>
      </w:r>
    </w:p>
    <w:p w:rsidR="00CF1321" w:rsidRDefault="00226115">
      <w:r>
        <w:rPr>
          <w:noProof/>
        </w:rPr>
        <w:drawing>
          <wp:inline distT="0" distB="0" distL="0" distR="0">
            <wp:extent cx="5319518" cy="3175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043" cy="31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AB" w:rsidRDefault="009308D0">
      <w:r>
        <w:t>This implementation of MPI</w:t>
      </w:r>
      <w:r w:rsidR="00234D9C">
        <w:t xml:space="preserve"> with </w:t>
      </w:r>
      <w:proofErr w:type="spellStart"/>
      <w:r w:rsidR="00234D9C">
        <w:t>OpenMP</w:t>
      </w:r>
      <w:proofErr w:type="spellEnd"/>
      <w:r w:rsidR="00234D9C">
        <w:t xml:space="preserve"> does have better timing than</w:t>
      </w:r>
      <w:r>
        <w:t xml:space="preserve"> </w:t>
      </w:r>
      <w:r w:rsidR="00234D9C">
        <w:t xml:space="preserve">the </w:t>
      </w:r>
      <w:r>
        <w:t>MPI implementation</w:t>
      </w:r>
      <w:r w:rsidR="00234D9C">
        <w:t>.</w:t>
      </w:r>
      <w:r>
        <w:t xml:space="preserve"> </w:t>
      </w:r>
      <w:r w:rsidR="00234D9C">
        <w:t xml:space="preserve">This is </w:t>
      </w:r>
      <w:r w:rsidR="002139AB">
        <w:t xml:space="preserve">probably do the distribution of the second for loop which calculates the </w:t>
      </w:r>
      <w:r w:rsidR="002139AB">
        <w:lastRenderedPageBreak/>
        <w:t xml:space="preserve">force, velocity and position over multiple </w:t>
      </w:r>
      <w:r w:rsidR="00224B9F">
        <w:t xml:space="preserve">processers. This allows </w:t>
      </w:r>
      <w:r w:rsidR="002139AB">
        <w:t>for no hang up</w:t>
      </w:r>
      <w:r w:rsidR="00224B9F">
        <w:t>s</w:t>
      </w:r>
      <w:r w:rsidR="002139AB">
        <w:t xml:space="preserve"> on </w:t>
      </w:r>
      <w:r w:rsidR="00224B9F">
        <w:t xml:space="preserve">a </w:t>
      </w:r>
      <w:r w:rsidR="002139AB">
        <w:t xml:space="preserve">single processor which </w:t>
      </w:r>
      <w:r w:rsidR="00224B9F">
        <w:t>could be doing a larger computation than the other processors</w:t>
      </w:r>
      <w:r w:rsidR="002139AB">
        <w:t xml:space="preserve">.  </w:t>
      </w:r>
    </w:p>
    <w:p w:rsidR="002139AB" w:rsidRDefault="002139AB"/>
    <w:p w:rsidR="00226115" w:rsidRDefault="00226115">
      <w:r>
        <w:rPr>
          <w:noProof/>
        </w:rPr>
        <w:drawing>
          <wp:inline distT="0" distB="0" distL="0" distR="0">
            <wp:extent cx="5524500" cy="3265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90" cy="32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5" w:rsidRDefault="00226115"/>
    <w:p w:rsidR="00226115" w:rsidRDefault="00226115">
      <w:r>
        <w:rPr>
          <w:noProof/>
        </w:rPr>
        <w:drawing>
          <wp:inline distT="0" distB="0" distL="0" distR="0">
            <wp:extent cx="5591577" cy="341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127" cy="34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81" w:rsidRDefault="005A7565" w:rsidP="005A7565">
      <w:pPr>
        <w:ind w:firstLine="720"/>
      </w:pPr>
      <w:r>
        <w:t xml:space="preserve">The MPI with </w:t>
      </w:r>
      <w:proofErr w:type="spellStart"/>
      <w:r>
        <w:t>OpenMP</w:t>
      </w:r>
      <w:proofErr w:type="spellEnd"/>
      <w:r w:rsidR="00244DCC">
        <w:t xml:space="preserve"> algorithm is neither strongly scalable or weakly scalable </w:t>
      </w:r>
      <w:r w:rsidR="00FB6ED6">
        <w:t xml:space="preserve">however </w:t>
      </w:r>
      <w:r w:rsidR="0020156D">
        <w:t xml:space="preserve">it </w:t>
      </w:r>
      <w:r w:rsidR="00FB6ED6">
        <w:t>does show signs of being strong</w:t>
      </w:r>
      <w:r w:rsidR="00625F39">
        <w:t>ly</w:t>
      </w:r>
      <w:r w:rsidR="00FB6ED6">
        <w:t xml:space="preserve"> </w:t>
      </w:r>
      <w:r w:rsidR="00625F39">
        <w:t>scalable</w:t>
      </w:r>
      <w:r w:rsidR="00FB6ED6">
        <w:t xml:space="preserve"> with increased </w:t>
      </w:r>
      <w:r w:rsidR="002139AB">
        <w:t>efficiency</w:t>
      </w:r>
      <w:r w:rsidR="00FB6ED6">
        <w:t xml:space="preserve"> for 16,000 particles</w:t>
      </w:r>
      <w:r w:rsidR="00244DCC">
        <w:t>.</w:t>
      </w:r>
      <w:r w:rsidR="00FB6ED6">
        <w:t xml:space="preserve"> Perhaps do to </w:t>
      </w:r>
      <w:r w:rsidR="00625F39">
        <w:t xml:space="preserve">the </w:t>
      </w:r>
      <w:r w:rsidR="00FB6ED6">
        <w:t xml:space="preserve">server demand </w:t>
      </w:r>
      <w:r w:rsidR="009308D0">
        <w:t>during the</w:t>
      </w:r>
      <w:r w:rsidR="00FB6ED6">
        <w:t xml:space="preserve"> 32,000 particles</w:t>
      </w:r>
      <w:r w:rsidR="00625F39">
        <w:t xml:space="preserve"> run</w:t>
      </w:r>
      <w:r w:rsidR="00FB6ED6">
        <w:t xml:space="preserve"> it may have been unable to show appropriate scaling</w:t>
      </w:r>
      <w:r w:rsidR="0020156D">
        <w:t xml:space="preserve"> which could have proved strongly scale ability for larger </w:t>
      </w:r>
      <w:proofErr w:type="gramStart"/>
      <w:r w:rsidR="0020156D">
        <w:t>amount</w:t>
      </w:r>
      <w:proofErr w:type="gramEnd"/>
      <w:r w:rsidR="0020156D">
        <w:t xml:space="preserve"> of </w:t>
      </w:r>
      <w:r w:rsidR="0020156D">
        <w:lastRenderedPageBreak/>
        <w:t>particles. However,</w:t>
      </w:r>
      <w:r w:rsidR="00FB6ED6">
        <w:t xml:space="preserve"> with the current data overall trend is that it is not strongly scalable. </w:t>
      </w:r>
      <w:r w:rsidR="00244DCC">
        <w:t>The one anomaly in this plot would be at 4 processor</w:t>
      </w:r>
      <w:r w:rsidR="009308D0">
        <w:t>s</w:t>
      </w:r>
      <w:r w:rsidR="00244DCC">
        <w:t xml:space="preserve"> </w:t>
      </w:r>
      <w:r>
        <w:t xml:space="preserve">where </w:t>
      </w:r>
      <w:r w:rsidR="00244DCC">
        <w:t>the efficiency</w:t>
      </w:r>
      <w:r>
        <w:t xml:space="preserve"> exceeds 1. The reason for this might be due to better caching done by the program</w:t>
      </w:r>
      <w:r w:rsidR="009308D0">
        <w:t xml:space="preserve"> however that would </w:t>
      </w:r>
      <w:r w:rsidR="00625F39">
        <w:t xml:space="preserve">be unlikely as it does </w:t>
      </w:r>
      <w:r w:rsidR="009308D0">
        <w:t>not normally lead to a 30% increase</w:t>
      </w:r>
      <w:r>
        <w:t xml:space="preserve">. It also could be due to a larger amount of work being processed on the server during the serial time which led to a longer computational time for the program. </w:t>
      </w:r>
      <w:bookmarkStart w:id="2" w:name="_GoBack"/>
      <w:bookmarkEnd w:id="2"/>
    </w:p>
    <w:sectPr w:rsidR="00254C81" w:rsidSect="003B4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38"/>
    <w:rsid w:val="00124B53"/>
    <w:rsid w:val="00175F38"/>
    <w:rsid w:val="0020156D"/>
    <w:rsid w:val="002139AB"/>
    <w:rsid w:val="00224B9F"/>
    <w:rsid w:val="00226115"/>
    <w:rsid w:val="00234D9C"/>
    <w:rsid w:val="00244DCC"/>
    <w:rsid w:val="00254C81"/>
    <w:rsid w:val="00274C66"/>
    <w:rsid w:val="002B5AB7"/>
    <w:rsid w:val="00364E4E"/>
    <w:rsid w:val="003B4772"/>
    <w:rsid w:val="005960DF"/>
    <w:rsid w:val="005A7565"/>
    <w:rsid w:val="00625F39"/>
    <w:rsid w:val="00717F90"/>
    <w:rsid w:val="00806F2D"/>
    <w:rsid w:val="009066E3"/>
    <w:rsid w:val="009308D0"/>
    <w:rsid w:val="00A235A4"/>
    <w:rsid w:val="00B63216"/>
    <w:rsid w:val="00CF1321"/>
    <w:rsid w:val="00D03F4B"/>
    <w:rsid w:val="00D423F3"/>
    <w:rsid w:val="00E672AE"/>
    <w:rsid w:val="00EB0AFB"/>
    <w:rsid w:val="00F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C6F4"/>
  <w14:defaultImageDpi w14:val="32767"/>
  <w15:chartTrackingRefBased/>
  <w15:docId w15:val="{0DF507E6-AD82-9841-B68C-025251C6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4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Prabhbir Pooni</dc:creator>
  <cp:keywords/>
  <dc:description/>
  <cp:lastModifiedBy>Prabhbir Pooni</cp:lastModifiedBy>
  <cp:revision>6</cp:revision>
  <dcterms:created xsi:type="dcterms:W3CDTF">2018-04-21T17:52:00Z</dcterms:created>
  <dcterms:modified xsi:type="dcterms:W3CDTF">2018-04-22T04:48:00Z</dcterms:modified>
</cp:coreProperties>
</file>