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477A3" w14:textId="77777777" w:rsidR="00780F06" w:rsidRDefault="00780F06" w:rsidP="00780F06">
      <w:r>
        <w:rPr>
          <w:noProof/>
        </w:rPr>
        <w:drawing>
          <wp:inline distT="0" distB="0" distL="0" distR="0" wp14:anchorId="09A875C9" wp14:editId="1EBB682E">
            <wp:extent cx="5943600" cy="2324100"/>
            <wp:effectExtent l="0" t="0" r="0" b="0"/>
            <wp:docPr id="132693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39405" name=""/>
                    <pic:cNvPicPr/>
                  </pic:nvPicPr>
                  <pic:blipFill>
                    <a:blip r:embed="rId6"/>
                    <a:stretch>
                      <a:fillRect/>
                    </a:stretch>
                  </pic:blipFill>
                  <pic:spPr>
                    <a:xfrm>
                      <a:off x="0" y="0"/>
                      <a:ext cx="5943600" cy="2324100"/>
                    </a:xfrm>
                    <a:prstGeom prst="rect">
                      <a:avLst/>
                    </a:prstGeom>
                  </pic:spPr>
                </pic:pic>
              </a:graphicData>
            </a:graphic>
          </wp:inline>
        </w:drawing>
      </w:r>
    </w:p>
    <w:p w14:paraId="4E3E5F23" w14:textId="77777777" w:rsidR="00780F06" w:rsidRPr="007D398A" w:rsidRDefault="00780F06" w:rsidP="00780F06">
      <w:pPr>
        <w:rPr>
          <w:b/>
          <w:bCs/>
        </w:rPr>
      </w:pPr>
    </w:p>
    <w:p w14:paraId="49D4A106" w14:textId="77777777" w:rsidR="00780F06" w:rsidRPr="007D398A" w:rsidRDefault="00780F06" w:rsidP="00780F06">
      <w:pPr>
        <w:rPr>
          <w:b/>
          <w:bCs/>
        </w:rPr>
      </w:pPr>
      <w:r w:rsidRPr="007D398A">
        <w:rPr>
          <w:b/>
          <w:bCs/>
        </w:rPr>
        <w:t>STUDENT: NAME KELVIN MEIN</w:t>
      </w:r>
    </w:p>
    <w:p w14:paraId="7D323ED0" w14:textId="77777777" w:rsidR="00780F06" w:rsidRPr="007D398A" w:rsidRDefault="00780F06" w:rsidP="00780F06">
      <w:pPr>
        <w:rPr>
          <w:b/>
          <w:bCs/>
        </w:rPr>
      </w:pPr>
      <w:r w:rsidRPr="007D398A">
        <w:rPr>
          <w:b/>
          <w:bCs/>
        </w:rPr>
        <w:t>REG NO: BSCCS/2024/56078</w:t>
      </w:r>
    </w:p>
    <w:p w14:paraId="0BA0B763" w14:textId="77777777" w:rsidR="00780F06" w:rsidRPr="007D398A" w:rsidRDefault="00780F06" w:rsidP="00780F06">
      <w:pPr>
        <w:rPr>
          <w:b/>
          <w:bCs/>
        </w:rPr>
      </w:pPr>
      <w:r w:rsidRPr="007D398A">
        <w:rPr>
          <w:b/>
          <w:bCs/>
        </w:rPr>
        <w:t>PROJECT TITLE: SECURE FILE ENCRYPTION SYSTEM</w:t>
      </w:r>
    </w:p>
    <w:p w14:paraId="2FA81454" w14:textId="77777777" w:rsidR="00780F06" w:rsidRPr="007D398A" w:rsidRDefault="00780F06" w:rsidP="00780F06">
      <w:pPr>
        <w:rPr>
          <w:b/>
          <w:bCs/>
        </w:rPr>
      </w:pPr>
      <w:r w:rsidRPr="007D398A">
        <w:rPr>
          <w:b/>
          <w:bCs/>
        </w:rPr>
        <w:t>SELECTED TECHNOLOGIES:</w:t>
      </w:r>
    </w:p>
    <w:p w14:paraId="5E20994E" w14:textId="77777777" w:rsidR="00780F06" w:rsidRPr="007D398A" w:rsidRDefault="00780F06" w:rsidP="00780F06">
      <w:pPr>
        <w:pStyle w:val="ListParagraph"/>
        <w:numPr>
          <w:ilvl w:val="0"/>
          <w:numId w:val="4"/>
        </w:numPr>
        <w:rPr>
          <w:b/>
          <w:bCs/>
        </w:rPr>
      </w:pPr>
      <w:proofErr w:type="spellStart"/>
      <w:r w:rsidRPr="007D398A">
        <w:rPr>
          <w:b/>
          <w:bCs/>
        </w:rPr>
        <w:t>Python+SQLite</w:t>
      </w:r>
      <w:proofErr w:type="spellEnd"/>
    </w:p>
    <w:p w14:paraId="23A6276B" w14:textId="77777777" w:rsidR="00780F06" w:rsidRPr="007D398A" w:rsidRDefault="00780F06" w:rsidP="00780F06">
      <w:pPr>
        <w:pStyle w:val="ListParagraph"/>
        <w:numPr>
          <w:ilvl w:val="0"/>
          <w:numId w:val="4"/>
        </w:numPr>
        <w:rPr>
          <w:b/>
          <w:bCs/>
        </w:rPr>
      </w:pPr>
      <w:r w:rsidRPr="007D398A">
        <w:rPr>
          <w:b/>
          <w:bCs/>
        </w:rPr>
        <w:t>OpenSSL</w:t>
      </w:r>
    </w:p>
    <w:p w14:paraId="384304CB" w14:textId="77777777" w:rsidR="00780F06" w:rsidRPr="007D398A" w:rsidRDefault="00780F06" w:rsidP="00780F06">
      <w:pPr>
        <w:pStyle w:val="ListParagraph"/>
        <w:numPr>
          <w:ilvl w:val="0"/>
          <w:numId w:val="4"/>
        </w:numPr>
        <w:rPr>
          <w:b/>
          <w:bCs/>
        </w:rPr>
      </w:pPr>
      <w:r w:rsidRPr="007D398A">
        <w:rPr>
          <w:b/>
          <w:bCs/>
        </w:rPr>
        <w:t xml:space="preserve">Kali </w:t>
      </w:r>
      <w:proofErr w:type="spellStart"/>
      <w:r w:rsidRPr="007D398A">
        <w:rPr>
          <w:b/>
          <w:bCs/>
        </w:rPr>
        <w:t>linux</w:t>
      </w:r>
      <w:proofErr w:type="spellEnd"/>
      <w:r w:rsidRPr="007D398A">
        <w:rPr>
          <w:b/>
          <w:bCs/>
        </w:rPr>
        <w:t xml:space="preserve"> security tools</w:t>
      </w:r>
    </w:p>
    <w:p w14:paraId="7E1BC02D" w14:textId="0556D233" w:rsidR="00780F06" w:rsidRDefault="00780F06" w:rsidP="00780F06">
      <w:pPr>
        <w:rPr>
          <w:b/>
          <w:bCs/>
        </w:rPr>
      </w:pPr>
    </w:p>
    <w:p w14:paraId="716D72BC" w14:textId="77777777" w:rsidR="00780F06" w:rsidRDefault="00780F06" w:rsidP="00780F06">
      <w:pPr>
        <w:rPr>
          <w:b/>
          <w:bCs/>
        </w:rPr>
      </w:pPr>
    </w:p>
    <w:p w14:paraId="7FA9FEC3" w14:textId="77777777" w:rsidR="00780F06" w:rsidRDefault="00780F06" w:rsidP="00780F06">
      <w:pPr>
        <w:rPr>
          <w:b/>
          <w:bCs/>
        </w:rPr>
      </w:pPr>
    </w:p>
    <w:p w14:paraId="7A8C5554" w14:textId="77777777" w:rsidR="00780F06" w:rsidRDefault="00780F06" w:rsidP="00780F06">
      <w:pPr>
        <w:rPr>
          <w:b/>
          <w:bCs/>
        </w:rPr>
      </w:pPr>
    </w:p>
    <w:p w14:paraId="7A0CE92D" w14:textId="77777777" w:rsidR="00780F06" w:rsidRDefault="00780F06" w:rsidP="00780F06">
      <w:pPr>
        <w:rPr>
          <w:b/>
          <w:bCs/>
        </w:rPr>
      </w:pPr>
    </w:p>
    <w:p w14:paraId="11B874D6" w14:textId="77777777" w:rsidR="00780F06" w:rsidRDefault="00780F06" w:rsidP="00780F06">
      <w:pPr>
        <w:rPr>
          <w:b/>
          <w:bCs/>
        </w:rPr>
      </w:pPr>
    </w:p>
    <w:p w14:paraId="442A6E36" w14:textId="77777777" w:rsidR="00780F06" w:rsidRDefault="00780F06" w:rsidP="00780F06">
      <w:pPr>
        <w:rPr>
          <w:b/>
          <w:bCs/>
        </w:rPr>
      </w:pPr>
    </w:p>
    <w:p w14:paraId="7A116DA3" w14:textId="77777777" w:rsidR="00780F06" w:rsidRDefault="00780F06" w:rsidP="00780F06">
      <w:pPr>
        <w:rPr>
          <w:b/>
          <w:bCs/>
        </w:rPr>
      </w:pPr>
    </w:p>
    <w:p w14:paraId="0ACF2DDE" w14:textId="491F553F" w:rsidR="00780F06" w:rsidRDefault="00780F06">
      <w:pPr>
        <w:rPr>
          <w:b/>
          <w:bCs/>
        </w:rPr>
      </w:pPr>
      <w:r>
        <w:rPr>
          <w:b/>
          <w:bCs/>
        </w:rPr>
        <w:br w:type="page"/>
      </w:r>
    </w:p>
    <w:p w14:paraId="041BC7A3" w14:textId="23E9C486" w:rsidR="00C047C8" w:rsidRDefault="00C3095F">
      <w:pPr>
        <w:pStyle w:val="TOC1"/>
        <w:tabs>
          <w:tab w:val="right" w:leader="dot" w:pos="9350"/>
        </w:tabs>
        <w:rPr>
          <w:rFonts w:eastAsiaTheme="minorEastAsia"/>
          <w:noProof/>
        </w:rPr>
      </w:pPr>
      <w:r>
        <w:rPr>
          <w:b/>
          <w:bCs/>
        </w:rPr>
        <w:lastRenderedPageBreak/>
        <w:fldChar w:fldCharType="begin"/>
      </w:r>
      <w:r>
        <w:rPr>
          <w:b/>
          <w:bCs/>
        </w:rPr>
        <w:instrText xml:space="preserve"> TOC \o \h \z \u </w:instrText>
      </w:r>
      <w:r>
        <w:rPr>
          <w:b/>
          <w:bCs/>
        </w:rPr>
        <w:fldChar w:fldCharType="separate"/>
      </w:r>
      <w:hyperlink w:anchor="_Toc233572925" w:history="1">
        <w:r w:rsidR="00C047C8" w:rsidRPr="00D17E8B">
          <w:rPr>
            <w:rStyle w:val="Hyperlink"/>
            <w:noProof/>
          </w:rPr>
          <w:t>WEEK 8 PUBLIC KEY INFRASTRUCTURE  AND DIGITAL CERTIFICATES</w:t>
        </w:r>
        <w:r w:rsidR="00C047C8">
          <w:rPr>
            <w:noProof/>
            <w:webHidden/>
          </w:rPr>
          <w:tab/>
        </w:r>
        <w:r w:rsidR="00C047C8">
          <w:rPr>
            <w:noProof/>
            <w:webHidden/>
          </w:rPr>
          <w:fldChar w:fldCharType="begin"/>
        </w:r>
        <w:r w:rsidR="00C047C8">
          <w:rPr>
            <w:noProof/>
            <w:webHidden/>
          </w:rPr>
          <w:instrText xml:space="preserve"> PAGEREF _Toc233572925 \h </w:instrText>
        </w:r>
        <w:r w:rsidR="00C047C8">
          <w:rPr>
            <w:noProof/>
            <w:webHidden/>
          </w:rPr>
        </w:r>
        <w:r w:rsidR="00C047C8">
          <w:rPr>
            <w:noProof/>
            <w:webHidden/>
          </w:rPr>
          <w:fldChar w:fldCharType="separate"/>
        </w:r>
        <w:r w:rsidR="00C047C8">
          <w:rPr>
            <w:noProof/>
            <w:webHidden/>
          </w:rPr>
          <w:t>3</w:t>
        </w:r>
        <w:r w:rsidR="00C047C8">
          <w:rPr>
            <w:noProof/>
            <w:webHidden/>
          </w:rPr>
          <w:fldChar w:fldCharType="end"/>
        </w:r>
      </w:hyperlink>
    </w:p>
    <w:p w14:paraId="38C67775" w14:textId="5D1A6074" w:rsidR="00C047C8" w:rsidRDefault="00C047C8">
      <w:pPr>
        <w:pStyle w:val="TOC2"/>
        <w:tabs>
          <w:tab w:val="left" w:pos="960"/>
          <w:tab w:val="right" w:leader="dot" w:pos="9350"/>
        </w:tabs>
        <w:rPr>
          <w:rFonts w:eastAsiaTheme="minorEastAsia"/>
          <w:noProof/>
        </w:rPr>
      </w:pPr>
      <w:hyperlink w:anchor="_Toc233572926" w:history="1">
        <w:r w:rsidRPr="00D17E8B">
          <w:rPr>
            <w:rStyle w:val="Hyperlink"/>
            <w:noProof/>
          </w:rPr>
          <w:t>1.1</w:t>
        </w:r>
        <w:r>
          <w:rPr>
            <w:rFonts w:eastAsiaTheme="minorEastAsia"/>
            <w:noProof/>
          </w:rPr>
          <w:tab/>
        </w:r>
        <w:r w:rsidRPr="00D17E8B">
          <w:rPr>
            <w:rStyle w:val="Hyperlink"/>
            <w:noProof/>
          </w:rPr>
          <w:t>CLASS EXERCISE ONE UNDERSTANDING ASYMETRIC CRYPTOGRAPHY</w:t>
        </w:r>
        <w:r>
          <w:rPr>
            <w:noProof/>
            <w:webHidden/>
          </w:rPr>
          <w:tab/>
        </w:r>
        <w:r>
          <w:rPr>
            <w:noProof/>
            <w:webHidden/>
          </w:rPr>
          <w:fldChar w:fldCharType="begin"/>
        </w:r>
        <w:r>
          <w:rPr>
            <w:noProof/>
            <w:webHidden/>
          </w:rPr>
          <w:instrText xml:space="preserve"> PAGEREF _Toc233572926 \h </w:instrText>
        </w:r>
        <w:r>
          <w:rPr>
            <w:noProof/>
            <w:webHidden/>
          </w:rPr>
        </w:r>
        <w:r>
          <w:rPr>
            <w:noProof/>
            <w:webHidden/>
          </w:rPr>
          <w:fldChar w:fldCharType="separate"/>
        </w:r>
        <w:r>
          <w:rPr>
            <w:noProof/>
            <w:webHidden/>
          </w:rPr>
          <w:t>3</w:t>
        </w:r>
        <w:r>
          <w:rPr>
            <w:noProof/>
            <w:webHidden/>
          </w:rPr>
          <w:fldChar w:fldCharType="end"/>
        </w:r>
      </w:hyperlink>
    </w:p>
    <w:p w14:paraId="30E182AB" w14:textId="26962610" w:rsidR="00C047C8" w:rsidRDefault="00C047C8">
      <w:pPr>
        <w:pStyle w:val="TOC3"/>
        <w:tabs>
          <w:tab w:val="right" w:leader="dot" w:pos="9350"/>
        </w:tabs>
        <w:rPr>
          <w:rFonts w:eastAsiaTheme="minorEastAsia"/>
          <w:noProof/>
        </w:rPr>
      </w:pPr>
      <w:hyperlink w:anchor="_Toc233572927" w:history="1">
        <w:r w:rsidRPr="00D17E8B">
          <w:rPr>
            <w:rStyle w:val="Hyperlink"/>
            <w:noProof/>
          </w:rPr>
          <w:t>Table 2: Symmetric vs Asymmetric Encryption</w:t>
        </w:r>
        <w:r>
          <w:rPr>
            <w:noProof/>
            <w:webHidden/>
          </w:rPr>
          <w:tab/>
        </w:r>
        <w:r>
          <w:rPr>
            <w:noProof/>
            <w:webHidden/>
          </w:rPr>
          <w:fldChar w:fldCharType="begin"/>
        </w:r>
        <w:r>
          <w:rPr>
            <w:noProof/>
            <w:webHidden/>
          </w:rPr>
          <w:instrText xml:space="preserve"> PAGEREF _Toc233572927 \h </w:instrText>
        </w:r>
        <w:r>
          <w:rPr>
            <w:noProof/>
            <w:webHidden/>
          </w:rPr>
        </w:r>
        <w:r>
          <w:rPr>
            <w:noProof/>
            <w:webHidden/>
          </w:rPr>
          <w:fldChar w:fldCharType="separate"/>
        </w:r>
        <w:r>
          <w:rPr>
            <w:noProof/>
            <w:webHidden/>
          </w:rPr>
          <w:t>4</w:t>
        </w:r>
        <w:r>
          <w:rPr>
            <w:noProof/>
            <w:webHidden/>
          </w:rPr>
          <w:fldChar w:fldCharType="end"/>
        </w:r>
      </w:hyperlink>
    </w:p>
    <w:p w14:paraId="565EB8AE" w14:textId="2E8384D0" w:rsidR="00C047C8" w:rsidRDefault="00C047C8">
      <w:pPr>
        <w:pStyle w:val="TOC2"/>
        <w:tabs>
          <w:tab w:val="right" w:leader="dot" w:pos="9350"/>
        </w:tabs>
        <w:rPr>
          <w:rFonts w:eastAsiaTheme="minorEastAsia"/>
          <w:noProof/>
        </w:rPr>
      </w:pPr>
      <w:hyperlink w:anchor="_Toc233572928" w:history="1">
        <w:r w:rsidRPr="00D17E8B">
          <w:rPr>
            <w:rStyle w:val="Hyperlink"/>
            <w:noProof/>
          </w:rPr>
          <w:t>1.2 CLASS EXERCISE TWO COMPLEXITY AND CRYPTOGRAPHY</w:t>
        </w:r>
        <w:r>
          <w:rPr>
            <w:noProof/>
            <w:webHidden/>
          </w:rPr>
          <w:tab/>
        </w:r>
        <w:r>
          <w:rPr>
            <w:noProof/>
            <w:webHidden/>
          </w:rPr>
          <w:fldChar w:fldCharType="begin"/>
        </w:r>
        <w:r>
          <w:rPr>
            <w:noProof/>
            <w:webHidden/>
          </w:rPr>
          <w:instrText xml:space="preserve"> PAGEREF _Toc233572928 \h </w:instrText>
        </w:r>
        <w:r>
          <w:rPr>
            <w:noProof/>
            <w:webHidden/>
          </w:rPr>
        </w:r>
        <w:r>
          <w:rPr>
            <w:noProof/>
            <w:webHidden/>
          </w:rPr>
          <w:fldChar w:fldCharType="separate"/>
        </w:r>
        <w:r>
          <w:rPr>
            <w:noProof/>
            <w:webHidden/>
          </w:rPr>
          <w:t>5</w:t>
        </w:r>
        <w:r>
          <w:rPr>
            <w:noProof/>
            <w:webHidden/>
          </w:rPr>
          <w:fldChar w:fldCharType="end"/>
        </w:r>
      </w:hyperlink>
    </w:p>
    <w:p w14:paraId="0ADFCDE5" w14:textId="1B13472A" w:rsidR="00C047C8" w:rsidRDefault="00C047C8">
      <w:pPr>
        <w:pStyle w:val="TOC2"/>
        <w:tabs>
          <w:tab w:val="right" w:leader="dot" w:pos="9350"/>
        </w:tabs>
        <w:rPr>
          <w:rFonts w:eastAsiaTheme="minorEastAsia"/>
          <w:noProof/>
        </w:rPr>
      </w:pPr>
      <w:hyperlink w:anchor="_Toc233572929" w:history="1">
        <w:r w:rsidRPr="00D17E8B">
          <w:rPr>
            <w:rStyle w:val="Hyperlink"/>
            <w:noProof/>
          </w:rPr>
          <w:t>PRACTICAL TASK : IMPLIMENTING DIFFIE-HELLMAN KEY EXCHANGE</w:t>
        </w:r>
        <w:r>
          <w:rPr>
            <w:noProof/>
            <w:webHidden/>
          </w:rPr>
          <w:tab/>
        </w:r>
        <w:r>
          <w:rPr>
            <w:noProof/>
            <w:webHidden/>
          </w:rPr>
          <w:fldChar w:fldCharType="begin"/>
        </w:r>
        <w:r>
          <w:rPr>
            <w:noProof/>
            <w:webHidden/>
          </w:rPr>
          <w:instrText xml:space="preserve"> PAGEREF _Toc233572929 \h </w:instrText>
        </w:r>
        <w:r>
          <w:rPr>
            <w:noProof/>
            <w:webHidden/>
          </w:rPr>
        </w:r>
        <w:r>
          <w:rPr>
            <w:noProof/>
            <w:webHidden/>
          </w:rPr>
          <w:fldChar w:fldCharType="separate"/>
        </w:r>
        <w:r>
          <w:rPr>
            <w:noProof/>
            <w:webHidden/>
          </w:rPr>
          <w:t>6</w:t>
        </w:r>
        <w:r>
          <w:rPr>
            <w:noProof/>
            <w:webHidden/>
          </w:rPr>
          <w:fldChar w:fldCharType="end"/>
        </w:r>
      </w:hyperlink>
    </w:p>
    <w:p w14:paraId="46EA8622" w14:textId="3A4837D9" w:rsidR="00C047C8" w:rsidRDefault="00C047C8">
      <w:pPr>
        <w:pStyle w:val="TOC3"/>
        <w:tabs>
          <w:tab w:val="right" w:leader="dot" w:pos="9350"/>
        </w:tabs>
        <w:rPr>
          <w:rFonts w:eastAsiaTheme="minorEastAsia"/>
          <w:noProof/>
        </w:rPr>
      </w:pPr>
      <w:hyperlink w:anchor="_Toc233572930" w:history="1">
        <w:r w:rsidRPr="00D17E8B">
          <w:rPr>
            <w:rStyle w:val="Hyperlink"/>
            <w:noProof/>
          </w:rPr>
          <w:t>Fig one : Diffie-hellman key exchange</w:t>
        </w:r>
        <w:r>
          <w:rPr>
            <w:noProof/>
            <w:webHidden/>
          </w:rPr>
          <w:tab/>
        </w:r>
        <w:r>
          <w:rPr>
            <w:noProof/>
            <w:webHidden/>
          </w:rPr>
          <w:fldChar w:fldCharType="begin"/>
        </w:r>
        <w:r>
          <w:rPr>
            <w:noProof/>
            <w:webHidden/>
          </w:rPr>
          <w:instrText xml:space="preserve"> PAGEREF _Toc233572930 \h </w:instrText>
        </w:r>
        <w:r>
          <w:rPr>
            <w:noProof/>
            <w:webHidden/>
          </w:rPr>
        </w:r>
        <w:r>
          <w:rPr>
            <w:noProof/>
            <w:webHidden/>
          </w:rPr>
          <w:fldChar w:fldCharType="separate"/>
        </w:r>
        <w:r>
          <w:rPr>
            <w:noProof/>
            <w:webHidden/>
          </w:rPr>
          <w:t>6</w:t>
        </w:r>
        <w:r>
          <w:rPr>
            <w:noProof/>
            <w:webHidden/>
          </w:rPr>
          <w:fldChar w:fldCharType="end"/>
        </w:r>
      </w:hyperlink>
    </w:p>
    <w:p w14:paraId="2E28AC2E" w14:textId="5173FDB6" w:rsidR="00C047C8" w:rsidRDefault="00C047C8">
      <w:pPr>
        <w:pStyle w:val="TOC2"/>
        <w:tabs>
          <w:tab w:val="right" w:leader="dot" w:pos="9350"/>
        </w:tabs>
        <w:rPr>
          <w:rFonts w:eastAsiaTheme="minorEastAsia"/>
          <w:noProof/>
        </w:rPr>
      </w:pPr>
      <w:hyperlink w:anchor="_Toc233572931" w:history="1">
        <w:r w:rsidRPr="00D17E8B">
          <w:rPr>
            <w:rStyle w:val="Hyperlink"/>
            <w:noProof/>
          </w:rPr>
          <w:t>1.3Assignment</w:t>
        </w:r>
        <w:r>
          <w:rPr>
            <w:noProof/>
            <w:webHidden/>
          </w:rPr>
          <w:tab/>
        </w:r>
        <w:r>
          <w:rPr>
            <w:noProof/>
            <w:webHidden/>
          </w:rPr>
          <w:fldChar w:fldCharType="begin"/>
        </w:r>
        <w:r>
          <w:rPr>
            <w:noProof/>
            <w:webHidden/>
          </w:rPr>
          <w:instrText xml:space="preserve"> PAGEREF _Toc233572931 \h </w:instrText>
        </w:r>
        <w:r>
          <w:rPr>
            <w:noProof/>
            <w:webHidden/>
          </w:rPr>
        </w:r>
        <w:r>
          <w:rPr>
            <w:noProof/>
            <w:webHidden/>
          </w:rPr>
          <w:fldChar w:fldCharType="separate"/>
        </w:r>
        <w:r>
          <w:rPr>
            <w:noProof/>
            <w:webHidden/>
          </w:rPr>
          <w:t>7</w:t>
        </w:r>
        <w:r>
          <w:rPr>
            <w:noProof/>
            <w:webHidden/>
          </w:rPr>
          <w:fldChar w:fldCharType="end"/>
        </w:r>
      </w:hyperlink>
    </w:p>
    <w:p w14:paraId="5216232F" w14:textId="696234C7" w:rsidR="00780F06" w:rsidRDefault="00C3095F" w:rsidP="00780F06">
      <w:pPr>
        <w:rPr>
          <w:b/>
          <w:bCs/>
        </w:rPr>
      </w:pPr>
      <w:r>
        <w:rPr>
          <w:b/>
          <w:bCs/>
        </w:rPr>
        <w:fldChar w:fldCharType="end"/>
      </w:r>
    </w:p>
    <w:p w14:paraId="44BE01BF" w14:textId="77777777" w:rsidR="00C047C8" w:rsidRDefault="00C047C8" w:rsidP="00780F06">
      <w:pPr>
        <w:rPr>
          <w:b/>
          <w:bCs/>
        </w:rPr>
      </w:pPr>
    </w:p>
    <w:p w14:paraId="3FF1562A" w14:textId="77777777" w:rsidR="00C047C8" w:rsidRDefault="00C047C8" w:rsidP="00780F06">
      <w:pPr>
        <w:rPr>
          <w:b/>
          <w:bCs/>
        </w:rPr>
      </w:pPr>
    </w:p>
    <w:p w14:paraId="520D984F" w14:textId="77777777" w:rsidR="00C047C8" w:rsidRDefault="00C047C8" w:rsidP="00780F06">
      <w:pPr>
        <w:rPr>
          <w:b/>
          <w:bCs/>
        </w:rPr>
      </w:pPr>
    </w:p>
    <w:p w14:paraId="799C9922" w14:textId="77777777" w:rsidR="00C047C8" w:rsidRDefault="00C047C8" w:rsidP="00780F06">
      <w:pPr>
        <w:rPr>
          <w:b/>
          <w:bCs/>
        </w:rPr>
      </w:pPr>
    </w:p>
    <w:p w14:paraId="34474E11" w14:textId="7D283209" w:rsidR="00806816" w:rsidRPr="00780F06" w:rsidRDefault="00806816" w:rsidP="00C6395B">
      <w:r>
        <w:br w:type="page"/>
      </w:r>
    </w:p>
    <w:p w14:paraId="3C38C346" w14:textId="61CA9873" w:rsidR="005F1FC6" w:rsidRDefault="005F1FC6" w:rsidP="005F1FC6">
      <w:pPr>
        <w:pStyle w:val="Heading1"/>
      </w:pPr>
      <w:bookmarkStart w:id="0" w:name="_Toc233572925"/>
      <w:r>
        <w:lastRenderedPageBreak/>
        <w:t>WEEK 8 PUBLIC KEY INFRASTRUCTURE  AND DIGITAL CERTIFICATES</w:t>
      </w:r>
      <w:bookmarkEnd w:id="0"/>
    </w:p>
    <w:p w14:paraId="67F1D8F2" w14:textId="46FBF259" w:rsidR="005F1FC6" w:rsidRDefault="005F1FC6" w:rsidP="008C08E6">
      <w:pPr>
        <w:pStyle w:val="Heading2"/>
        <w:numPr>
          <w:ilvl w:val="1"/>
          <w:numId w:val="2"/>
        </w:numPr>
      </w:pPr>
      <w:bookmarkStart w:id="1" w:name="_Toc233572926"/>
      <w:r w:rsidRPr="00E07696">
        <w:t xml:space="preserve">CLASS EXERCISE </w:t>
      </w:r>
      <w:r w:rsidRPr="008C08E6">
        <w:t>ONE</w:t>
      </w:r>
      <w:r w:rsidR="008C08E6">
        <w:t xml:space="preserve"> </w:t>
      </w:r>
      <w:r w:rsidRPr="008C08E6">
        <w:t>U</w:t>
      </w:r>
      <w:r w:rsidR="008C08E6">
        <w:t>NDERSTANDING ASYMETRIC CRYPTOGRAPHY</w:t>
      </w:r>
      <w:bookmarkEnd w:id="1"/>
    </w:p>
    <w:p w14:paraId="2193C2C5" w14:textId="594C0D08" w:rsidR="008C08E6" w:rsidRPr="008C08E6" w:rsidRDefault="008C08E6" w:rsidP="008C08E6">
      <w:pPr>
        <w:rPr>
          <w:b/>
          <w:bCs/>
        </w:rPr>
      </w:pPr>
      <w:r w:rsidRPr="008C08E6">
        <w:rPr>
          <w:b/>
          <w:bCs/>
        </w:rPr>
        <w:t>Explain the difference between Public key and private key also Symmetric encryption and assymetric encryption</w:t>
      </w:r>
    </w:p>
    <w:p w14:paraId="003F0BA6" w14:textId="77777777" w:rsidR="008C08E6" w:rsidRPr="008C08E6" w:rsidRDefault="008C08E6" w:rsidP="008C08E6"/>
    <w:p w14:paraId="441CA5F0" w14:textId="77777777" w:rsidR="005F1FC6" w:rsidRDefault="005F1FC6" w:rsidP="004517B4">
      <w:r>
        <w:t>Table 1: Public Key vs Private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5F1FC6" w14:paraId="0440EFF9" w14:textId="77777777" w:rsidTr="0094522B">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tcPr>
          <w:p w14:paraId="1A16C2DA" w14:textId="77777777" w:rsidR="005F1FC6" w:rsidRDefault="005F1FC6" w:rsidP="0094522B">
            <w:r>
              <w:rPr>
                <w:rFonts w:ascii="Arial" w:eastAsia="Arial" w:hAnsi="Arial" w:cs="Arial"/>
                <w:b/>
                <w:bCs/>
                <w:sz w:val="22"/>
                <w:szCs w:val="22"/>
              </w:rPr>
              <w:t>Feature</w:t>
            </w:r>
          </w:p>
        </w:tc>
        <w:tc>
          <w:tcPr>
            <w:tcW w:w="358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tcPr>
          <w:p w14:paraId="763DF6CA" w14:textId="77777777" w:rsidR="005F1FC6" w:rsidRDefault="005F1FC6" w:rsidP="0094522B">
            <w:r>
              <w:rPr>
                <w:rFonts w:ascii="Arial" w:eastAsia="Arial" w:hAnsi="Arial" w:cs="Arial"/>
                <w:b/>
                <w:bCs/>
                <w:sz w:val="22"/>
                <w:szCs w:val="22"/>
              </w:rPr>
              <w:t>Public Key</w:t>
            </w:r>
          </w:p>
        </w:tc>
        <w:tc>
          <w:tcPr>
            <w:tcW w:w="358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tcPr>
          <w:p w14:paraId="42319C2B" w14:textId="77777777" w:rsidR="005F1FC6" w:rsidRDefault="005F1FC6" w:rsidP="0094522B">
            <w:r>
              <w:rPr>
                <w:rFonts w:ascii="Arial" w:eastAsia="Arial" w:hAnsi="Arial" w:cs="Arial"/>
                <w:b/>
                <w:bCs/>
                <w:sz w:val="22"/>
                <w:szCs w:val="22"/>
              </w:rPr>
              <w:t>Private Key</w:t>
            </w:r>
          </w:p>
        </w:tc>
      </w:tr>
      <w:tr w:rsidR="005F1FC6" w14:paraId="5FDAAF22" w14:textId="77777777" w:rsidTr="0094522B">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A42C879" w14:textId="77777777" w:rsidR="005F1FC6" w:rsidRDefault="005F1FC6" w:rsidP="0094522B">
            <w:r>
              <w:rPr>
                <w:rFonts w:ascii="Arial" w:eastAsia="Arial" w:hAnsi="Arial" w:cs="Arial"/>
                <w:sz w:val="22"/>
                <w:szCs w:val="22"/>
              </w:rPr>
              <w:t>Who can see it</w:t>
            </w:r>
          </w:p>
        </w:tc>
        <w:tc>
          <w:tcPr>
            <w:tcW w:w="35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F119974" w14:textId="5FDDD822" w:rsidR="005F1FC6" w:rsidRDefault="005F1FC6" w:rsidP="0094522B">
            <w:r>
              <w:rPr>
                <w:rFonts w:ascii="Arial" w:eastAsia="Arial" w:hAnsi="Arial" w:cs="Arial"/>
                <w:sz w:val="22"/>
                <w:szCs w:val="22"/>
              </w:rPr>
              <w:t xml:space="preserve">Anyone </w:t>
            </w:r>
            <w:r w:rsidR="004517B4">
              <w:rPr>
                <w:rFonts w:ascii="Arial" w:eastAsia="Arial" w:hAnsi="Arial" w:cs="Arial"/>
                <w:sz w:val="22"/>
                <w:szCs w:val="22"/>
              </w:rPr>
              <w:t>,</w:t>
            </w:r>
            <w:r>
              <w:rPr>
                <w:rFonts w:ascii="Arial" w:eastAsia="Arial" w:hAnsi="Arial" w:cs="Arial"/>
                <w:sz w:val="22"/>
                <w:szCs w:val="22"/>
              </w:rPr>
              <w:t xml:space="preserve"> shared openly</w:t>
            </w:r>
          </w:p>
        </w:tc>
        <w:tc>
          <w:tcPr>
            <w:tcW w:w="35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138ECA0" w14:textId="5217355B" w:rsidR="005F1FC6" w:rsidRDefault="005F1FC6" w:rsidP="0094522B">
            <w:r>
              <w:rPr>
                <w:rFonts w:ascii="Arial" w:eastAsia="Arial" w:hAnsi="Arial" w:cs="Arial"/>
                <w:sz w:val="22"/>
                <w:szCs w:val="22"/>
              </w:rPr>
              <w:t xml:space="preserve">Only the owner </w:t>
            </w:r>
            <w:r w:rsidR="004517B4">
              <w:rPr>
                <w:rFonts w:ascii="Arial" w:eastAsia="Arial" w:hAnsi="Arial" w:cs="Arial"/>
                <w:sz w:val="22"/>
                <w:szCs w:val="22"/>
              </w:rPr>
              <w:t>,</w:t>
            </w:r>
            <w:r>
              <w:rPr>
                <w:rFonts w:ascii="Arial" w:eastAsia="Arial" w:hAnsi="Arial" w:cs="Arial"/>
                <w:sz w:val="22"/>
                <w:szCs w:val="22"/>
              </w:rPr>
              <w:t xml:space="preserve"> kept secret</w:t>
            </w:r>
          </w:p>
        </w:tc>
      </w:tr>
      <w:tr w:rsidR="005F1FC6" w14:paraId="396E31DA" w14:textId="77777777" w:rsidTr="0094522B">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37D929A" w14:textId="77777777" w:rsidR="005F1FC6" w:rsidRDefault="005F1FC6" w:rsidP="0094522B">
            <w:r>
              <w:rPr>
                <w:rFonts w:ascii="Arial" w:eastAsia="Arial" w:hAnsi="Arial" w:cs="Arial"/>
                <w:sz w:val="22"/>
                <w:szCs w:val="22"/>
              </w:rPr>
              <w:t>Used to</w:t>
            </w:r>
          </w:p>
        </w:tc>
        <w:tc>
          <w:tcPr>
            <w:tcW w:w="35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36E0352" w14:textId="77777777" w:rsidR="005F1FC6" w:rsidRDefault="005F1FC6" w:rsidP="0094522B">
            <w:r>
              <w:rPr>
                <w:rFonts w:ascii="Arial" w:eastAsia="Arial" w:hAnsi="Arial" w:cs="Arial"/>
                <w:sz w:val="22"/>
                <w:szCs w:val="22"/>
              </w:rPr>
              <w:t>Encrypt messages / verify signatures</w:t>
            </w:r>
          </w:p>
        </w:tc>
        <w:tc>
          <w:tcPr>
            <w:tcW w:w="35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E8257C7" w14:textId="77777777" w:rsidR="005F1FC6" w:rsidRDefault="005F1FC6" w:rsidP="0094522B">
            <w:r>
              <w:rPr>
                <w:rFonts w:ascii="Arial" w:eastAsia="Arial" w:hAnsi="Arial" w:cs="Arial"/>
                <w:sz w:val="22"/>
                <w:szCs w:val="22"/>
              </w:rPr>
              <w:t>Decrypt messages / create signatures</w:t>
            </w:r>
          </w:p>
        </w:tc>
      </w:tr>
      <w:tr w:rsidR="005F1FC6" w14:paraId="2CCC22AA" w14:textId="77777777" w:rsidTr="0094522B">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37B59C0" w14:textId="77777777" w:rsidR="005F1FC6" w:rsidRDefault="005F1FC6" w:rsidP="0094522B">
            <w:r>
              <w:rPr>
                <w:rFonts w:ascii="Arial" w:eastAsia="Arial" w:hAnsi="Arial" w:cs="Arial"/>
                <w:sz w:val="22"/>
                <w:szCs w:val="22"/>
              </w:rPr>
              <w:t>Analogy</w:t>
            </w:r>
          </w:p>
        </w:tc>
        <w:tc>
          <w:tcPr>
            <w:tcW w:w="35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E2F079F" w14:textId="77777777" w:rsidR="005F1FC6" w:rsidRDefault="005F1FC6" w:rsidP="0094522B">
            <w:r>
              <w:rPr>
                <w:rFonts w:ascii="Arial" w:eastAsia="Arial" w:hAnsi="Arial" w:cs="Arial"/>
                <w:sz w:val="22"/>
                <w:szCs w:val="22"/>
              </w:rPr>
              <w:t>A padlock anyone can snap shut</w:t>
            </w:r>
          </w:p>
        </w:tc>
        <w:tc>
          <w:tcPr>
            <w:tcW w:w="35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D4435AE" w14:textId="77777777" w:rsidR="005F1FC6" w:rsidRDefault="005F1FC6" w:rsidP="0094522B">
            <w:r>
              <w:rPr>
                <w:rFonts w:ascii="Arial" w:eastAsia="Arial" w:hAnsi="Arial" w:cs="Arial"/>
                <w:sz w:val="22"/>
                <w:szCs w:val="22"/>
              </w:rPr>
              <w:t>The key that unlocks the padlock</w:t>
            </w:r>
          </w:p>
        </w:tc>
      </w:tr>
      <w:tr w:rsidR="005F1FC6" w14:paraId="6A2D4239" w14:textId="77777777" w:rsidTr="0094522B">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E5A8E0E" w14:textId="77777777" w:rsidR="005F1FC6" w:rsidRDefault="005F1FC6" w:rsidP="0094522B">
            <w:r>
              <w:rPr>
                <w:rFonts w:ascii="Arial" w:eastAsia="Arial" w:hAnsi="Arial" w:cs="Arial"/>
                <w:sz w:val="22"/>
                <w:szCs w:val="22"/>
              </w:rPr>
              <w:t>Derived from</w:t>
            </w:r>
          </w:p>
        </w:tc>
        <w:tc>
          <w:tcPr>
            <w:tcW w:w="35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3086EB3" w14:textId="77777777" w:rsidR="005F1FC6" w:rsidRDefault="005F1FC6" w:rsidP="0094522B">
            <w:r>
              <w:rPr>
                <w:rFonts w:ascii="Arial" w:eastAsia="Arial" w:hAnsi="Arial" w:cs="Arial"/>
                <w:sz w:val="22"/>
                <w:szCs w:val="22"/>
              </w:rPr>
              <w:t>Generated from the private key (mathematically)</w:t>
            </w:r>
          </w:p>
        </w:tc>
        <w:tc>
          <w:tcPr>
            <w:tcW w:w="35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58BAB08" w14:textId="77777777" w:rsidR="005F1FC6" w:rsidRDefault="005F1FC6" w:rsidP="0094522B">
            <w:r>
              <w:rPr>
                <w:rFonts w:ascii="Arial" w:eastAsia="Arial" w:hAnsi="Arial" w:cs="Arial"/>
                <w:sz w:val="22"/>
                <w:szCs w:val="22"/>
              </w:rPr>
              <w:t>Generated randomly — never derived</w:t>
            </w:r>
          </w:p>
        </w:tc>
      </w:tr>
      <w:tr w:rsidR="005F1FC6" w14:paraId="7FAB4154" w14:textId="77777777" w:rsidTr="0094522B">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5526942" w14:textId="77777777" w:rsidR="005F1FC6" w:rsidRDefault="005F1FC6" w:rsidP="0094522B">
            <w:r>
              <w:rPr>
                <w:rFonts w:ascii="Arial" w:eastAsia="Arial" w:hAnsi="Arial" w:cs="Arial"/>
                <w:sz w:val="22"/>
                <w:szCs w:val="22"/>
              </w:rPr>
              <w:t>If compromised</w:t>
            </w:r>
          </w:p>
        </w:tc>
        <w:tc>
          <w:tcPr>
            <w:tcW w:w="35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59D000A" w14:textId="78A6CAC3" w:rsidR="005F1FC6" w:rsidRDefault="005F1FC6" w:rsidP="0094522B">
            <w:r>
              <w:rPr>
                <w:rFonts w:ascii="Arial" w:eastAsia="Arial" w:hAnsi="Arial" w:cs="Arial"/>
                <w:sz w:val="22"/>
                <w:szCs w:val="22"/>
              </w:rPr>
              <w:t>No problem</w:t>
            </w:r>
            <w:r w:rsidR="004517B4">
              <w:rPr>
                <w:rFonts w:ascii="Arial" w:eastAsia="Arial" w:hAnsi="Arial" w:cs="Arial"/>
                <w:sz w:val="22"/>
                <w:szCs w:val="22"/>
              </w:rPr>
              <w:t xml:space="preserve">, </w:t>
            </w:r>
            <w:r>
              <w:rPr>
                <w:rFonts w:ascii="Arial" w:eastAsia="Arial" w:hAnsi="Arial" w:cs="Arial"/>
                <w:sz w:val="22"/>
                <w:szCs w:val="22"/>
              </w:rPr>
              <w:t>it is public by design</w:t>
            </w:r>
          </w:p>
        </w:tc>
        <w:tc>
          <w:tcPr>
            <w:tcW w:w="35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3174B2A" w14:textId="513F8EC3" w:rsidR="005F1FC6" w:rsidRDefault="005F1FC6" w:rsidP="0094522B">
            <w:r>
              <w:rPr>
                <w:rFonts w:ascii="Arial" w:eastAsia="Arial" w:hAnsi="Arial" w:cs="Arial"/>
                <w:sz w:val="22"/>
                <w:szCs w:val="22"/>
              </w:rPr>
              <w:t>Everything is broken rotate immediately</w:t>
            </w:r>
          </w:p>
        </w:tc>
      </w:tr>
    </w:tbl>
    <w:p w14:paraId="4DDCB492" w14:textId="77777777" w:rsidR="005F1FC6" w:rsidRDefault="005F1FC6" w:rsidP="004517B4"/>
    <w:p w14:paraId="7FE594C4" w14:textId="77777777" w:rsidR="005F1FC6" w:rsidRDefault="005F1FC6" w:rsidP="005F1FC6">
      <w:pPr>
        <w:pStyle w:val="Heading2"/>
      </w:pPr>
    </w:p>
    <w:p w14:paraId="7E159AE7" w14:textId="77777777" w:rsidR="005F1FC6" w:rsidRDefault="005F1FC6" w:rsidP="004517B4"/>
    <w:p w14:paraId="5CA849FE" w14:textId="77777777" w:rsidR="004517B4" w:rsidRDefault="004517B4">
      <w:pPr>
        <w:rPr>
          <w:rFonts w:asciiTheme="majorHAnsi" w:eastAsiaTheme="majorEastAsia" w:hAnsiTheme="majorHAnsi" w:cstheme="majorBidi"/>
          <w:color w:val="0F4761" w:themeColor="accent1" w:themeShade="BF"/>
          <w:sz w:val="32"/>
          <w:szCs w:val="32"/>
        </w:rPr>
      </w:pPr>
      <w:r>
        <w:br w:type="page"/>
      </w:r>
    </w:p>
    <w:p w14:paraId="6D0919BE" w14:textId="4A132CBE" w:rsidR="005F1FC6" w:rsidRDefault="005F1FC6" w:rsidP="00C3095F">
      <w:pPr>
        <w:pStyle w:val="Heading3"/>
      </w:pPr>
      <w:bookmarkStart w:id="2" w:name="_Toc233572927"/>
      <w:r>
        <w:lastRenderedPageBreak/>
        <w:t>Table 2: Symmetric vs Asymmetric Encryption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6"/>
        <w:gridCol w:w="3674"/>
        <w:gridCol w:w="3790"/>
      </w:tblGrid>
      <w:tr w:rsidR="005F1FC6" w14:paraId="370C9DD7" w14:textId="77777777" w:rsidTr="0094522B">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tcPr>
          <w:p w14:paraId="112D8EAE" w14:textId="77777777" w:rsidR="005F1FC6" w:rsidRDefault="005F1FC6" w:rsidP="0094522B">
            <w:r>
              <w:rPr>
                <w:rFonts w:ascii="Arial" w:eastAsia="Arial" w:hAnsi="Arial" w:cs="Arial"/>
                <w:b/>
                <w:bCs/>
                <w:sz w:val="22"/>
                <w:szCs w:val="22"/>
              </w:rPr>
              <w:t>Feature</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tcPr>
          <w:p w14:paraId="1BC7580B" w14:textId="77777777" w:rsidR="005F1FC6" w:rsidRDefault="005F1FC6" w:rsidP="0094522B">
            <w:r>
              <w:rPr>
                <w:rFonts w:ascii="Arial" w:eastAsia="Arial" w:hAnsi="Arial" w:cs="Arial"/>
                <w:b/>
                <w:bCs/>
                <w:sz w:val="22"/>
                <w:szCs w:val="22"/>
              </w:rPr>
              <w:t>Symmetric Encryption</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tcPr>
          <w:p w14:paraId="498965A1" w14:textId="77777777" w:rsidR="005F1FC6" w:rsidRDefault="005F1FC6" w:rsidP="0094522B">
            <w:r>
              <w:rPr>
                <w:rFonts w:ascii="Arial" w:eastAsia="Arial" w:hAnsi="Arial" w:cs="Arial"/>
                <w:b/>
                <w:bCs/>
                <w:sz w:val="22"/>
                <w:szCs w:val="22"/>
              </w:rPr>
              <w:t>Asymmetric Encryption</w:t>
            </w:r>
          </w:p>
        </w:tc>
      </w:tr>
      <w:tr w:rsidR="005F1FC6" w14:paraId="76066BB9" w14:textId="77777777" w:rsidTr="0094522B">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A101E77" w14:textId="77777777" w:rsidR="005F1FC6" w:rsidRDefault="005F1FC6" w:rsidP="0094522B">
            <w:r>
              <w:rPr>
                <w:rFonts w:ascii="Arial" w:eastAsia="Arial" w:hAnsi="Arial" w:cs="Arial"/>
                <w:sz w:val="22"/>
                <w:szCs w:val="22"/>
              </w:rPr>
              <w:t>Keys used</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76DA182" w14:textId="77777777" w:rsidR="005F1FC6" w:rsidRDefault="005F1FC6" w:rsidP="0094522B">
            <w:r>
              <w:rPr>
                <w:rFonts w:ascii="Arial" w:eastAsia="Arial" w:hAnsi="Arial" w:cs="Arial"/>
                <w:sz w:val="22"/>
                <w:szCs w:val="22"/>
              </w:rPr>
              <w:t>One shared secret key</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3D9CFD2" w14:textId="2F840E73" w:rsidR="005F1FC6" w:rsidRDefault="005F1FC6" w:rsidP="0094522B">
            <w:r>
              <w:rPr>
                <w:rFonts w:ascii="Arial" w:eastAsia="Arial" w:hAnsi="Arial" w:cs="Arial"/>
                <w:sz w:val="22"/>
                <w:szCs w:val="22"/>
              </w:rPr>
              <w:t xml:space="preserve">Two keys: public </w:t>
            </w:r>
            <w:r w:rsidR="004517B4">
              <w:rPr>
                <w:rFonts w:ascii="Arial" w:eastAsia="Arial" w:hAnsi="Arial" w:cs="Arial"/>
                <w:sz w:val="22"/>
                <w:szCs w:val="22"/>
              </w:rPr>
              <w:t>and</w:t>
            </w:r>
            <w:r>
              <w:rPr>
                <w:rFonts w:ascii="Arial" w:eastAsia="Arial" w:hAnsi="Arial" w:cs="Arial"/>
                <w:sz w:val="22"/>
                <w:szCs w:val="22"/>
              </w:rPr>
              <w:t xml:space="preserve"> private pair</w:t>
            </w:r>
          </w:p>
        </w:tc>
      </w:tr>
      <w:tr w:rsidR="005F1FC6" w14:paraId="0F235D50" w14:textId="77777777" w:rsidTr="0094522B">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F5FA080" w14:textId="77777777" w:rsidR="005F1FC6" w:rsidRDefault="005F1FC6" w:rsidP="0094522B">
            <w:r>
              <w:rPr>
                <w:rFonts w:ascii="Arial" w:eastAsia="Arial" w:hAnsi="Arial" w:cs="Arial"/>
                <w:sz w:val="22"/>
                <w:szCs w:val="22"/>
              </w:rPr>
              <w:t>How it works</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29D37ED" w14:textId="77777777" w:rsidR="005F1FC6" w:rsidRDefault="005F1FC6" w:rsidP="0094522B">
            <w:r>
              <w:rPr>
                <w:rFonts w:ascii="Arial" w:eastAsia="Arial" w:hAnsi="Arial" w:cs="Arial"/>
                <w:sz w:val="22"/>
                <w:szCs w:val="22"/>
              </w:rPr>
              <w:t>Same key encrypts and decrypts</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4774874" w14:textId="77777777" w:rsidR="005F1FC6" w:rsidRDefault="005F1FC6" w:rsidP="0094522B">
            <w:r>
              <w:rPr>
                <w:rFonts w:ascii="Arial" w:eastAsia="Arial" w:hAnsi="Arial" w:cs="Arial"/>
                <w:sz w:val="22"/>
                <w:szCs w:val="22"/>
              </w:rPr>
              <w:t>Public key encrypts; private key decrypts</w:t>
            </w:r>
          </w:p>
        </w:tc>
      </w:tr>
      <w:tr w:rsidR="005F1FC6" w14:paraId="70680BC6" w14:textId="77777777" w:rsidTr="0094522B">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ABF915D" w14:textId="77777777" w:rsidR="005F1FC6" w:rsidRDefault="005F1FC6" w:rsidP="0094522B">
            <w:r>
              <w:rPr>
                <w:rFonts w:ascii="Arial" w:eastAsia="Arial" w:hAnsi="Arial" w:cs="Arial"/>
                <w:sz w:val="22"/>
                <w:szCs w:val="22"/>
              </w:rPr>
              <w:t>Speed</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2388BAF" w14:textId="2B7E5129" w:rsidR="005F1FC6" w:rsidRDefault="005F1FC6" w:rsidP="0094522B">
            <w:r>
              <w:rPr>
                <w:rFonts w:ascii="Arial" w:eastAsia="Arial" w:hAnsi="Arial" w:cs="Arial"/>
                <w:sz w:val="22"/>
                <w:szCs w:val="22"/>
              </w:rPr>
              <w:t>Very fast</w:t>
            </w:r>
            <w:r w:rsidR="004517B4">
              <w:rPr>
                <w:rFonts w:ascii="Arial" w:eastAsia="Arial" w:hAnsi="Arial" w:cs="Arial"/>
                <w:sz w:val="22"/>
                <w:szCs w:val="22"/>
              </w:rPr>
              <w:t xml:space="preserve"> and </w:t>
            </w:r>
            <w:r>
              <w:rPr>
                <w:rFonts w:ascii="Arial" w:eastAsia="Arial" w:hAnsi="Arial" w:cs="Arial"/>
                <w:sz w:val="22"/>
                <w:szCs w:val="22"/>
              </w:rPr>
              <w:t>great for large data</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E536575" w14:textId="789CAE94" w:rsidR="005F1FC6" w:rsidRDefault="005F1FC6" w:rsidP="0094522B">
            <w:r>
              <w:rPr>
                <w:rFonts w:ascii="Arial" w:eastAsia="Arial" w:hAnsi="Arial" w:cs="Arial"/>
                <w:sz w:val="22"/>
                <w:szCs w:val="22"/>
              </w:rPr>
              <w:t xml:space="preserve">Slower </w:t>
            </w:r>
            <w:r w:rsidR="004517B4">
              <w:rPr>
                <w:rFonts w:ascii="Arial" w:eastAsia="Arial" w:hAnsi="Arial" w:cs="Arial"/>
                <w:sz w:val="22"/>
                <w:szCs w:val="22"/>
              </w:rPr>
              <w:t xml:space="preserve">as it is </w:t>
            </w:r>
            <w:r>
              <w:rPr>
                <w:rFonts w:ascii="Arial" w:eastAsia="Arial" w:hAnsi="Arial" w:cs="Arial"/>
                <w:sz w:val="22"/>
                <w:szCs w:val="22"/>
              </w:rPr>
              <w:t>computationally heavy</w:t>
            </w:r>
          </w:p>
        </w:tc>
      </w:tr>
      <w:tr w:rsidR="005F1FC6" w14:paraId="7323B785" w14:textId="77777777" w:rsidTr="0094522B">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298ACB4" w14:textId="77777777" w:rsidR="005F1FC6" w:rsidRDefault="005F1FC6" w:rsidP="0094522B">
            <w:r>
              <w:rPr>
                <w:rFonts w:ascii="Arial" w:eastAsia="Arial" w:hAnsi="Arial" w:cs="Arial"/>
                <w:sz w:val="22"/>
                <w:szCs w:val="22"/>
              </w:rPr>
              <w:t>Key sharing problem</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626664F" w14:textId="3DAABC3A" w:rsidR="005F1FC6" w:rsidRDefault="004517B4" w:rsidP="0094522B">
            <w:r>
              <w:rPr>
                <w:rFonts w:ascii="Arial" w:eastAsia="Arial" w:hAnsi="Arial" w:cs="Arial"/>
                <w:sz w:val="22"/>
                <w:szCs w:val="22"/>
              </w:rPr>
              <w:t xml:space="preserve">There is </w:t>
            </w:r>
            <w:r w:rsidR="005F1FC6">
              <w:rPr>
                <w:rFonts w:ascii="Arial" w:eastAsia="Arial" w:hAnsi="Arial" w:cs="Arial"/>
                <w:sz w:val="22"/>
                <w:szCs w:val="22"/>
              </w:rPr>
              <w:t>securely sharing the key is tricky</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A2FB446" w14:textId="2DE24BEB" w:rsidR="005F1FC6" w:rsidRDefault="005F1FC6" w:rsidP="0094522B">
            <w:r>
              <w:rPr>
                <w:rFonts w:ascii="Arial" w:eastAsia="Arial" w:hAnsi="Arial" w:cs="Arial"/>
                <w:sz w:val="22"/>
                <w:szCs w:val="22"/>
              </w:rPr>
              <w:t>No  public key can be sent openly</w:t>
            </w:r>
          </w:p>
        </w:tc>
      </w:tr>
      <w:tr w:rsidR="005F1FC6" w14:paraId="388EE495" w14:textId="77777777" w:rsidTr="0094522B">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C445E35" w14:textId="77777777" w:rsidR="005F1FC6" w:rsidRDefault="005F1FC6" w:rsidP="0094522B">
            <w:r>
              <w:rPr>
                <w:rFonts w:ascii="Arial" w:eastAsia="Arial" w:hAnsi="Arial" w:cs="Arial"/>
                <w:sz w:val="22"/>
                <w:szCs w:val="22"/>
              </w:rPr>
              <w:t>Examples</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5DED885" w14:textId="77777777" w:rsidR="005F1FC6" w:rsidRDefault="005F1FC6" w:rsidP="0094522B">
            <w:r>
              <w:rPr>
                <w:rFonts w:ascii="Arial" w:eastAsia="Arial" w:hAnsi="Arial" w:cs="Arial"/>
                <w:sz w:val="22"/>
                <w:szCs w:val="22"/>
              </w:rPr>
              <w:t>AES-256, DES, 3DES</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12521CF" w14:textId="77777777" w:rsidR="005F1FC6" w:rsidRDefault="005F1FC6" w:rsidP="0094522B">
            <w:r>
              <w:rPr>
                <w:rFonts w:ascii="Arial" w:eastAsia="Arial" w:hAnsi="Arial" w:cs="Arial"/>
                <w:sz w:val="22"/>
                <w:szCs w:val="22"/>
              </w:rPr>
              <w:t>RSA-2048, ECC, Diffie-Hellman</w:t>
            </w:r>
          </w:p>
        </w:tc>
      </w:tr>
      <w:tr w:rsidR="005F1FC6" w14:paraId="34AA3122" w14:textId="77777777" w:rsidTr="0094522B">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CE3EEA3" w14:textId="77777777" w:rsidR="005F1FC6" w:rsidRDefault="005F1FC6" w:rsidP="0094522B">
            <w:r>
              <w:rPr>
                <w:rFonts w:ascii="Arial" w:eastAsia="Arial" w:hAnsi="Arial" w:cs="Arial"/>
                <w:sz w:val="22"/>
                <w:szCs w:val="22"/>
              </w:rPr>
              <w:t>Best used for</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F46BA22" w14:textId="77777777" w:rsidR="005F1FC6" w:rsidRDefault="005F1FC6" w:rsidP="0094522B">
            <w:r>
              <w:rPr>
                <w:rFonts w:ascii="Arial" w:eastAsia="Arial" w:hAnsi="Arial" w:cs="Arial"/>
                <w:sz w:val="22"/>
                <w:szCs w:val="22"/>
              </w:rPr>
              <w:t>Encrypting bulk data (files, disks)</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75F78CD" w14:textId="77777777" w:rsidR="005F1FC6" w:rsidRDefault="005F1FC6" w:rsidP="0094522B">
            <w:r>
              <w:rPr>
                <w:rFonts w:ascii="Arial" w:eastAsia="Arial" w:hAnsi="Arial" w:cs="Arial"/>
                <w:sz w:val="22"/>
                <w:szCs w:val="22"/>
              </w:rPr>
              <w:t>Secure key exchange, digital signatures</w:t>
            </w:r>
          </w:p>
        </w:tc>
      </w:tr>
      <w:tr w:rsidR="005F1FC6" w14:paraId="6373A6F9" w14:textId="77777777" w:rsidTr="0094522B">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02BA4F8" w14:textId="77777777" w:rsidR="005F1FC6" w:rsidRDefault="005F1FC6" w:rsidP="0094522B">
            <w:r>
              <w:rPr>
                <w:rFonts w:ascii="Arial" w:eastAsia="Arial" w:hAnsi="Arial" w:cs="Arial"/>
                <w:sz w:val="22"/>
                <w:szCs w:val="22"/>
              </w:rPr>
              <w:t>Real-world use</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56479BD" w14:textId="77777777" w:rsidR="005F1FC6" w:rsidRDefault="005F1FC6" w:rsidP="0094522B">
            <w:r>
              <w:rPr>
                <w:rFonts w:ascii="Arial" w:eastAsia="Arial" w:hAnsi="Arial" w:cs="Arial"/>
                <w:sz w:val="22"/>
                <w:szCs w:val="22"/>
              </w:rPr>
              <w:t>HTTPS data transfer (after handshake)</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A9F119E" w14:textId="77777777" w:rsidR="005F1FC6" w:rsidRDefault="005F1FC6" w:rsidP="0094522B">
            <w:r>
              <w:rPr>
                <w:rFonts w:ascii="Arial" w:eastAsia="Arial" w:hAnsi="Arial" w:cs="Arial"/>
                <w:sz w:val="22"/>
                <w:szCs w:val="22"/>
              </w:rPr>
              <w:t>HTTPS handshake, SSH, email (PGP)</w:t>
            </w:r>
          </w:p>
        </w:tc>
      </w:tr>
    </w:tbl>
    <w:p w14:paraId="4391E31F" w14:textId="588D3DB1" w:rsidR="005F1FC6" w:rsidRDefault="005F1FC6" w:rsidP="005F1FC6"/>
    <w:p w14:paraId="635C533B" w14:textId="77777777" w:rsidR="005F1FC6" w:rsidRDefault="005F1FC6"/>
    <w:p w14:paraId="29D6E952" w14:textId="77777777" w:rsidR="00E07696" w:rsidRDefault="00E07696"/>
    <w:p w14:paraId="040D75C9" w14:textId="136C40B1" w:rsidR="00E07696" w:rsidRDefault="00E07696">
      <w:r>
        <w:br w:type="page"/>
      </w:r>
    </w:p>
    <w:p w14:paraId="3AFA8145" w14:textId="1F351E23" w:rsidR="00E07696" w:rsidRDefault="00E07696" w:rsidP="00E07696">
      <w:pPr>
        <w:pStyle w:val="Heading2"/>
      </w:pPr>
      <w:bookmarkStart w:id="3" w:name="_Toc233572928"/>
      <w:r>
        <w:lastRenderedPageBreak/>
        <w:t>1.2</w:t>
      </w:r>
      <w:r w:rsidR="008C08E6">
        <w:t xml:space="preserve"> CLASS EXERCISE TWO</w:t>
      </w:r>
      <w:r>
        <w:t xml:space="preserve"> COMPLEXITY AND CRYPTOGRAPHY</w:t>
      </w:r>
      <w:bookmarkEnd w:id="3"/>
    </w:p>
    <w:p w14:paraId="794F106A" w14:textId="77777777" w:rsidR="00E07696" w:rsidRPr="00E07696" w:rsidRDefault="00E07696" w:rsidP="00E07696">
      <w:pPr>
        <w:rPr>
          <w:b/>
          <w:bCs/>
        </w:rPr>
      </w:pPr>
      <w:r w:rsidRPr="00E07696">
        <w:rPr>
          <w:b/>
          <w:bCs/>
        </w:rPr>
        <w:t>Discuss why computationally hard problems are important in modern cryptographic systems.</w:t>
      </w:r>
    </w:p>
    <w:p w14:paraId="750C2E6B" w14:textId="6935B9AD" w:rsidR="00E07696" w:rsidRDefault="00E07696" w:rsidP="00E07696">
      <w:r w:rsidRPr="00E07696">
        <w:rPr>
          <w:b/>
          <w:bCs/>
        </w:rPr>
        <w:t>Provide at least three examples</w:t>
      </w:r>
      <w:r>
        <w:t>.</w:t>
      </w:r>
    </w:p>
    <w:p w14:paraId="14712E62" w14:textId="34F6A45C" w:rsidR="00E07696" w:rsidRDefault="00E07696" w:rsidP="00E07696">
      <w:r>
        <w:t>Computationally hard problems are important in cryptography because they make it extremely difficult for attackers to break encryption or recover secret keys, ensuring secure communication and data protection.</w:t>
      </w:r>
    </w:p>
    <w:p w14:paraId="550D2B22" w14:textId="77777777" w:rsidR="00E07696" w:rsidRDefault="00E07696" w:rsidP="00E07696">
      <w:r>
        <w:t>Examples:</w:t>
      </w:r>
    </w:p>
    <w:p w14:paraId="753CA6C4" w14:textId="77777777" w:rsidR="00E07696" w:rsidRDefault="00E07696" w:rsidP="00E07696">
      <w:pPr>
        <w:pStyle w:val="ListParagraph"/>
        <w:numPr>
          <w:ilvl w:val="0"/>
          <w:numId w:val="1"/>
        </w:numPr>
      </w:pPr>
      <w:r>
        <w:t>Integer Factorization – Used in RSA encryption.</w:t>
      </w:r>
    </w:p>
    <w:p w14:paraId="32D6B13A" w14:textId="77777777" w:rsidR="00E07696" w:rsidRDefault="00E07696" w:rsidP="00E07696">
      <w:pPr>
        <w:pStyle w:val="ListParagraph"/>
        <w:numPr>
          <w:ilvl w:val="0"/>
          <w:numId w:val="1"/>
        </w:numPr>
      </w:pPr>
      <w:r>
        <w:t>Discrete Logarithm Problem – Used in Diffie–Hellman key exchange and Digital Signature Algorithm.</w:t>
      </w:r>
    </w:p>
    <w:p w14:paraId="1D1D5973" w14:textId="7B060091" w:rsidR="00E07696" w:rsidRDefault="00E07696" w:rsidP="00E07696">
      <w:pPr>
        <w:pStyle w:val="ListParagraph"/>
        <w:numPr>
          <w:ilvl w:val="0"/>
          <w:numId w:val="1"/>
        </w:numPr>
      </w:pPr>
      <w:r>
        <w:t xml:space="preserve">Elliptic Curve Discrete Logarithm Problem (ECDLP) – Used in Elliptic Curve Cryptography for secure and efficient encryption.   </w:t>
      </w:r>
    </w:p>
    <w:p w14:paraId="7BCAF180" w14:textId="77777777" w:rsidR="008C08E6" w:rsidRDefault="008C08E6" w:rsidP="008C08E6"/>
    <w:p w14:paraId="12A7A586" w14:textId="77777777" w:rsidR="008C08E6" w:rsidRDefault="008C08E6" w:rsidP="008C08E6"/>
    <w:p w14:paraId="5956829E" w14:textId="66DDBB17" w:rsidR="008C08E6" w:rsidRDefault="008C08E6">
      <w:r>
        <w:br w:type="page"/>
      </w:r>
    </w:p>
    <w:p w14:paraId="635F5D6F" w14:textId="1F61D899" w:rsidR="008C08E6" w:rsidRDefault="00BE0262" w:rsidP="006C225A">
      <w:pPr>
        <w:pStyle w:val="Heading2"/>
      </w:pPr>
      <w:bookmarkStart w:id="4" w:name="_Toc233572929"/>
      <w:r>
        <w:lastRenderedPageBreak/>
        <w:t>PRACTI</w:t>
      </w:r>
      <w:r w:rsidR="006C225A">
        <w:t>CAL TASK : IMPLIMENTING DIFFIE-HELLMAN KEY EXCHANGE</w:t>
      </w:r>
      <w:bookmarkEnd w:id="4"/>
    </w:p>
    <w:p w14:paraId="2C29B41F" w14:textId="50832D65" w:rsidR="006C225A" w:rsidRDefault="006C225A" w:rsidP="00C3095F">
      <w:pPr>
        <w:pStyle w:val="Heading3"/>
      </w:pPr>
      <w:bookmarkStart w:id="5" w:name="_Toc233572930"/>
      <w:r>
        <w:t>Fig one : Diffie-hellman key exchange</w:t>
      </w:r>
      <w:bookmarkEnd w:id="5"/>
    </w:p>
    <w:p w14:paraId="1370092E" w14:textId="47F7C566" w:rsidR="006C225A" w:rsidRDefault="006C225A" w:rsidP="006C225A">
      <w:pPr>
        <w:ind w:left="360"/>
      </w:pPr>
      <w:r w:rsidRPr="006C225A">
        <w:rPr>
          <w:noProof/>
        </w:rPr>
        <w:drawing>
          <wp:inline distT="0" distB="0" distL="0" distR="0" wp14:anchorId="756C9C22" wp14:editId="32AB2FDE">
            <wp:extent cx="5943600" cy="2973705"/>
            <wp:effectExtent l="0" t="0" r="0" b="0"/>
            <wp:docPr id="165720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p>
    <w:p w14:paraId="0CCF8E73" w14:textId="11988D80" w:rsidR="006C225A" w:rsidRDefault="006C225A" w:rsidP="006C225A">
      <w:pPr>
        <w:ind w:left="360"/>
      </w:pPr>
      <w:r>
        <w:t xml:space="preserve"> </w:t>
      </w:r>
    </w:p>
    <w:p w14:paraId="1532CA5B" w14:textId="63221ABA" w:rsidR="006C225A" w:rsidRDefault="006C225A" w:rsidP="006C225A">
      <w:pPr>
        <w:ind w:left="360"/>
      </w:pPr>
      <w:r>
        <w:t>OUTPUT</w:t>
      </w:r>
    </w:p>
    <w:p w14:paraId="0E607DF1" w14:textId="429A018E" w:rsidR="006C225A" w:rsidRDefault="006C225A" w:rsidP="00BE0262">
      <w:pPr>
        <w:ind w:left="360"/>
      </w:pPr>
      <w:r w:rsidRPr="006C225A">
        <w:rPr>
          <w:noProof/>
        </w:rPr>
        <w:drawing>
          <wp:inline distT="0" distB="0" distL="0" distR="0" wp14:anchorId="03BF480C" wp14:editId="0D5FE0FE">
            <wp:extent cx="5943600" cy="1941830"/>
            <wp:effectExtent l="0" t="0" r="0" b="1270"/>
            <wp:docPr id="690687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941830"/>
                    </a:xfrm>
                    <a:prstGeom prst="rect">
                      <a:avLst/>
                    </a:prstGeom>
                    <a:noFill/>
                    <a:ln>
                      <a:noFill/>
                    </a:ln>
                  </pic:spPr>
                </pic:pic>
              </a:graphicData>
            </a:graphic>
          </wp:inline>
        </w:drawing>
      </w:r>
    </w:p>
    <w:p w14:paraId="70446B0F" w14:textId="77777777" w:rsidR="006C225A" w:rsidRDefault="006C225A" w:rsidP="00BE0262">
      <w:pPr>
        <w:ind w:left="360"/>
      </w:pPr>
    </w:p>
    <w:p w14:paraId="3078E1B9" w14:textId="77777777" w:rsidR="006C225A" w:rsidRDefault="006C225A" w:rsidP="00BE0262">
      <w:pPr>
        <w:ind w:left="360"/>
      </w:pPr>
    </w:p>
    <w:p w14:paraId="2ADA4B93" w14:textId="77777777" w:rsidR="006C225A" w:rsidRDefault="006C225A" w:rsidP="00BE0262">
      <w:pPr>
        <w:ind w:left="360"/>
      </w:pPr>
    </w:p>
    <w:p w14:paraId="0345D757" w14:textId="2962DC5B" w:rsidR="006C225A" w:rsidRDefault="006C225A">
      <w:r>
        <w:br w:type="page"/>
      </w:r>
    </w:p>
    <w:p w14:paraId="0BAFD991" w14:textId="6453D307" w:rsidR="000C69E4" w:rsidRDefault="008001BD" w:rsidP="008001BD">
      <w:pPr>
        <w:pStyle w:val="Heading2"/>
      </w:pPr>
      <w:bookmarkStart w:id="6" w:name="_Toc233572931"/>
      <w:r>
        <w:lastRenderedPageBreak/>
        <w:t>1.3</w:t>
      </w:r>
      <w:r w:rsidR="000C69E4">
        <w:t>Assignment</w:t>
      </w:r>
      <w:bookmarkEnd w:id="6"/>
    </w:p>
    <w:p w14:paraId="3927F484" w14:textId="743A568E" w:rsidR="00EE40E5" w:rsidRDefault="000C69E4" w:rsidP="000C69E4">
      <w:pPr>
        <w:spacing w:after="40"/>
      </w:pPr>
      <w:r w:rsidRPr="000C69E4">
        <w:rPr>
          <w:b/>
          <w:bCs/>
        </w:rPr>
        <w:t>Research and write a report on the role of the Diffie-Hellman Key Exchange in modern Internet security</w:t>
      </w:r>
      <w:r>
        <w:t>.</w:t>
      </w:r>
    </w:p>
    <w:p w14:paraId="384D00DF" w14:textId="77777777" w:rsidR="000C69E4" w:rsidRDefault="000C69E4" w:rsidP="00C442A6">
      <w:pPr>
        <w:rPr>
          <w:b/>
          <w:bCs/>
        </w:rPr>
      </w:pPr>
    </w:p>
    <w:p w14:paraId="4CDC3994" w14:textId="232407D3" w:rsidR="00EE40E5" w:rsidRPr="00C95959" w:rsidRDefault="00EE40E5" w:rsidP="00C442A6">
      <w:pPr>
        <w:rPr>
          <w:b/>
          <w:bCs/>
        </w:rPr>
      </w:pPr>
      <w:r w:rsidRPr="00C95959">
        <w:rPr>
          <w:b/>
          <w:bCs/>
        </w:rPr>
        <w:t>1. Definition of Diffie-Hellman Key Exchange</w:t>
      </w:r>
    </w:p>
    <w:p w14:paraId="3799C380" w14:textId="22AFE828" w:rsidR="00EE40E5" w:rsidRDefault="00EE40E5" w:rsidP="00EE40E5">
      <w:pPr>
        <w:spacing w:before="60" w:after="60" w:line="320" w:lineRule="auto"/>
        <w:jc w:val="both"/>
      </w:pPr>
      <w:r>
        <w:rPr>
          <w:rFonts w:ascii="Arial" w:eastAsia="Arial" w:hAnsi="Arial" w:cs="Arial"/>
          <w:sz w:val="20"/>
          <w:szCs w:val="20"/>
        </w:rPr>
        <w:t>The Diffie-Hellman (DH) Key Exchange is a cryptographic protocol that enables two parties to securely establish a shared secret key over a public, untrusted channel without ever transmitting the secret itself. Published in 1976 by Whitfield Diffie and Martin Hellman in their paper "New Directions in Cryptography," it is one of the most significant contributions to modern cryptography. DH is not an encryption algorithm; it is a key agreement protocol whose output the shared secret  is then used as a key for symmetric encryption algorithms such as AES. By eliminating the need for a pre-shared secret, DH made secure communication over open networks like the Internet practically achievable.</w:t>
      </w:r>
    </w:p>
    <w:p w14:paraId="20EDCC16" w14:textId="77777777" w:rsidR="00EE40E5" w:rsidRPr="00C95959" w:rsidRDefault="00EE40E5" w:rsidP="00C442A6">
      <w:pPr>
        <w:rPr>
          <w:b/>
          <w:bCs/>
        </w:rPr>
      </w:pPr>
      <w:r w:rsidRPr="00C95959">
        <w:rPr>
          <w:b/>
          <w:bCs/>
        </w:rPr>
        <w:t>2. How the Protocol Works</w:t>
      </w:r>
    </w:p>
    <w:p w14:paraId="5DBB1F83" w14:textId="79DD9620" w:rsidR="00EE40E5" w:rsidRDefault="00EE40E5" w:rsidP="00EE40E5">
      <w:pPr>
        <w:spacing w:before="60" w:after="60" w:line="320" w:lineRule="auto"/>
        <w:jc w:val="both"/>
      </w:pPr>
      <w:r>
        <w:rPr>
          <w:rFonts w:ascii="Arial" w:eastAsia="Arial" w:hAnsi="Arial" w:cs="Arial"/>
          <w:sz w:val="20"/>
          <w:szCs w:val="20"/>
        </w:rPr>
        <w:t xml:space="preserve">DH is based on modular arithmetic. Both parties </w:t>
      </w:r>
      <w:r w:rsidR="00A43C2C">
        <w:rPr>
          <w:rFonts w:ascii="Arial" w:eastAsia="Arial" w:hAnsi="Arial" w:cs="Arial"/>
          <w:sz w:val="20"/>
          <w:szCs w:val="20"/>
        </w:rPr>
        <w:t>,</w:t>
      </w:r>
      <w:r>
        <w:rPr>
          <w:rFonts w:ascii="Arial" w:eastAsia="Arial" w:hAnsi="Arial" w:cs="Arial"/>
          <w:sz w:val="20"/>
          <w:szCs w:val="20"/>
        </w:rPr>
        <w:t xml:space="preserve"> Alice and Bob </w:t>
      </w:r>
      <w:r w:rsidR="00A43C2C">
        <w:rPr>
          <w:rFonts w:ascii="Arial" w:eastAsia="Arial" w:hAnsi="Arial" w:cs="Arial"/>
          <w:sz w:val="20"/>
          <w:szCs w:val="20"/>
        </w:rPr>
        <w:t>,</w:t>
      </w:r>
      <w:r>
        <w:rPr>
          <w:rFonts w:ascii="Arial" w:eastAsia="Arial" w:hAnsi="Arial" w:cs="Arial"/>
          <w:sz w:val="20"/>
          <w:szCs w:val="20"/>
        </w:rPr>
        <w:t>first agree on two public values: a large prime number p and a generator g (where g &lt; p). Alice then picks a private integer a and computes her public value A = g^a mod p. Bob picks a private integer b and computes B = g^b mod p. They exchange A and B over the insecure channel. Alice computes the shared secret as S = B^a mod p, and Bob computes S = A^b mod p. Because of modular exponentiation properties, both arrive at the same value: S = g^(ab) mod p. An eavesdropper who intercepts g, p, A, and B cannot feasibly compute S without knowing a or b and deriving those from the public values is the Discrete Logarithm Problem, described in the next section.</w:t>
      </w:r>
    </w:p>
    <w:p w14:paraId="6EB4D548" w14:textId="77777777" w:rsidR="00EE40E5" w:rsidRPr="00C95959" w:rsidRDefault="00EE40E5" w:rsidP="00C442A6">
      <w:pPr>
        <w:rPr>
          <w:b/>
          <w:bCs/>
        </w:rPr>
      </w:pPr>
      <w:r w:rsidRPr="00C95959">
        <w:rPr>
          <w:b/>
          <w:bCs/>
        </w:rPr>
        <w:t>3. The Discrete Logarithm Problem</w:t>
      </w:r>
    </w:p>
    <w:p w14:paraId="2A670C31" w14:textId="5A2AD2D6" w:rsidR="00EE40E5" w:rsidRDefault="00EE40E5" w:rsidP="00EE40E5">
      <w:pPr>
        <w:spacing w:before="60" w:after="60" w:line="320" w:lineRule="auto"/>
        <w:jc w:val="both"/>
      </w:pPr>
      <w:r>
        <w:rPr>
          <w:rFonts w:ascii="Arial" w:eastAsia="Arial" w:hAnsi="Arial" w:cs="Arial"/>
          <w:sz w:val="20"/>
          <w:szCs w:val="20"/>
        </w:rPr>
        <w:t>The security of DH rests entirely on the hardness of the Discrete Logarithm Problem (DLP): given g, p, and A = g^a mod p, find a. For small numbers this is trivial, but when p is a 2,048-bit prime or larger, no classical algorithm can solve it in a practical timeframe. The best known attack the General Number Field Sieve  still requires exponential effort relative to key size. It is important to note that DLP is considered computationally hard, not mathematically proven unsolvable; a future efficient algorithm would immediately break DH security. A related variant, Elliptic Curve Diffie-Hellman (ECDH), applies the same concept to elliptic curves, where the analogous problem is believed to be harder still  allowing equivalent security with far smaller keys (e.g., 256-bit ECDH ≈ 3,072-bit classical DH).</w:t>
      </w:r>
    </w:p>
    <w:p w14:paraId="4E4B6FF8" w14:textId="77777777" w:rsidR="00EE40E5" w:rsidRPr="00C95959" w:rsidRDefault="00EE40E5" w:rsidP="00C442A6">
      <w:pPr>
        <w:rPr>
          <w:b/>
          <w:bCs/>
        </w:rPr>
      </w:pPr>
      <w:r w:rsidRPr="00C95959">
        <w:rPr>
          <w:b/>
          <w:bCs/>
        </w:rPr>
        <w:t>4. Applications in TLS/SSL</w:t>
      </w:r>
    </w:p>
    <w:p w14:paraId="3F135177" w14:textId="239D5BA9" w:rsidR="00EE40E5" w:rsidRDefault="00EE40E5" w:rsidP="00EE40E5">
      <w:pPr>
        <w:spacing w:before="60" w:after="60" w:line="320" w:lineRule="auto"/>
        <w:jc w:val="both"/>
      </w:pPr>
      <w:r>
        <w:rPr>
          <w:rFonts w:ascii="Arial" w:eastAsia="Arial" w:hAnsi="Arial" w:cs="Arial"/>
          <w:sz w:val="20"/>
          <w:szCs w:val="20"/>
        </w:rPr>
        <w:t xml:space="preserve">Transport Layer Security (TLS) and its predecessor SSL secure every HTTPS connection  web browsing, banking, email, and more. During a TLS handshake, client and server must agree on a session key before any encrypted data flows. Earlier TLS versions relied on RSA for key exchange, which lacks forward secrecy: if the server's private key is ever stolen, all past recorded sessions can be decrypted. TLS 1.2 addressed this by introducing Ephemeral Diffie-Hellman (DHE) and Ephemeral ECDH (ECDHE) cipher suites. In these modes, fresh DH key pairs are generated per session and immediately discarded, providing Perfect Forward Secrecy (PFS)  past sessions remain secure even if long-term keys are later compromised. </w:t>
      </w:r>
      <w:r>
        <w:rPr>
          <w:rFonts w:ascii="Arial" w:eastAsia="Arial" w:hAnsi="Arial" w:cs="Arial"/>
          <w:sz w:val="20"/>
          <w:szCs w:val="20"/>
        </w:rPr>
        <w:lastRenderedPageBreak/>
        <w:t>TLS 1.3 (RFC 8446, 2018) went further by removing all non-forward-secret key exchange methods entirely, mandating ECDHE as the baseline. This makes DH-based key exchange not merely optional but a fundamental requirement of modern TLS.</w:t>
      </w:r>
    </w:p>
    <w:p w14:paraId="632909EF" w14:textId="77777777" w:rsidR="00EE40E5" w:rsidRPr="00C95959" w:rsidRDefault="00EE40E5" w:rsidP="00C95959">
      <w:pPr>
        <w:rPr>
          <w:b/>
          <w:bCs/>
        </w:rPr>
      </w:pPr>
      <w:r w:rsidRPr="00C95959">
        <w:rPr>
          <w:b/>
          <w:bCs/>
        </w:rPr>
        <w:t>5. Security Challenges and Possible Solutions</w:t>
      </w:r>
    </w:p>
    <w:p w14:paraId="386F0F82" w14:textId="66D21EDC" w:rsidR="00EE40E5" w:rsidRPr="00C95959" w:rsidRDefault="00EE40E5" w:rsidP="00C95959">
      <w:pPr>
        <w:rPr>
          <w:b/>
          <w:bCs/>
        </w:rPr>
      </w:pPr>
      <w:r w:rsidRPr="00C95959">
        <w:rPr>
          <w:b/>
          <w:bCs/>
        </w:rPr>
        <w:t>5.1  Weak Parameters  Logjam Attack</w:t>
      </w:r>
    </w:p>
    <w:p w14:paraId="17B2C778" w14:textId="77777777" w:rsidR="00EE40E5" w:rsidRDefault="00EE40E5" w:rsidP="00EE40E5">
      <w:pPr>
        <w:spacing w:before="60" w:after="60" w:line="320" w:lineRule="auto"/>
        <w:jc w:val="both"/>
      </w:pPr>
      <w:r>
        <w:rPr>
          <w:rFonts w:ascii="Arial" w:eastAsia="Arial" w:hAnsi="Arial" w:cs="Arial"/>
          <w:sz w:val="20"/>
          <w:szCs w:val="20"/>
        </w:rPr>
        <w:t>In 2015, the Logjam vulnerability revealed that many servers still accepted 512-bit DH parameters, originally weakened by Cold War-era US export regulations. Attackers could downgrade TLS connections to these parameters and break the key exchange offline. The fix is to enforce a minimum of 2,048-bit DH parameters and prefer ECDHE with vetted curves such as Curve25519.</w:t>
      </w:r>
    </w:p>
    <w:p w14:paraId="409B06E2" w14:textId="77777777" w:rsidR="00EE40E5" w:rsidRPr="00C95959" w:rsidRDefault="00EE40E5" w:rsidP="00C95959">
      <w:pPr>
        <w:rPr>
          <w:b/>
          <w:bCs/>
        </w:rPr>
      </w:pPr>
      <w:r w:rsidRPr="00C95959">
        <w:rPr>
          <w:b/>
          <w:bCs/>
        </w:rPr>
        <w:t>5.2  Man-in-the-Middle Attacks</w:t>
      </w:r>
    </w:p>
    <w:p w14:paraId="1663E019" w14:textId="77777777" w:rsidR="00EE40E5" w:rsidRDefault="00EE40E5" w:rsidP="00EE40E5">
      <w:pPr>
        <w:spacing w:before="60" w:after="60" w:line="320" w:lineRule="auto"/>
        <w:jc w:val="both"/>
      </w:pPr>
      <w:r>
        <w:rPr>
          <w:rFonts w:ascii="Arial" w:eastAsia="Arial" w:hAnsi="Arial" w:cs="Arial"/>
          <w:sz w:val="20"/>
          <w:szCs w:val="20"/>
        </w:rPr>
        <w:t>DH alone provides no authentication. Without verifying the other party's identity, an attacker can silently intercept and replace both sides' public values. TLS addresses this by pairing DH key exchange with X.509 digital certificates signed by a trusted Certificate Authority (CA), ensuring the server's identity is confirmed before the shared secret is used.</w:t>
      </w:r>
    </w:p>
    <w:p w14:paraId="1098EA50" w14:textId="77777777" w:rsidR="00EE40E5" w:rsidRPr="00C95959" w:rsidRDefault="00EE40E5" w:rsidP="00C95959">
      <w:pPr>
        <w:rPr>
          <w:b/>
          <w:bCs/>
        </w:rPr>
      </w:pPr>
      <w:r w:rsidRPr="00C95959">
        <w:rPr>
          <w:b/>
          <w:bCs/>
        </w:rPr>
        <w:t>5.3  Quantum Computing Threat</w:t>
      </w:r>
    </w:p>
    <w:p w14:paraId="5561C0A0" w14:textId="084FFED9" w:rsidR="00EE40E5" w:rsidRDefault="00EE40E5" w:rsidP="00EE40E5">
      <w:pPr>
        <w:spacing w:before="60" w:after="60" w:line="320" w:lineRule="auto"/>
        <w:jc w:val="both"/>
      </w:pPr>
      <w:r>
        <w:rPr>
          <w:rFonts w:ascii="Arial" w:eastAsia="Arial" w:hAnsi="Arial" w:cs="Arial"/>
          <w:sz w:val="20"/>
          <w:szCs w:val="20"/>
        </w:rPr>
        <w:t>The most serious long-term threat to DH is quantum computing. Shor's algorithm can solve the Discrete Logarithm Problem in polynomial time on a sufficiently powerful quantum computer, rendering both DH and ECDH completely insecure. While no such machine exists today, NIST finalised its first post-quantum cryptography standards in 2024  including ML-KEM (Kyber) for key encapsulation  and the industry is actively planning a managed transition away from DH-based systems.</w:t>
      </w:r>
    </w:p>
    <w:p w14:paraId="2227917E" w14:textId="77777777" w:rsidR="00EE40E5" w:rsidRPr="00C95959" w:rsidRDefault="00EE40E5" w:rsidP="00C95959">
      <w:pPr>
        <w:rPr>
          <w:b/>
          <w:bCs/>
        </w:rPr>
      </w:pPr>
      <w:r w:rsidRPr="00C95959">
        <w:rPr>
          <w:b/>
          <w:bCs/>
        </w:rPr>
        <w:t>Conclusion</w:t>
      </w:r>
    </w:p>
    <w:p w14:paraId="630560AB" w14:textId="426B554D" w:rsidR="00EE40E5" w:rsidRDefault="00EE40E5" w:rsidP="00EE40E5">
      <w:pPr>
        <w:spacing w:before="60" w:after="60" w:line="320" w:lineRule="auto"/>
        <w:jc w:val="both"/>
      </w:pPr>
      <w:r>
        <w:rPr>
          <w:rFonts w:ascii="Arial" w:eastAsia="Arial" w:hAnsi="Arial" w:cs="Arial"/>
          <w:sz w:val="20"/>
          <w:szCs w:val="20"/>
        </w:rPr>
        <w:t>The Diffie-Hellman Key Exchange remains one of the most consequential inventions in cryptographic history. By solving the key distribution problem through modular arithmetic, it made secure communication over public networks possible and continues to underpin billions of TLS connections daily through its ephemeral variants. However, weak parameter selection, authentication gaps, and the approaching quantum computing era all demand continued vigilance. The cryptographic community's shift toward post-quantum alternatives is underway, but DH's influence on modern Internet security and the lessons its vulnerabilities have taught  will remain relevant for decades to come.</w:t>
      </w:r>
    </w:p>
    <w:p w14:paraId="605A6E6A" w14:textId="77777777" w:rsidR="00EE40E5" w:rsidRPr="00C95959" w:rsidRDefault="00EE40E5" w:rsidP="00C95959">
      <w:pPr>
        <w:rPr>
          <w:b/>
          <w:bCs/>
        </w:rPr>
      </w:pPr>
      <w:r w:rsidRPr="00C95959">
        <w:rPr>
          <w:b/>
          <w:bCs/>
        </w:rPr>
        <w:t>References</w:t>
      </w:r>
    </w:p>
    <w:p w14:paraId="084AC0BD" w14:textId="77777777" w:rsidR="00EE40E5" w:rsidRDefault="00EE40E5" w:rsidP="003D4DCA">
      <w:pPr>
        <w:pStyle w:val="ListParagraph"/>
        <w:numPr>
          <w:ilvl w:val="0"/>
          <w:numId w:val="3"/>
        </w:numPr>
        <w:spacing w:before="40" w:after="40" w:line="280" w:lineRule="auto"/>
      </w:pPr>
      <w:r w:rsidRPr="003D4DCA">
        <w:rPr>
          <w:rFonts w:ascii="Arial" w:eastAsia="Arial" w:hAnsi="Arial" w:cs="Arial"/>
          <w:sz w:val="18"/>
          <w:szCs w:val="18"/>
        </w:rPr>
        <w:t>Diffie, W., &amp; Hellman, M. E. (1976). New directions in cryptography. IEEE Transactions on Information Theory, 22(6), 644–654.</w:t>
      </w:r>
    </w:p>
    <w:p w14:paraId="36D0B92D" w14:textId="77777777" w:rsidR="00EE40E5" w:rsidRDefault="00EE40E5" w:rsidP="003D4DCA">
      <w:pPr>
        <w:pStyle w:val="ListParagraph"/>
        <w:numPr>
          <w:ilvl w:val="0"/>
          <w:numId w:val="3"/>
        </w:numPr>
        <w:spacing w:before="40" w:after="40" w:line="280" w:lineRule="auto"/>
      </w:pPr>
      <w:r w:rsidRPr="003D4DCA">
        <w:rPr>
          <w:rFonts w:ascii="Arial" w:eastAsia="Arial" w:hAnsi="Arial" w:cs="Arial"/>
          <w:sz w:val="18"/>
          <w:szCs w:val="18"/>
        </w:rPr>
        <w:t>Adrian, D., et al. (2015). Imperfect forward secrecy: How Diffie-Hellman fails in practice. Proceedings of the 22nd ACM CCS.</w:t>
      </w:r>
    </w:p>
    <w:p w14:paraId="005CB4C4" w14:textId="77777777" w:rsidR="00EE40E5" w:rsidRDefault="00EE40E5" w:rsidP="003D4DCA">
      <w:pPr>
        <w:pStyle w:val="ListParagraph"/>
        <w:numPr>
          <w:ilvl w:val="0"/>
          <w:numId w:val="3"/>
        </w:numPr>
        <w:spacing w:before="40" w:after="40" w:line="280" w:lineRule="auto"/>
      </w:pPr>
      <w:r w:rsidRPr="003D4DCA">
        <w:rPr>
          <w:rFonts w:ascii="Arial" w:eastAsia="Arial" w:hAnsi="Arial" w:cs="Arial"/>
          <w:sz w:val="18"/>
          <w:szCs w:val="18"/>
        </w:rPr>
        <w:t>Rescorla, E. (2018). The Transport Layer Security (TLS) Protocol Version 1.3. RFC 8446. IETF.</w:t>
      </w:r>
    </w:p>
    <w:p w14:paraId="7F8F6644" w14:textId="77777777" w:rsidR="00EE40E5" w:rsidRDefault="00EE40E5" w:rsidP="003D4DCA">
      <w:pPr>
        <w:pStyle w:val="ListParagraph"/>
        <w:numPr>
          <w:ilvl w:val="0"/>
          <w:numId w:val="3"/>
        </w:numPr>
        <w:spacing w:before="40" w:after="40" w:line="280" w:lineRule="auto"/>
      </w:pPr>
      <w:r w:rsidRPr="003D4DCA">
        <w:rPr>
          <w:rFonts w:ascii="Arial" w:eastAsia="Arial" w:hAnsi="Arial" w:cs="Arial"/>
          <w:sz w:val="18"/>
          <w:szCs w:val="18"/>
        </w:rPr>
        <w:t>National Institute of Standards and Technology. (2024). Post-Quantum Cryptography Standards. NIST IR 8413.</w:t>
      </w:r>
    </w:p>
    <w:p w14:paraId="3B533F35" w14:textId="77777777" w:rsidR="00EE40E5" w:rsidRDefault="00EE40E5" w:rsidP="003D4DCA">
      <w:pPr>
        <w:pStyle w:val="ListParagraph"/>
        <w:numPr>
          <w:ilvl w:val="0"/>
          <w:numId w:val="3"/>
        </w:numPr>
        <w:spacing w:before="40" w:after="40" w:line="280" w:lineRule="auto"/>
      </w:pPr>
      <w:r w:rsidRPr="003D4DCA">
        <w:rPr>
          <w:rFonts w:ascii="Arial" w:eastAsia="Arial" w:hAnsi="Arial" w:cs="Arial"/>
          <w:sz w:val="18"/>
          <w:szCs w:val="18"/>
        </w:rPr>
        <w:t>Stallings, W. (2022). Cryptography and Network Security: Principles and Practice (8th ed.). Pearson.</w:t>
      </w:r>
    </w:p>
    <w:p w14:paraId="50AC47EE" w14:textId="77777777" w:rsidR="006C225A" w:rsidRPr="00E07696" w:rsidRDefault="006C225A" w:rsidP="00BE0262">
      <w:pPr>
        <w:ind w:left="360"/>
      </w:pPr>
    </w:p>
    <w:sectPr w:rsidR="006C225A" w:rsidRPr="00E076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AEE"/>
    <w:multiLevelType w:val="hybridMultilevel"/>
    <w:tmpl w:val="4E42D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33617"/>
    <w:multiLevelType w:val="hybridMultilevel"/>
    <w:tmpl w:val="8C7CF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50FB1"/>
    <w:multiLevelType w:val="multilevel"/>
    <w:tmpl w:val="4E14DE5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89C5A38"/>
    <w:multiLevelType w:val="hybridMultilevel"/>
    <w:tmpl w:val="E0AEF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EA4513"/>
    <w:multiLevelType w:val="hybridMultilevel"/>
    <w:tmpl w:val="4454D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10558269">
    <w:abstractNumId w:val="3"/>
  </w:num>
  <w:num w:numId="2" w16cid:durableId="1659653411">
    <w:abstractNumId w:val="2"/>
  </w:num>
  <w:num w:numId="3" w16cid:durableId="548340856">
    <w:abstractNumId w:val="1"/>
  </w:num>
  <w:num w:numId="4" w16cid:durableId="1747873343">
    <w:abstractNumId w:val="4"/>
  </w:num>
  <w:num w:numId="5" w16cid:durableId="663122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C6"/>
    <w:rsid w:val="00037C3E"/>
    <w:rsid w:val="000C69E4"/>
    <w:rsid w:val="003D4DCA"/>
    <w:rsid w:val="004517B4"/>
    <w:rsid w:val="005F1FC6"/>
    <w:rsid w:val="006C225A"/>
    <w:rsid w:val="00780F06"/>
    <w:rsid w:val="008001BD"/>
    <w:rsid w:val="00806816"/>
    <w:rsid w:val="00840682"/>
    <w:rsid w:val="008C08E6"/>
    <w:rsid w:val="00A43C2C"/>
    <w:rsid w:val="00A859B1"/>
    <w:rsid w:val="00BE0262"/>
    <w:rsid w:val="00BF0A3F"/>
    <w:rsid w:val="00BF2F67"/>
    <w:rsid w:val="00C047C8"/>
    <w:rsid w:val="00C3095F"/>
    <w:rsid w:val="00C442A6"/>
    <w:rsid w:val="00C6395B"/>
    <w:rsid w:val="00C95959"/>
    <w:rsid w:val="00D15162"/>
    <w:rsid w:val="00E07696"/>
    <w:rsid w:val="00EE4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F2E8F"/>
  <w15:chartTrackingRefBased/>
  <w15:docId w15:val="{9ABA8FA6-2CCA-46CA-9394-D5725A9BA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1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1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1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1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FC6"/>
    <w:rPr>
      <w:rFonts w:eastAsiaTheme="majorEastAsia" w:cstheme="majorBidi"/>
      <w:color w:val="272727" w:themeColor="text1" w:themeTint="D8"/>
    </w:rPr>
  </w:style>
  <w:style w:type="paragraph" w:styleId="Title">
    <w:name w:val="Title"/>
    <w:basedOn w:val="Normal"/>
    <w:next w:val="Normal"/>
    <w:link w:val="TitleChar"/>
    <w:uiPriority w:val="10"/>
    <w:qFormat/>
    <w:rsid w:val="005F1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FC6"/>
    <w:pPr>
      <w:spacing w:before="160"/>
      <w:jc w:val="center"/>
    </w:pPr>
    <w:rPr>
      <w:i/>
      <w:iCs/>
      <w:color w:val="404040" w:themeColor="text1" w:themeTint="BF"/>
    </w:rPr>
  </w:style>
  <w:style w:type="character" w:customStyle="1" w:styleId="QuoteChar">
    <w:name w:val="Quote Char"/>
    <w:basedOn w:val="DefaultParagraphFont"/>
    <w:link w:val="Quote"/>
    <w:uiPriority w:val="29"/>
    <w:rsid w:val="005F1FC6"/>
    <w:rPr>
      <w:i/>
      <w:iCs/>
      <w:color w:val="404040" w:themeColor="text1" w:themeTint="BF"/>
    </w:rPr>
  </w:style>
  <w:style w:type="paragraph" w:styleId="ListParagraph">
    <w:name w:val="List Paragraph"/>
    <w:basedOn w:val="Normal"/>
    <w:uiPriority w:val="34"/>
    <w:qFormat/>
    <w:rsid w:val="005F1FC6"/>
    <w:pPr>
      <w:ind w:left="720"/>
      <w:contextualSpacing/>
    </w:pPr>
  </w:style>
  <w:style w:type="character" w:styleId="IntenseEmphasis">
    <w:name w:val="Intense Emphasis"/>
    <w:basedOn w:val="DefaultParagraphFont"/>
    <w:uiPriority w:val="21"/>
    <w:qFormat/>
    <w:rsid w:val="005F1FC6"/>
    <w:rPr>
      <w:i/>
      <w:iCs/>
      <w:color w:val="0F4761" w:themeColor="accent1" w:themeShade="BF"/>
    </w:rPr>
  </w:style>
  <w:style w:type="paragraph" w:styleId="IntenseQuote">
    <w:name w:val="Intense Quote"/>
    <w:basedOn w:val="Normal"/>
    <w:next w:val="Normal"/>
    <w:link w:val="IntenseQuoteChar"/>
    <w:uiPriority w:val="30"/>
    <w:qFormat/>
    <w:rsid w:val="005F1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FC6"/>
    <w:rPr>
      <w:i/>
      <w:iCs/>
      <w:color w:val="0F4761" w:themeColor="accent1" w:themeShade="BF"/>
    </w:rPr>
  </w:style>
  <w:style w:type="character" w:styleId="IntenseReference">
    <w:name w:val="Intense Reference"/>
    <w:basedOn w:val="DefaultParagraphFont"/>
    <w:uiPriority w:val="32"/>
    <w:qFormat/>
    <w:rsid w:val="005F1FC6"/>
    <w:rPr>
      <w:b/>
      <w:bCs/>
      <w:smallCaps/>
      <w:color w:val="0F4761" w:themeColor="accent1" w:themeShade="BF"/>
      <w:spacing w:val="5"/>
    </w:rPr>
  </w:style>
  <w:style w:type="paragraph" w:styleId="TOC1">
    <w:name w:val="toc 1"/>
    <w:basedOn w:val="Normal"/>
    <w:next w:val="Normal"/>
    <w:autoRedefine/>
    <w:uiPriority w:val="39"/>
    <w:unhideWhenUsed/>
    <w:rsid w:val="00780F06"/>
    <w:pPr>
      <w:spacing w:after="100"/>
    </w:pPr>
  </w:style>
  <w:style w:type="paragraph" w:styleId="TOC2">
    <w:name w:val="toc 2"/>
    <w:basedOn w:val="Normal"/>
    <w:next w:val="Normal"/>
    <w:autoRedefine/>
    <w:uiPriority w:val="39"/>
    <w:unhideWhenUsed/>
    <w:rsid w:val="00780F06"/>
    <w:pPr>
      <w:spacing w:after="100"/>
      <w:ind w:left="240"/>
    </w:pPr>
  </w:style>
  <w:style w:type="character" w:styleId="Hyperlink">
    <w:name w:val="Hyperlink"/>
    <w:basedOn w:val="DefaultParagraphFont"/>
    <w:uiPriority w:val="99"/>
    <w:unhideWhenUsed/>
    <w:rsid w:val="00780F06"/>
    <w:rPr>
      <w:color w:val="467886" w:themeColor="hyperlink"/>
      <w:u w:val="single"/>
    </w:rPr>
  </w:style>
  <w:style w:type="paragraph" w:styleId="TOC3">
    <w:name w:val="toc 3"/>
    <w:basedOn w:val="Normal"/>
    <w:next w:val="Normal"/>
    <w:autoRedefine/>
    <w:uiPriority w:val="39"/>
    <w:unhideWhenUsed/>
    <w:rsid w:val="00C3095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0CBBD-0198-443E-B1BC-3018E4149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1372</Words>
  <Characters>7822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Mein</dc:creator>
  <cp:keywords/>
  <dc:description/>
  <cp:lastModifiedBy>Kelvin Mein</cp:lastModifiedBy>
  <cp:revision>16</cp:revision>
  <dcterms:created xsi:type="dcterms:W3CDTF">2026-06-28T16:28:00Z</dcterms:created>
  <dcterms:modified xsi:type="dcterms:W3CDTF">2026-06-28T18:02:00Z</dcterms:modified>
</cp:coreProperties>
</file>