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1" w:rsidRDefault="00B96964">
      <w:pPr>
        <w:rPr>
          <w:lang w:val="pt-BR"/>
        </w:rPr>
      </w:pPr>
      <w:r w:rsidRPr="00B96964">
        <w:rPr>
          <w:lang w:val="pt-BR"/>
        </w:rPr>
        <w:t>1) Possui 4 seçõ</w:t>
      </w:r>
      <w:r>
        <w:rPr>
          <w:lang w:val="pt-BR"/>
        </w:rPr>
        <w:t>es e diversos serviços de apoio, bem como um grupo de projetos especiais</w:t>
      </w:r>
    </w:p>
    <w:p w:rsidR="00B96964" w:rsidRDefault="00B96964">
      <w:pPr>
        <w:rPr>
          <w:lang w:val="pt-BR"/>
        </w:rPr>
      </w:pPr>
      <w:r>
        <w:rPr>
          <w:lang w:val="pt-BR"/>
        </w:rPr>
        <w:t>2) Os projetos de pesquisa, contratados por clientes externos, podem se organizar de duas maneiras, dependendo do grau de complexidade e da variedade de disciplinas exigidas.</w:t>
      </w:r>
      <w:r>
        <w:rPr>
          <w:lang w:val="pt-BR"/>
        </w:rPr>
        <w:br/>
      </w:r>
      <w:r w:rsidR="00BC0480">
        <w:rPr>
          <w:lang w:val="pt-BR"/>
        </w:rPr>
        <w:t xml:space="preserve">    </w:t>
      </w:r>
      <w:r>
        <w:rPr>
          <w:lang w:val="pt-BR"/>
        </w:rPr>
        <w:t>Os projetos que exigem habilidades de uma das disciplinas básicas de engenharia de tráfego são tratados pela seção correspondente, sendo designado, pelo chefe da seção, um líder, e fornecidos os funcionários e recursos necessários.</w:t>
      </w:r>
      <w:r>
        <w:rPr>
          <w:lang w:val="pt-BR"/>
        </w:rPr>
        <w:br/>
      </w:r>
      <w:r w:rsidR="00BC0480">
        <w:rPr>
          <w:lang w:val="pt-BR"/>
        </w:rPr>
        <w:t xml:space="preserve">    Alguns projetos, porém, exigem equipes multidisciplinares, que são formadas dentro do grupo de projetos especiais e compostas por engenheiros com uma diversidade apropriadas de “</w:t>
      </w:r>
      <w:r w:rsidR="00BC0480" w:rsidRPr="00BC0480">
        <w:rPr>
          <w:i/>
          <w:lang w:val="pt-BR"/>
        </w:rPr>
        <w:t>background</w:t>
      </w:r>
      <w:r w:rsidR="00BC0480">
        <w:rPr>
          <w:lang w:val="pt-BR"/>
        </w:rPr>
        <w:t>” acadêmico e funcionários de apoio adequados (e.g.: técnicos e secretárias), podendo executar três ou mais projeto simultaneamente.</w:t>
      </w:r>
    </w:p>
    <w:p w:rsidR="00BC0480" w:rsidRDefault="00BC0480">
      <w:pPr>
        <w:rPr>
          <w:lang w:val="pt-BR"/>
        </w:rPr>
      </w:pPr>
      <w:r>
        <w:rPr>
          <w:lang w:val="pt-BR"/>
        </w:rPr>
        <w:t>3) Subutilização de pessoal, devidos a circunstancias inevitaveis e fora do controle do gestor; problemas para treinamento e desenvolvimento de pessoal</w:t>
      </w:r>
    </w:p>
    <w:p w:rsidR="00FD07D0" w:rsidRDefault="00FD07D0">
      <w:pPr>
        <w:rPr>
          <w:lang w:val="pt-BR"/>
        </w:rPr>
      </w:pPr>
      <w:r>
        <w:rPr>
          <w:lang w:val="pt-BR"/>
        </w:rPr>
        <w:t>4) Era estrutura de forma mista, onde existiam equipes funcionais e equipes de projetos, que operavam independentemente e com recursos próprios</w:t>
      </w:r>
    </w:p>
    <w:p w:rsidR="00FD07D0" w:rsidRDefault="00FD07D0">
      <w:pPr>
        <w:rPr>
          <w:lang w:val="pt-BR"/>
        </w:rPr>
      </w:pPr>
      <w:r>
        <w:rPr>
          <w:lang w:val="pt-BR"/>
        </w:rPr>
        <w:t>5) Assume forma matricial, onde o GP usufrui dos mesmos recursos que os gerentes funcionais</w:t>
      </w:r>
    </w:p>
    <w:p w:rsidR="00FD07D0" w:rsidRDefault="00FD07D0">
      <w:pPr>
        <w:rPr>
          <w:lang w:val="pt-BR"/>
        </w:rPr>
      </w:pPr>
      <w:r>
        <w:rPr>
          <w:lang w:val="pt-BR"/>
        </w:rPr>
        <w:t>6) O pessoal da equipe necessita ser distribuido nas Seções Funcionais correspondentes à especialização de cada um</w:t>
      </w:r>
    </w:p>
    <w:p w:rsidR="00FD07D0" w:rsidRDefault="00FD07D0">
      <w:pPr>
        <w:rPr>
          <w:lang w:val="pt-BR"/>
        </w:rPr>
      </w:pPr>
      <w:r>
        <w:rPr>
          <w:lang w:val="pt-BR"/>
        </w:rPr>
        <w:t>7) Ficam responsaveis pelo treinamento do pessoal, distribuição do tempos dos individuos nos projetos, aspectos salariais e avaliação</w:t>
      </w:r>
    </w:p>
    <w:p w:rsidR="00FD07D0" w:rsidRDefault="00FD07D0">
      <w:pPr>
        <w:rPr>
          <w:lang w:val="pt-BR"/>
        </w:rPr>
      </w:pPr>
      <w:r>
        <w:rPr>
          <w:lang w:val="pt-BR"/>
        </w:rPr>
        <w:t>8) Responde por aspectos ligados à performance global do projeto, em carater decisório, tendo como responsabilidade o planejamento do projeto, a especificação dos detalhes técnicos de execução, a resolução de problemas junto aos clientes, a definição de preços de venda, controle de prazos e custos, etc...</w:t>
      </w:r>
    </w:p>
    <w:p w:rsidR="00FD07D0" w:rsidRDefault="00FD07D0">
      <w:pPr>
        <w:rPr>
          <w:lang w:val="pt-BR"/>
        </w:rPr>
      </w:pPr>
      <w:r>
        <w:rPr>
          <w:lang w:val="pt-BR"/>
        </w:rPr>
        <w:t>9) Obedeceria o seguinte: o GP analisa as capacidades necessárias e, então, contrataria os gerentes funcionais das áreas eventualmente cobertas pelo projeto para a decisão sobre os elementos que deveriam ser postos a sua disposição</w:t>
      </w:r>
    </w:p>
    <w:p w:rsidR="00B455A1" w:rsidRPr="00BC0480" w:rsidRDefault="00FD07D0" w:rsidP="00FD07D0">
      <w:pPr>
        <w:rPr>
          <w:lang w:val="pt-BR"/>
        </w:rPr>
      </w:pPr>
      <w:r>
        <w:rPr>
          <w:lang w:val="pt-BR"/>
        </w:rPr>
        <w:t>10) Prós:</w:t>
      </w:r>
      <w:r>
        <w:rPr>
          <w:lang w:val="pt-BR"/>
        </w:rPr>
        <w:br/>
        <w:t xml:space="preserve">              </w:t>
      </w:r>
      <w:r w:rsidR="00B455A1">
        <w:rPr>
          <w:lang w:val="pt-BR"/>
        </w:rPr>
        <w:t>&gt; Diminuição da sobrecarga do GP;</w:t>
      </w:r>
      <w:r w:rsidR="00B455A1">
        <w:rPr>
          <w:lang w:val="pt-BR"/>
        </w:rPr>
        <w:br/>
        <w:t xml:space="preserve">              &gt; Trabalho em equipe autonoma mais objetivo e com maior qualidade</w:t>
      </w:r>
      <w:r w:rsidR="00B455A1">
        <w:rPr>
          <w:lang w:val="pt-BR"/>
        </w:rPr>
        <w:br/>
      </w:r>
      <w:r w:rsidR="00B455A1">
        <w:rPr>
          <w:lang w:val="pt-BR"/>
        </w:rPr>
        <w:t xml:space="preserve">              &gt;</w:t>
      </w:r>
      <w:r w:rsidR="00B455A1">
        <w:rPr>
          <w:lang w:val="pt-BR"/>
        </w:rPr>
        <w:t xml:space="preserve"> Menor ociosidade de mão-de-obra</w:t>
      </w:r>
      <w:r w:rsidR="00B455A1">
        <w:rPr>
          <w:lang w:val="pt-BR"/>
        </w:rPr>
        <w:br/>
      </w:r>
      <w:r w:rsidR="00B455A1">
        <w:rPr>
          <w:lang w:val="pt-BR"/>
        </w:rPr>
        <w:t xml:space="preserve">              &gt;</w:t>
      </w:r>
      <w:r w:rsidR="00B455A1">
        <w:rPr>
          <w:lang w:val="pt-BR"/>
        </w:rPr>
        <w:t xml:space="preserve"> Recrutamento, seleção e treinamento de pessoal muito mais eficazes</w:t>
      </w:r>
      <w:r w:rsidR="00B455A1">
        <w:rPr>
          <w:lang w:val="pt-BR"/>
        </w:rPr>
        <w:br/>
      </w:r>
      <w:r>
        <w:rPr>
          <w:lang w:val="pt-BR"/>
        </w:rPr>
        <w:br/>
        <w:t xml:space="preserve">       Contras:</w:t>
      </w:r>
      <w:r w:rsidR="00B455A1">
        <w:rPr>
          <w:lang w:val="pt-BR"/>
        </w:rPr>
        <w:br/>
        <w:t xml:space="preserve">              &gt; Aumento de tarefas gerenciais</w:t>
      </w:r>
      <w:r w:rsidR="00B455A1">
        <w:rPr>
          <w:lang w:val="pt-BR"/>
        </w:rPr>
        <w:br/>
      </w:r>
      <w:r w:rsidR="00B455A1">
        <w:rPr>
          <w:lang w:val="pt-BR"/>
        </w:rPr>
        <w:t xml:space="preserve">              &gt;</w:t>
      </w:r>
      <w:r w:rsidR="00B455A1">
        <w:rPr>
          <w:lang w:val="pt-BR"/>
        </w:rPr>
        <w:t xml:space="preserve"> Produtividade da equipe s</w:t>
      </w:r>
      <w:bookmarkStart w:id="0" w:name="_GoBack"/>
      <w:bookmarkEnd w:id="0"/>
      <w:r w:rsidR="00B455A1">
        <w:rPr>
          <w:lang w:val="pt-BR"/>
        </w:rPr>
        <w:t>ensivelmente menor</w:t>
      </w:r>
      <w:r w:rsidR="00B455A1">
        <w:rPr>
          <w:lang w:val="pt-BR"/>
        </w:rPr>
        <w:br/>
      </w:r>
      <w:r w:rsidR="00B455A1">
        <w:rPr>
          <w:lang w:val="pt-BR"/>
        </w:rPr>
        <w:t xml:space="preserve">              &gt;</w:t>
      </w:r>
      <w:r w:rsidR="00B455A1">
        <w:rPr>
          <w:lang w:val="pt-BR"/>
        </w:rPr>
        <w:t xml:space="preserve"> Nem sempre o recrutamentos, seleção e treinamento era orientado às necessidades do projeto</w:t>
      </w:r>
      <w:r w:rsidR="00B455A1">
        <w:rPr>
          <w:lang w:val="pt-BR"/>
        </w:rPr>
        <w:br/>
      </w:r>
      <w:r w:rsidR="00B455A1">
        <w:rPr>
          <w:lang w:val="pt-BR"/>
        </w:rPr>
        <w:t xml:space="preserve">              &gt;</w:t>
      </w:r>
      <w:r w:rsidR="00B455A1">
        <w:rPr>
          <w:lang w:val="pt-BR"/>
        </w:rPr>
        <w:t xml:space="preserve"> Como o GP tinha pouco poder formal, havia necessidade da negociação de recursos, que, muitas vezes, geravam conflitos internos</w:t>
      </w:r>
    </w:p>
    <w:sectPr w:rsidR="00B455A1" w:rsidRPr="00BC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5A1" w:rsidRDefault="00B455A1" w:rsidP="00B455A1">
      <w:pPr>
        <w:spacing w:after="0" w:line="240" w:lineRule="auto"/>
      </w:pPr>
      <w:r>
        <w:separator/>
      </w:r>
    </w:p>
  </w:endnote>
  <w:endnote w:type="continuationSeparator" w:id="0">
    <w:p w:rsidR="00B455A1" w:rsidRDefault="00B455A1" w:rsidP="00B4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5A1" w:rsidRDefault="00B455A1" w:rsidP="00B455A1">
      <w:pPr>
        <w:spacing w:after="0" w:line="240" w:lineRule="auto"/>
      </w:pPr>
      <w:r>
        <w:separator/>
      </w:r>
    </w:p>
  </w:footnote>
  <w:footnote w:type="continuationSeparator" w:id="0">
    <w:p w:rsidR="00B455A1" w:rsidRDefault="00B455A1" w:rsidP="00B4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wNjOyNDQ0szQyNrBQ0lEKTi0uzszPAykwrAUAT0PociwAAAA="/>
  </w:docVars>
  <w:rsids>
    <w:rsidRoot w:val="00B96964"/>
    <w:rsid w:val="000B53A5"/>
    <w:rsid w:val="005C64F1"/>
    <w:rsid w:val="006D7DE6"/>
    <w:rsid w:val="00B455A1"/>
    <w:rsid w:val="00B96964"/>
    <w:rsid w:val="00BC0480"/>
    <w:rsid w:val="00FD07D0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85260"/>
  <w15:chartTrackingRefBased/>
  <w15:docId w15:val="{90D7F832-FDBE-4F26-9B69-FB4692F3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VICENTE COSTA</dc:creator>
  <cp:keywords/>
  <dc:description/>
  <cp:lastModifiedBy>KELVIN VICENTE COSTA</cp:lastModifiedBy>
  <cp:revision>1</cp:revision>
  <dcterms:created xsi:type="dcterms:W3CDTF">2018-09-21T20:44:00Z</dcterms:created>
  <dcterms:modified xsi:type="dcterms:W3CDTF">2018-09-21T21:26:00Z</dcterms:modified>
</cp:coreProperties>
</file>