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969FA13" wp14:paraId="2C078E63" wp14:textId="2EE629C0">
      <w:pPr>
        <w:jc w:val="center"/>
      </w:pPr>
      <w:r w:rsidR="4C29FA18">
        <w:rPr/>
        <w:t>CENG4120 Report</w:t>
      </w:r>
    </w:p>
    <w:p w:rsidR="4969FA13" w:rsidP="4969FA13" w:rsidRDefault="4969FA13" w14:paraId="77193A10" w14:textId="7B5A0196">
      <w:pPr>
        <w:pStyle w:val="Normal"/>
        <w:jc w:val="center"/>
      </w:pPr>
    </w:p>
    <w:p w:rsidR="0D18BA08" w:rsidP="4969FA13" w:rsidRDefault="0D18BA08" w14:paraId="40EEAA62" w14:textId="3ED304E6">
      <w:pPr>
        <w:pStyle w:val="Normal"/>
        <w:jc w:val="center"/>
      </w:pPr>
      <w:r w:rsidR="0D18BA08">
        <w:rPr/>
        <w:t>Report on Clock Tree Synthesis</w:t>
      </w:r>
    </w:p>
    <w:p w:rsidR="3E1A1042" w:rsidP="4969FA13" w:rsidRDefault="3E1A1042" w14:paraId="1135A049" w14:textId="6D6194B0">
      <w:pPr>
        <w:pStyle w:val="Normal"/>
        <w:jc w:val="center"/>
      </w:pPr>
      <w:r w:rsidR="3E1A1042">
        <w:rPr/>
        <w:t>Group Team 08</w:t>
      </w:r>
    </w:p>
    <w:p w:rsidR="3E1A1042" w:rsidP="4969FA13" w:rsidRDefault="3E1A1042" w14:paraId="4844172C" w14:textId="2F3AD17D">
      <w:pPr>
        <w:pStyle w:val="Normal"/>
        <w:jc w:val="center"/>
      </w:pPr>
      <w:r w:rsidR="3E1A1042">
        <w:rPr/>
        <w:t>Wong Wai Chun 1155173231</w:t>
      </w:r>
    </w:p>
    <w:p w:rsidR="0E63586B" w:rsidP="4969FA13" w:rsidRDefault="0E63586B" w14:paraId="7AB9F7EC" w14:textId="258114D7">
      <w:pPr>
        <w:pStyle w:val="Normal"/>
        <w:jc w:val="center"/>
      </w:pPr>
      <w:r w:rsidRPr="4969FA13" w:rsidR="0E63586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Yip Ching Wai </w:t>
      </w:r>
      <w:r w:rsidRPr="4969FA13" w:rsidR="144558F0">
        <w:rPr>
          <w:rFonts w:ascii="Aptos" w:hAnsi="Aptos" w:eastAsia="Aptos" w:cs="Aptos"/>
          <w:noProof w:val="0"/>
          <w:sz w:val="24"/>
          <w:szCs w:val="24"/>
          <w:lang w:val="en-US"/>
        </w:rPr>
        <w:t>1155145400</w:t>
      </w:r>
    </w:p>
    <w:p w:rsidR="4969FA13" w:rsidRDefault="4969FA13" w14:paraId="4C1BA625" w14:textId="15B1F4C4">
      <w:r>
        <w:br w:type="page"/>
      </w:r>
    </w:p>
    <w:p w:rsidR="26C07F61" w:rsidP="1B210B1D" w:rsidRDefault="26C07F61" w14:paraId="330DFB90" w14:textId="0EA9945C">
      <w:pPr>
        <w:pStyle w:val="Normal"/>
        <w:jc w:val="left"/>
        <w:rPr>
          <w:b w:val="1"/>
          <w:bCs w:val="1"/>
        </w:rPr>
      </w:pPr>
      <w:r w:rsidRPr="1B210B1D" w:rsidR="3D6793CC">
        <w:rPr>
          <w:b w:val="1"/>
          <w:bCs w:val="1"/>
        </w:rPr>
        <w:t>Overview</w:t>
      </w:r>
    </w:p>
    <w:p w:rsidR="17E8D8DC" w:rsidP="1B210B1D" w:rsidRDefault="17E8D8DC" w14:paraId="0103908F" w14:textId="24E3D8EC">
      <w:pPr>
        <w:pStyle w:val="Normal"/>
        <w:jc w:val="left"/>
      </w:pPr>
      <w:r w:rsidR="17E8D8DC">
        <w:drawing>
          <wp:inline wp14:editId="67C3ECAB" wp14:anchorId="422234B9">
            <wp:extent cx="5943600" cy="4991102"/>
            <wp:effectExtent l="0" t="0" r="0" b="0"/>
            <wp:docPr id="76055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9e14ee46645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C07F61" w:rsidP="4969FA13" w:rsidRDefault="26C07F61" w14:paraId="19BCA774" w14:textId="16AFD378">
      <w:pPr>
        <w:pStyle w:val="Normal"/>
        <w:jc w:val="left"/>
      </w:pPr>
      <w:r w:rsidR="26C07F61">
        <w:rPr/>
        <w:t>This Python script provides a comprehensive solution for Clock Tree Synthesis (CTS), which is a crucial step in the design of circuits to ensure that the clock signal reaches all elements of the system in a synchronized fashion. It reads configuration parameters and node information from an input file, processes this data through different routing algorithms, and outputs the results to a specified file.</w:t>
      </w:r>
    </w:p>
    <w:p w:rsidR="26C07F61" w:rsidP="4969FA13" w:rsidRDefault="26C07F61" w14:paraId="26429A87" w14:textId="13F1FD61">
      <w:pPr>
        <w:pStyle w:val="Normal"/>
        <w:jc w:val="left"/>
      </w:pPr>
      <w:r w:rsidR="3D6793CC">
        <w:rPr/>
        <w:t xml:space="preserve"> </w:t>
      </w:r>
    </w:p>
    <w:p w:rsidR="1B210B1D" w:rsidRDefault="1B210B1D" w14:paraId="771B2A35" w14:textId="7DB14A8C">
      <w:r>
        <w:br w:type="page"/>
      </w:r>
    </w:p>
    <w:p w:rsidR="26C07F61" w:rsidP="1B210B1D" w:rsidRDefault="26C07F61" w14:paraId="4787628F" w14:textId="161BEE0D">
      <w:pPr>
        <w:pStyle w:val="Normal"/>
        <w:jc w:val="left"/>
        <w:rPr>
          <w:b w:val="1"/>
          <w:bCs w:val="1"/>
        </w:rPr>
      </w:pPr>
      <w:r w:rsidRPr="1B210B1D" w:rsidR="3D6793CC">
        <w:rPr>
          <w:b w:val="1"/>
          <w:bCs w:val="1"/>
        </w:rPr>
        <w:t>Script Structure and Modules</w:t>
      </w:r>
    </w:p>
    <w:p w:rsidR="10ED5288" w:rsidP="1B210B1D" w:rsidRDefault="10ED5288" w14:paraId="4B9027B4" w14:textId="3776091E">
      <w:pPr>
        <w:pStyle w:val="Normal"/>
        <w:jc w:val="left"/>
      </w:pPr>
      <w:r w:rsidR="10ED5288">
        <w:drawing>
          <wp:inline wp14:editId="1189DE25" wp14:anchorId="440126DB">
            <wp:extent cx="5943600" cy="1876425"/>
            <wp:effectExtent l="0" t="0" r="0" b="0"/>
            <wp:docPr id="681791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1ef812166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C07F61" w:rsidP="4969FA13" w:rsidRDefault="26C07F61" w14:paraId="1FE611E0" w14:textId="01DEB94F">
      <w:pPr>
        <w:pStyle w:val="Normal"/>
        <w:jc w:val="left"/>
      </w:pPr>
      <w:r w:rsidR="26C07F61">
        <w:rPr/>
        <w:t>Argparse</w:t>
      </w:r>
      <w:r w:rsidR="26C07F61">
        <w:rPr/>
        <w:t xml:space="preserve"> Module: Used for parsing command-line options, enabling the script to accept inputs and outputs from the user.</w:t>
      </w:r>
    </w:p>
    <w:p w:rsidR="26C07F61" w:rsidP="4969FA13" w:rsidRDefault="26C07F61" w14:paraId="3BB92E3D" w14:textId="47930180">
      <w:pPr>
        <w:pStyle w:val="Normal"/>
        <w:jc w:val="left"/>
      </w:pPr>
      <w:r w:rsidR="26C07F61">
        <w:rPr/>
        <w:t xml:space="preserve">Matplotlib and </w:t>
      </w:r>
      <w:r w:rsidR="26C07F61">
        <w:rPr/>
        <w:t>Numpy</w:t>
      </w:r>
      <w:r w:rsidR="26C07F61">
        <w:rPr/>
        <w:t xml:space="preserve">: </w:t>
      </w:r>
      <w:r w:rsidR="26C07F61">
        <w:rPr/>
        <w:t>Utilized</w:t>
      </w:r>
      <w:r w:rsidR="26C07F61">
        <w:rPr/>
        <w:t xml:space="preserve"> for plotting the distribution and connections of pins and taps on a grid and for handling numerical operations and optimizations, respectively.</w:t>
      </w:r>
    </w:p>
    <w:p w:rsidR="26C07F61" w:rsidP="4969FA13" w:rsidRDefault="26C07F61" w14:paraId="15AEA00E" w14:textId="769B5ADA">
      <w:pPr>
        <w:pStyle w:val="Normal"/>
        <w:jc w:val="left"/>
      </w:pPr>
      <w:r w:rsidR="26C07F61">
        <w:rPr/>
        <w:t>Heapq</w:t>
      </w:r>
      <w:r w:rsidR="26C07F61">
        <w:rPr/>
        <w:t xml:space="preserve">: </w:t>
      </w:r>
      <w:r w:rsidR="26C07F61">
        <w:rPr/>
        <w:t>Facilitates</w:t>
      </w:r>
      <w:r w:rsidR="26C07F61">
        <w:rPr/>
        <w:t xml:space="preserve"> efficient priority queue management, which is vital for some of the routing algorithms used.</w:t>
      </w:r>
    </w:p>
    <w:p w:rsidR="26C07F61" w:rsidP="4969FA13" w:rsidRDefault="26C07F61" w14:paraId="2AA0E193" w14:textId="3A29944E">
      <w:pPr>
        <w:pStyle w:val="Normal"/>
        <w:jc w:val="left"/>
      </w:pPr>
      <w:r w:rsidR="3D6793CC">
        <w:rPr/>
        <w:t>KMeansConstrained</w:t>
      </w:r>
      <w:r w:rsidR="3D6793CC">
        <w:rPr/>
        <w:t>: An implementation of the k-means algorithm that adheres to specific constraints, ideal for clustering pins to taps based on specified rules.</w:t>
      </w:r>
    </w:p>
    <w:p w:rsidR="1B210B1D" w:rsidRDefault="1B210B1D" w14:paraId="61B6F193" w14:textId="6616C09C">
      <w:r>
        <w:br w:type="page"/>
      </w:r>
    </w:p>
    <w:p w:rsidR="26C07F61" w:rsidP="1B210B1D" w:rsidRDefault="26C07F61" w14:paraId="3EF60214" w14:textId="645E161C">
      <w:pPr>
        <w:pStyle w:val="Normal"/>
        <w:jc w:val="left"/>
        <w:rPr>
          <w:b w:val="1"/>
          <w:bCs w:val="1"/>
        </w:rPr>
      </w:pPr>
      <w:r w:rsidRPr="1B210B1D" w:rsidR="3D6793CC">
        <w:rPr>
          <w:b w:val="1"/>
          <w:bCs w:val="1"/>
        </w:rPr>
        <w:t>Main Components</w:t>
      </w:r>
    </w:p>
    <w:p w:rsidR="26C07F61" w:rsidP="1B210B1D" w:rsidRDefault="26C07F61" w14:paraId="1722CEB1" w14:textId="69A10D88">
      <w:pPr>
        <w:pStyle w:val="ListParagraph"/>
        <w:numPr>
          <w:ilvl w:val="0"/>
          <w:numId w:val="1"/>
        </w:numPr>
        <w:jc w:val="left"/>
        <w:rPr/>
      </w:pPr>
      <w:r w:rsidR="3D6793CC">
        <w:rPr/>
        <w:t>Data Structures:</w:t>
      </w:r>
    </w:p>
    <w:p w:rsidR="6F1897BE" w:rsidP="1B210B1D" w:rsidRDefault="6F1897BE" w14:paraId="438E6115" w14:textId="4F75E2BF">
      <w:pPr>
        <w:pStyle w:val="Normal"/>
        <w:ind w:left="0"/>
        <w:jc w:val="center"/>
      </w:pPr>
      <w:r w:rsidR="6F1897BE">
        <w:drawing>
          <wp:inline wp14:editId="1A2144D6" wp14:anchorId="60F90474">
            <wp:extent cx="5715000" cy="4552950"/>
            <wp:effectExtent l="0" t="0" r="0" b="0"/>
            <wp:docPr id="1764340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bf44d8100342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C07F61" w:rsidP="4969FA13" w:rsidRDefault="26C07F61" w14:paraId="741F2D3F" w14:textId="66A1D7D0">
      <w:pPr>
        <w:pStyle w:val="Normal"/>
        <w:jc w:val="left"/>
      </w:pPr>
      <w:r w:rsidR="26C07F61">
        <w:rPr/>
        <w:t>Pin and Tap classes model the essential components of the CTS problem.</w:t>
      </w:r>
    </w:p>
    <w:p w:rsidR="26C07F61" w:rsidP="4969FA13" w:rsidRDefault="26C07F61" w14:paraId="4E07A063" w14:textId="42960C15">
      <w:pPr>
        <w:pStyle w:val="Normal"/>
        <w:jc w:val="left"/>
      </w:pPr>
      <w:r w:rsidR="26C07F61">
        <w:rPr/>
        <w:t>Node and Tree classes are used in hierarchical routing to manage the connectivity of pins and taps.</w:t>
      </w:r>
    </w:p>
    <w:p w:rsidR="26C07F61" w:rsidP="1B210B1D" w:rsidRDefault="26C07F61" w14:paraId="62A23E69" w14:textId="74A99433">
      <w:pPr>
        <w:pStyle w:val="ListParagraph"/>
        <w:numPr>
          <w:ilvl w:val="0"/>
          <w:numId w:val="2"/>
        </w:numPr>
        <w:jc w:val="left"/>
        <w:rPr/>
      </w:pPr>
      <w:r w:rsidR="3D6793CC">
        <w:rPr/>
        <w:t>Input Parsing (</w:t>
      </w:r>
      <w:r w:rsidR="3D6793CC">
        <w:rPr/>
        <w:t>parse_input</w:t>
      </w:r>
      <w:r w:rsidR="3D6793CC">
        <w:rPr/>
        <w:t>):</w:t>
      </w:r>
    </w:p>
    <w:p w:rsidR="26C07F61" w:rsidP="4969FA13" w:rsidRDefault="26C07F61" w14:paraId="6AF86C36" w14:textId="49EDA7E0">
      <w:pPr>
        <w:pStyle w:val="Normal"/>
        <w:jc w:val="left"/>
      </w:pPr>
      <w:r w:rsidR="3D6793CC">
        <w:rPr/>
        <w:t xml:space="preserve">Reads and interprets an input file specifying </w:t>
      </w:r>
      <w:r w:rsidR="3D6793CC">
        <w:rPr/>
        <w:t>maximum</w:t>
      </w:r>
      <w:r w:rsidR="3D6793CC">
        <w:rPr/>
        <w:t xml:space="preserve"> runtime, load constraints, grid size, and the coordinates of pins and taps.</w:t>
      </w:r>
    </w:p>
    <w:p w:rsidR="1B210B1D" w:rsidP="1B210B1D" w:rsidRDefault="1B210B1D" w14:paraId="4923C41C" w14:textId="7020C798">
      <w:pPr>
        <w:pStyle w:val="Normal"/>
        <w:jc w:val="left"/>
      </w:pPr>
    </w:p>
    <w:p w:rsidR="1B210B1D" w:rsidP="1B210B1D" w:rsidRDefault="1B210B1D" w14:paraId="2A9DCC85" w14:textId="76FAAE46">
      <w:pPr>
        <w:pStyle w:val="Normal"/>
        <w:ind w:left="0"/>
        <w:jc w:val="left"/>
      </w:pPr>
    </w:p>
    <w:p w:rsidR="1B210B1D" w:rsidRDefault="1B210B1D" w14:paraId="19BE8D1A" w14:textId="210F5D7C">
      <w:r>
        <w:br w:type="page"/>
      </w:r>
    </w:p>
    <w:p w:rsidR="1F6C1E21" w:rsidP="1B210B1D" w:rsidRDefault="1F6C1E21" w14:paraId="4F8C0EF9" w14:textId="0FB915B5">
      <w:pPr>
        <w:pStyle w:val="ListParagraph"/>
        <w:numPr>
          <w:ilvl w:val="0"/>
          <w:numId w:val="4"/>
        </w:numPr>
        <w:jc w:val="left"/>
        <w:rPr/>
      </w:pPr>
      <w:r w:rsidR="1F6C1E21">
        <w:rPr/>
        <w:t>Grouping methods</w:t>
      </w:r>
    </w:p>
    <w:p w:rsidR="1B210B1D" w:rsidP="1B210B1D" w:rsidRDefault="1B210B1D" w14:paraId="42067C18" w14:textId="3CE73C40">
      <w:pPr>
        <w:pStyle w:val="Normal"/>
        <w:ind w:left="0"/>
        <w:jc w:val="left"/>
      </w:pPr>
    </w:p>
    <w:p w:rsidR="26C07F61" w:rsidP="1B210B1D" w:rsidRDefault="26C07F61" w14:paraId="1BECD622" w14:textId="3CD41CDA">
      <w:pPr>
        <w:pStyle w:val="Normal"/>
        <w:ind w:left="0"/>
        <w:jc w:val="left"/>
      </w:pPr>
      <w:r w:rsidRPr="1B210B1D" w:rsidR="3D6793CC">
        <w:rPr>
          <w:b w:val="1"/>
          <w:bCs w:val="1"/>
        </w:rPr>
        <w:t>Direct Assignment</w:t>
      </w:r>
      <w:r w:rsidR="3D6793CC">
        <w:rPr/>
        <w:t xml:space="preserve"> (</w:t>
      </w:r>
      <w:r w:rsidR="3D6793CC">
        <w:rPr/>
        <w:t>assign_pins_to_taps</w:t>
      </w:r>
      <w:r w:rsidR="3D6793CC">
        <w:rPr/>
        <w:t>): Assigns pins to the nearest available tap based on Manhattan distance, adhering to load constraints.</w:t>
      </w:r>
    </w:p>
    <w:p w:rsidR="17E21DF9" w:rsidP="1B210B1D" w:rsidRDefault="17E21DF9" w14:paraId="670E6817" w14:textId="2F726015">
      <w:pPr>
        <w:pStyle w:val="Normal"/>
        <w:ind w:left="0"/>
        <w:jc w:val="left"/>
      </w:pPr>
      <w:r w:rsidR="17E21DF9">
        <w:drawing>
          <wp:inline wp14:editId="2871C252" wp14:anchorId="717D860E">
            <wp:extent cx="5943600" cy="3448050"/>
            <wp:effectExtent l="0" t="0" r="0" b="0"/>
            <wp:docPr id="637281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4039ceed747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10B1D" w:rsidRDefault="1B210B1D" w14:paraId="7528497C" w14:textId="2181761A">
      <w:r>
        <w:br w:type="page"/>
      </w:r>
    </w:p>
    <w:p w:rsidR="029945B6" w:rsidP="1B210B1D" w:rsidRDefault="029945B6" w14:paraId="08DA56D3" w14:textId="50BE1BD1">
      <w:pPr>
        <w:pStyle w:val="Normal"/>
        <w:ind w:left="0"/>
        <w:jc w:val="left"/>
      </w:pPr>
      <w:r w:rsidR="029945B6">
        <w:rPr/>
        <w:t>Problem of Direct Assignment</w:t>
      </w:r>
    </w:p>
    <w:p w:rsidR="1917BF29" w:rsidP="1B210B1D" w:rsidRDefault="1917BF29" w14:paraId="1AC0AC3D" w14:textId="784E71DA">
      <w:pPr>
        <w:pStyle w:val="Normal"/>
        <w:ind w:left="0"/>
        <w:jc w:val="left"/>
      </w:pPr>
      <w:r w:rsidR="1917BF29">
        <w:drawing>
          <wp:inline wp14:editId="44FE201E" wp14:anchorId="744D7E2B">
            <wp:extent cx="5943600" cy="5191126"/>
            <wp:effectExtent l="0" t="0" r="0" b="0"/>
            <wp:docPr id="890209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7fdadabc22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7BF29" w:rsidP="1B210B1D" w:rsidRDefault="1917BF29" w14:paraId="2B9F40A9" w14:textId="71A69867">
      <w:pPr>
        <w:pStyle w:val="Normal"/>
        <w:ind w:left="0"/>
        <w:jc w:val="left"/>
      </w:pPr>
      <w:r w:rsidR="1917BF29">
        <w:rPr/>
        <w:t xml:space="preserve">Since it directly </w:t>
      </w:r>
      <w:r w:rsidR="5E21CEF3">
        <w:rPr/>
        <w:t>assigns</w:t>
      </w:r>
      <w:r w:rsidR="1917BF29">
        <w:rPr/>
        <w:t xml:space="preserve"> the pin to tap </w:t>
      </w:r>
      <w:r w:rsidR="11FEC604">
        <w:rPr/>
        <w:t>has</w:t>
      </w:r>
      <w:r w:rsidR="176A3D9E">
        <w:rPr/>
        <w:t xml:space="preserve"> a huge problem when the tap max load is full, the pin can be assigned far aways from the closer pin and cause unexpected </w:t>
      </w:r>
      <w:r w:rsidR="0CF75DE5">
        <w:rPr/>
        <w:t>results</w:t>
      </w:r>
      <w:r w:rsidR="176A3D9E">
        <w:rPr/>
        <w:t>.</w:t>
      </w:r>
      <w:r w:rsidR="33032000">
        <w:rPr/>
        <w:t xml:space="preserve"> </w:t>
      </w:r>
      <w:r w:rsidR="33032000">
        <w:rPr/>
        <w:t>So</w:t>
      </w:r>
      <w:r w:rsidR="5A502999">
        <w:rPr/>
        <w:t xml:space="preserve"> we decided to use a better method to group all the pin and tap.</w:t>
      </w:r>
    </w:p>
    <w:p w:rsidR="1B210B1D" w:rsidRDefault="1B210B1D" w14:paraId="4848392F" w14:textId="36DAD86D">
      <w:r>
        <w:br w:type="page"/>
      </w:r>
    </w:p>
    <w:p w:rsidR="26C07F61" w:rsidP="1B210B1D" w:rsidRDefault="26C07F61" w14:paraId="44600750" w14:textId="70BA2C84">
      <w:pPr>
        <w:pStyle w:val="Normal"/>
        <w:ind w:left="0"/>
        <w:jc w:val="left"/>
      </w:pPr>
      <w:r w:rsidRPr="1B210B1D" w:rsidR="3D6793CC">
        <w:rPr>
          <w:b w:val="1"/>
          <w:bCs w:val="1"/>
        </w:rPr>
        <w:t>Constrained Clustering</w:t>
      </w:r>
      <w:r w:rsidR="3D6793CC">
        <w:rPr/>
        <w:t xml:space="preserve"> (assign_pins_to_taps2): </w:t>
      </w:r>
      <w:r w:rsidR="3D6793CC">
        <w:rPr/>
        <w:t>Utilizes</w:t>
      </w:r>
      <w:r w:rsidR="3D6793CC">
        <w:rPr/>
        <w:t xml:space="preserve"> a constrained k-means clustering algorithm to distribute pins optimally among taps, respecting </w:t>
      </w:r>
      <w:r w:rsidR="3D6793CC">
        <w:rPr/>
        <w:t>maximum</w:t>
      </w:r>
      <w:r w:rsidR="3D6793CC">
        <w:rPr/>
        <w:t xml:space="preserve"> load constraints per tap.</w:t>
      </w:r>
      <w:r w:rsidR="3B9285FB">
        <w:rPr/>
        <w:t xml:space="preserve"> </w:t>
      </w:r>
    </w:p>
    <w:p w:rsidR="26C07F61" w:rsidP="1B210B1D" w:rsidRDefault="26C07F61" w14:paraId="0F8CAC77" w14:textId="022377AD">
      <w:pPr>
        <w:pStyle w:val="Normal"/>
        <w:ind w:left="0"/>
        <w:jc w:val="left"/>
      </w:pPr>
    </w:p>
    <w:p w:rsidR="26C07F61" w:rsidP="1B210B1D" w:rsidRDefault="26C07F61" w14:paraId="32B988E7" w14:textId="3709603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549DF8D">
        <w:drawing>
          <wp:inline wp14:editId="20DA3F3C" wp14:anchorId="7F9C7C7B">
            <wp:extent cx="5943600" cy="3200400"/>
            <wp:effectExtent l="0" t="0" r="0" b="0"/>
            <wp:docPr id="465440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f8db5f2e442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C07F61" w:rsidP="1B210B1D" w:rsidRDefault="26C07F61" w14:paraId="72D110E3" w14:textId="564E2EC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4ED7D40B">
        <w:rPr/>
        <w:t>Result:</w:t>
      </w:r>
      <w:r w:rsidR="4ED7D40B">
        <w:drawing>
          <wp:inline wp14:editId="381E23E0" wp14:anchorId="0B12D1F1">
            <wp:extent cx="5943600" cy="5029200"/>
            <wp:effectExtent l="0" t="0" r="0" b="0"/>
            <wp:docPr id="875123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3a120477f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C07F61" w:rsidP="1B210B1D" w:rsidRDefault="26C07F61" w14:paraId="31B6D5A5" w14:textId="4EA7A0DC">
      <w:pPr>
        <w:pStyle w:val="Normal"/>
        <w:ind w:left="0"/>
        <w:jc w:val="left"/>
      </w:pPr>
    </w:p>
    <w:p w:rsidR="26C07F61" w:rsidP="1B210B1D" w:rsidRDefault="26C07F61" w14:paraId="38753E00" w14:textId="4BE2B2FC">
      <w:pPr/>
      <w:r>
        <w:br w:type="page"/>
      </w:r>
    </w:p>
    <w:p w:rsidR="26C07F61" w:rsidP="1B210B1D" w:rsidRDefault="26C07F61" w14:paraId="1640D318" w14:textId="1ED34E4D">
      <w:pPr>
        <w:pStyle w:val="ListParagraph"/>
        <w:numPr>
          <w:ilvl w:val="0"/>
          <w:numId w:val="3"/>
        </w:numPr>
        <w:jc w:val="left"/>
        <w:rPr/>
      </w:pPr>
      <w:r w:rsidR="3B9285FB">
        <w:rPr/>
        <w:t>Routing Algorithms:</w:t>
      </w:r>
    </w:p>
    <w:p w:rsidR="26C07F61" w:rsidP="4969FA13" w:rsidRDefault="26C07F61" w14:paraId="2A42CCDE" w14:textId="289C0A8F">
      <w:pPr>
        <w:pStyle w:val="Normal"/>
        <w:jc w:val="left"/>
      </w:pPr>
      <w:r w:rsidR="3D6793CC">
        <w:rPr/>
        <w:t>Prim’s Algorithm for MST (</w:t>
      </w:r>
      <w:r w:rsidR="3D6793CC">
        <w:rPr/>
        <w:t>prim_mst</w:t>
      </w:r>
      <w:r w:rsidR="3D6793CC">
        <w:rPr/>
        <w:t>): Constructs a minimum spanning tree to minimize the total wire length connecting pins and taps.</w:t>
      </w:r>
    </w:p>
    <w:p w:rsidR="74C48B4E" w:rsidP="1B210B1D" w:rsidRDefault="74C48B4E" w14:paraId="11504B53" w14:textId="5FA6AB56">
      <w:pPr>
        <w:pStyle w:val="Normal"/>
        <w:jc w:val="left"/>
      </w:pPr>
      <w:r w:rsidR="74C48B4E">
        <w:drawing>
          <wp:inline wp14:editId="2DCDDFDA" wp14:anchorId="5F13E27D">
            <wp:extent cx="5943600" cy="4933952"/>
            <wp:effectExtent l="0" t="0" r="0" b="0"/>
            <wp:docPr id="389065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36f416834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10B1D" w:rsidRDefault="1B210B1D" w14:paraId="624CE829" w14:textId="4407BF1A">
      <w:r>
        <w:br w:type="page"/>
      </w:r>
    </w:p>
    <w:p w:rsidR="26C07F61" w:rsidP="4969FA13" w:rsidRDefault="26C07F61" w14:paraId="7E282398" w14:textId="2D55D41D">
      <w:pPr>
        <w:pStyle w:val="Normal"/>
        <w:jc w:val="left"/>
      </w:pPr>
      <w:r w:rsidR="3D6793CC">
        <w:rPr/>
        <w:t>Recursive Spatial Algorithm (</w:t>
      </w:r>
      <w:r w:rsidR="3D6793CC">
        <w:rPr/>
        <w:t>perform_rsa_routing_optimized</w:t>
      </w:r>
      <w:r w:rsidR="3D6793CC">
        <w:rPr/>
        <w:t xml:space="preserve">): Uses a heap-based approach to merge nodes recursively until one tree </w:t>
      </w:r>
      <w:r w:rsidR="3D6793CC">
        <w:rPr/>
        <w:t>remains</w:t>
      </w:r>
      <w:r w:rsidR="3D6793CC">
        <w:rPr/>
        <w:t>.</w:t>
      </w:r>
    </w:p>
    <w:p w:rsidR="46576B25" w:rsidP="1B210B1D" w:rsidRDefault="46576B25" w14:paraId="43B6F59F" w14:textId="3B0E05C2">
      <w:pPr>
        <w:pStyle w:val="Normal"/>
        <w:jc w:val="left"/>
      </w:pPr>
      <w:r w:rsidR="46576B25">
        <w:drawing>
          <wp:inline wp14:editId="6EE1DC6A" wp14:anchorId="639A58D5">
            <wp:extent cx="5943600" cy="5810248"/>
            <wp:effectExtent l="0" t="0" r="0" b="0"/>
            <wp:docPr id="1802597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d37776f8ec4d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576B25">
        <w:drawing>
          <wp:inline wp14:editId="17235391" wp14:anchorId="2F309E41">
            <wp:extent cx="5943600" cy="3676650"/>
            <wp:effectExtent l="0" t="0" r="0" b="0"/>
            <wp:docPr id="385865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fbee5f7d3d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576B25">
        <w:drawing>
          <wp:inline wp14:editId="7ECBC138" wp14:anchorId="5DCD9FAD">
            <wp:extent cx="5943600" cy="3562348"/>
            <wp:effectExtent l="0" t="0" r="0" b="0"/>
            <wp:docPr id="1663135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d6e8aefba49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10B1D" w:rsidP="1B210B1D" w:rsidRDefault="1B210B1D" w14:paraId="2AF4CDF0" w14:textId="3E08BA4D">
      <w:pPr>
        <w:pStyle w:val="Normal"/>
        <w:jc w:val="left"/>
      </w:pPr>
    </w:p>
    <w:p w:rsidR="3D6793CC" w:rsidP="1B210B1D" w:rsidRDefault="3D6793CC" w14:paraId="4E16A86E" w14:textId="67D60185">
      <w:pPr>
        <w:pStyle w:val="Normal"/>
      </w:pPr>
      <w:r w:rsidR="3D6793CC">
        <w:rPr/>
        <w:t>Hierarchical Routing (</w:t>
      </w:r>
      <w:r w:rsidR="3D6793CC">
        <w:rPr/>
        <w:t>perform_hierarchical_routing_optimized</w:t>
      </w:r>
      <w:r w:rsidR="3D6793CC">
        <w:rPr/>
        <w:t xml:space="preserve">): Another approach where nodes are merged based on their proximity to </w:t>
      </w:r>
      <w:r w:rsidR="3D6793CC">
        <w:rPr/>
        <w:t>optimize</w:t>
      </w:r>
      <w:r w:rsidR="3D6793CC">
        <w:rPr/>
        <w:t xml:space="preserve"> the routing tree structur</w:t>
      </w:r>
      <w:r w:rsidR="518698DC">
        <w:drawing>
          <wp:inline wp14:editId="0B996EDB" wp14:anchorId="44D05F0C">
            <wp:extent cx="6035630" cy="4981794"/>
            <wp:effectExtent l="0" t="0" r="0" b="0"/>
            <wp:docPr id="2025625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8e8f180e2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30" cy="49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8698DC">
        <w:drawing>
          <wp:inline wp14:editId="5C871622" wp14:anchorId="1FE8A6FD">
            <wp:extent cx="4889622" cy="5136572"/>
            <wp:effectExtent l="0" t="0" r="0" b="0"/>
            <wp:docPr id="1754300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f4aef699ff4d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622" cy="51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8698DC" w:rsidP="1B210B1D" w:rsidRDefault="518698DC" w14:paraId="54EEF0E7" w14:textId="7A052A42">
      <w:pPr>
        <w:pStyle w:val="Normal"/>
      </w:pPr>
      <w:r w:rsidR="518698DC">
        <w:drawing>
          <wp:inline wp14:editId="7F6EA0A2" wp14:anchorId="0C40B8B3">
            <wp:extent cx="5171704" cy="2552700"/>
            <wp:effectExtent l="0" t="0" r="0" b="0"/>
            <wp:docPr id="979805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7bb02efc4a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70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10B1D" w:rsidRDefault="1B210B1D" w14:paraId="4AFC9276" w14:textId="0F11B370">
      <w:r>
        <w:br w:type="page"/>
      </w:r>
    </w:p>
    <w:p w:rsidR="26C07F61" w:rsidP="4969FA13" w:rsidRDefault="26C07F61" w14:paraId="26889B46" w14:textId="458D40FF">
      <w:pPr>
        <w:pStyle w:val="Normal"/>
        <w:jc w:val="left"/>
      </w:pPr>
      <w:r w:rsidR="26C07F61">
        <w:rPr/>
        <w:t>Output and Visualization:</w:t>
      </w:r>
    </w:p>
    <w:p w:rsidR="26C07F61" w:rsidP="4969FA13" w:rsidRDefault="26C07F61" w14:paraId="0C63DB8B" w14:textId="6C221E3A">
      <w:pPr>
        <w:pStyle w:val="Normal"/>
        <w:jc w:val="left"/>
      </w:pPr>
      <w:r w:rsidR="26C07F61">
        <w:rPr/>
        <w:t>Plotting (</w:t>
      </w:r>
      <w:r w:rsidR="26C07F61">
        <w:rPr/>
        <w:t>plot_assigned_pins_taps</w:t>
      </w:r>
      <w:r w:rsidR="26C07F61">
        <w:rPr/>
        <w:t xml:space="preserve"> and </w:t>
      </w:r>
      <w:r w:rsidR="26C07F61">
        <w:rPr/>
        <w:t>plot_connections</w:t>
      </w:r>
      <w:r w:rsidR="26C07F61">
        <w:rPr/>
        <w:t>): Visual representations of the grid and connections for analysis and verification.</w:t>
      </w:r>
    </w:p>
    <w:p w:rsidR="26C07F61" w:rsidP="4969FA13" w:rsidRDefault="26C07F61" w14:paraId="6FDFD841" w14:textId="734A5790">
      <w:pPr>
        <w:pStyle w:val="Normal"/>
        <w:jc w:val="left"/>
      </w:pPr>
      <w:r w:rsidR="3D6793CC">
        <w:rPr/>
        <w:t>Output Writing (</w:t>
      </w:r>
      <w:r w:rsidR="3D6793CC">
        <w:rPr/>
        <w:t>write_output_file</w:t>
      </w:r>
      <w:r w:rsidR="3D6793CC">
        <w:rPr/>
        <w:t>): Documents the final connections in a specified output file format.</w:t>
      </w:r>
    </w:p>
    <w:p w:rsidR="26C07F61" w:rsidP="4969FA13" w:rsidRDefault="26C07F61" w14:paraId="2BBF0E79" w14:textId="4D4D5FE7">
      <w:pPr>
        <w:pStyle w:val="Normal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5cbe7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51878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4477b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80abc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a1a63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F0A5EE"/>
    <w:rsid w:val="029945B6"/>
    <w:rsid w:val="048B634E"/>
    <w:rsid w:val="05692512"/>
    <w:rsid w:val="064DC26B"/>
    <w:rsid w:val="0CF75DE5"/>
    <w:rsid w:val="0D18BA08"/>
    <w:rsid w:val="0E63586B"/>
    <w:rsid w:val="10ED5288"/>
    <w:rsid w:val="11FEC604"/>
    <w:rsid w:val="13F979AA"/>
    <w:rsid w:val="144558F0"/>
    <w:rsid w:val="16DC7C3D"/>
    <w:rsid w:val="176A3D9E"/>
    <w:rsid w:val="17E11560"/>
    <w:rsid w:val="17E21DF9"/>
    <w:rsid w:val="17E8D8DC"/>
    <w:rsid w:val="18BED724"/>
    <w:rsid w:val="1917BF29"/>
    <w:rsid w:val="1A10044A"/>
    <w:rsid w:val="1B210B1D"/>
    <w:rsid w:val="1BABD4AB"/>
    <w:rsid w:val="1DF7A000"/>
    <w:rsid w:val="1F6C1E21"/>
    <w:rsid w:val="20A45D99"/>
    <w:rsid w:val="263E1287"/>
    <w:rsid w:val="26C07F61"/>
    <w:rsid w:val="27890DF7"/>
    <w:rsid w:val="2BF0A5EE"/>
    <w:rsid w:val="33032000"/>
    <w:rsid w:val="3B9285FB"/>
    <w:rsid w:val="3D6793CC"/>
    <w:rsid w:val="3E1A1042"/>
    <w:rsid w:val="3E3912E7"/>
    <w:rsid w:val="3F17EDC9"/>
    <w:rsid w:val="442DDBF7"/>
    <w:rsid w:val="46576B25"/>
    <w:rsid w:val="4969FA13"/>
    <w:rsid w:val="4B34F7C4"/>
    <w:rsid w:val="4C29FA18"/>
    <w:rsid w:val="4ED7D40B"/>
    <w:rsid w:val="518698DC"/>
    <w:rsid w:val="526D9FDB"/>
    <w:rsid w:val="54C665BB"/>
    <w:rsid w:val="55A5409D"/>
    <w:rsid w:val="55BB80EC"/>
    <w:rsid w:val="57B154D9"/>
    <w:rsid w:val="5A502999"/>
    <w:rsid w:val="5B636E0F"/>
    <w:rsid w:val="5B8DDBDB"/>
    <w:rsid w:val="5CB84F43"/>
    <w:rsid w:val="5E21CEF3"/>
    <w:rsid w:val="5EC57C9D"/>
    <w:rsid w:val="5F5D56E6"/>
    <w:rsid w:val="6549DF8D"/>
    <w:rsid w:val="68E77A62"/>
    <w:rsid w:val="6C37EF4B"/>
    <w:rsid w:val="6F1897BE"/>
    <w:rsid w:val="700E0155"/>
    <w:rsid w:val="74C48B4E"/>
    <w:rsid w:val="7A0D1837"/>
    <w:rsid w:val="7DD42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0A5EE"/>
  <w15:chartTrackingRefBased/>
  <w15:docId w15:val="{22398476-D8F4-4A80-A4BD-BEA5BF65F6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b79e14ee46645b1" /><Relationship Type="http://schemas.openxmlformats.org/officeDocument/2006/relationships/image" Target="/media/image2.png" Id="R0c21ef8121664512" /><Relationship Type="http://schemas.openxmlformats.org/officeDocument/2006/relationships/image" Target="/media/image3.png" Id="R7abf44d8100342de" /><Relationship Type="http://schemas.openxmlformats.org/officeDocument/2006/relationships/image" Target="/media/image4.png" Id="R00e4039ceed74752" /><Relationship Type="http://schemas.openxmlformats.org/officeDocument/2006/relationships/image" Target="/media/image5.png" Id="Ra67fdadabc2248eb" /><Relationship Type="http://schemas.openxmlformats.org/officeDocument/2006/relationships/image" Target="/media/image6.png" Id="Rc96f8db5f2e442e9" /><Relationship Type="http://schemas.openxmlformats.org/officeDocument/2006/relationships/image" Target="/media/image7.png" Id="Re3f3a120477f46c7" /><Relationship Type="http://schemas.openxmlformats.org/officeDocument/2006/relationships/image" Target="/media/image8.png" Id="R8d736f4168344e84" /><Relationship Type="http://schemas.openxmlformats.org/officeDocument/2006/relationships/image" Target="/media/image9.png" Id="R98d37776f8ec4dd8" /><Relationship Type="http://schemas.openxmlformats.org/officeDocument/2006/relationships/image" Target="/media/imagea.png" Id="Rc4fbee5f7d3d43e5" /><Relationship Type="http://schemas.openxmlformats.org/officeDocument/2006/relationships/image" Target="/media/imageb.png" Id="Rd0bd6e8aefba4984" /><Relationship Type="http://schemas.openxmlformats.org/officeDocument/2006/relationships/image" Target="/media/imagec.png" Id="Rbf18e8f180e2442f" /><Relationship Type="http://schemas.openxmlformats.org/officeDocument/2006/relationships/image" Target="/media/imaged.png" Id="R07f4aef699ff4d35" /><Relationship Type="http://schemas.openxmlformats.org/officeDocument/2006/relationships/image" Target="/media/imagee.png" Id="R9e7bb02efc4a4476" /><Relationship Type="http://schemas.openxmlformats.org/officeDocument/2006/relationships/numbering" Target="numbering.xml" Id="R2bdb2b1e5efb471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2024-05-03T12:15:13.7716421Z</dcterms:created>
  <dcterms:modified xsi:type="dcterms:W3CDTF">2024-05-03T16:58:24.9610683Z</dcterms:modified>
  <dc:creator>WONG, Wai Chun</dc:creator>
  <lastModifiedBy>WONG, Wai Chun</lastModifiedBy>
</coreProperties>
</file>