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/>
      <w:r>
        <w:rPr>
          <w:noProof/>
        </w:rPr>
        <w:drawing>
          <wp:inline distT="0" distB="0" distL="0" distR="0">
            <wp:extent cx="3058795" cy="1169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0RIAADI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Kelvin Bobsin da Silveira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3540"/>
        <w:spacing w:line="36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ind w:left="4248"/>
        <w:spacing w:line="36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ind w:left="4248"/>
        <w:spacing w:line="36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Cachoeirinha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2023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/>
      <w:r>
        <w:rPr>
          <w:noProof/>
        </w:rPr>
        <w:drawing>
          <wp:inline distT="0" distB="0" distL="0" distR="0">
            <wp:extent cx="3058795" cy="116967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AAAAAAAAAAAAAAAAAAAAAAAAAAAAAAAAAAAAAAAAAAAAAA0RIAADI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Kelvin Bobsin da Silveira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4248"/>
        <w:spacing w:line="36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Relatorio Qualitativo apresentado a Ebac Escola Britânica de artes criativas e tecnologia, como parte dos requisitos necessários à obtencao do titulo de Engenheiro de qualidade de software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Cachoeirinha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2023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Kelvin Bobsin da Silveira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Análise de Qualidade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3540"/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4956"/>
        <w:spacing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Relatório final, apresentado a Universidade Ebac, como parte das exigências para obtencao do titulo de Qualidade de software.</w:t>
      </w:r>
    </w:p>
    <w:p>
      <w:pPr>
        <w:ind w:left="4956"/>
        <w:spacing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Rio Grande do Sul, 30 de março de 2023.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Banca Examinadora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Prof. Fábio Araújo</w:t>
      </w:r>
    </w:p>
    <w:p>
      <w:pPr>
        <w:spacing w:line="36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Prof. Nome do Professor Avaliador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bookmarkStart w:id="0" w:name="_Toc73287557"/>
      <w:r>
        <w:t>RESUMO</w:t>
      </w:r>
      <w:bookmarkEnd w:id="0"/>
      <w:r/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</w:rPr>
        <w:t>Nesse projeto apresentaremos um relatório de qualidade, que tem como objetivo testar e analisar todos detalhes da plataforma de streaming Netflix,</w:t>
      </w:r>
      <w:r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  <w:t xml:space="preserve"> os fatores mais importantes a serem avaliados na análise são: sua capacidade de persuasão para conversão de um visitante, a velocidade de carregamento, o quão otimizado ele está para ranquear bem em sites de busca e a responsividade em dispositivos móveis.</w:t>
      </w:r>
      <w:r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Os resultados obtidos na pesquisa foram que a plataforma, além de ser bem prática, os seus produtos e ferramentas são de ótima qualidade.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r>
        <w:br w:type="page"/>
      </w:r>
      <w:r>
        <w:fldChar w:fldCharType="begin"/>
      </w:r>
      <w:r>
        <w:instrText xml:space="preserve"> TOC \o \z \h </w:instrText>
      </w:r>
      <w:r>
        <w:fldChar w:fldCharType="separate"/>
      </w:r>
      <w:bookmarkStart w:id="1" w:name="_Toc73287558"/>
      <w:r>
        <w:t>SUMÁRIO</w:t>
      </w:r>
      <w:bookmarkEnd w:id="1"/>
      <w:r/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57" w:history="1">
        <w:r>
          <w:rPr>
            <w:rStyle w:val="char1"/>
            <w:color w:val="auto"/>
            <w:u w:color="auto" w:val="none"/>
          </w:rPr>
          <w:t>1.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RESUMO</w:t>
        </w:r>
        <w:r>
          <w:tab/>
          <w:t>4</w:t>
        </w:r>
      </w:hyperlink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58" w:history="1">
        <w:r>
          <w:rPr>
            <w:rStyle w:val="char1"/>
            <w:color w:val="auto"/>
            <w:u w:color="auto" w:val="none"/>
          </w:rPr>
          <w:t>2.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SUMÁRIO</w:t>
        </w:r>
        <w:r>
          <w:tab/>
          <w:t>5</w:t>
        </w:r>
      </w:hyperlink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59" w:history="1">
        <w:r>
          <w:rPr>
            <w:rStyle w:val="char1"/>
            <w:color w:val="auto"/>
            <w:u w:color="auto" w:val="none"/>
          </w:rPr>
          <w:t>3.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INTRODUÇÃO</w:t>
        </w:r>
        <w:r>
          <w:tab/>
          <w:t>6</w:t>
        </w:r>
      </w:hyperlink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60" w:history="1">
        <w:r>
          <w:rPr>
            <w:rStyle w:val="char1"/>
            <w:color w:val="auto"/>
            <w:u w:color="auto" w:val="none"/>
          </w:rPr>
          <w:t>4.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O PROJETO</w:t>
        </w:r>
        <w:r>
          <w:tab/>
          <w:t>7</w:t>
        </w:r>
      </w:hyperlink>
    </w:p>
    <w:p>
      <w:pPr>
        <w:pStyle w:val="para8"/>
        <w:tabs defTabSz="708">
          <w:tab w:val="left" w:pos="880" w:leader="none"/>
          <w:tab w:val="right" w:pos="8494" w:leader="dot"/>
        </w:tabs>
      </w:pPr>
      <w:hyperlink w:anchor="_Toc73287561" w:history="1">
        <w:r>
          <w:rPr>
            <w:rStyle w:val="char1"/>
            <w:color w:val="auto"/>
            <w:u w:color="auto" w:val="none"/>
          </w:rPr>
          <w:t>4.1</w:t>
        </w:r>
        <w:r>
          <w:rPr>
            <w:b w:val="0"/>
            <w:bCs w:val="0"/>
            <w:sz w:val="24"/>
            <w:szCs w:val="24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Detalhes do produto</w:t>
        </w:r>
        <w:r>
          <w:tab/>
          <w:t>7</w:t>
        </w:r>
      </w:hyperlink>
    </w:p>
    <w:p>
      <w:pPr>
        <w:pStyle w:val="para8"/>
        <w:tabs defTabSz="708">
          <w:tab w:val="left" w:pos="880" w:leader="none"/>
          <w:tab w:val="right" w:pos="8494" w:leader="dot"/>
        </w:tabs>
      </w:pPr>
      <w:hyperlink w:anchor="_Toc73287562" w:history="1">
        <w:r>
          <w:rPr>
            <w:rStyle w:val="char1"/>
            <w:color w:val="auto"/>
            <w:u w:color="auto" w:val="none"/>
          </w:rPr>
          <w:t>4.2</w:t>
        </w:r>
        <w:r>
          <w:rPr>
            <w:b w:val="0"/>
            <w:bCs w:val="0"/>
            <w:sz w:val="24"/>
            <w:szCs w:val="24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Tabela de Análise</w:t>
        </w:r>
        <w:r>
          <w:tab/>
          <w:t>8</w:t>
        </w:r>
      </w:hyperlink>
    </w:p>
    <w:p>
      <w:pPr>
        <w:pStyle w:val="para8"/>
        <w:tabs defTabSz="708">
          <w:tab w:val="left" w:pos="880" w:leader="none"/>
          <w:tab w:val="right" w:pos="8494" w:leader="dot"/>
        </w:tabs>
      </w:pPr>
      <w:hyperlink w:anchor="_Toc73287563" w:history="1">
        <w:r>
          <w:rPr>
            <w:rStyle w:val="char1"/>
            <w:color w:val="auto"/>
            <w:u w:color="auto" w:val="none"/>
          </w:rPr>
          <w:t>4.3</w:t>
        </w:r>
        <w:r>
          <w:rPr>
            <w:b w:val="0"/>
            <w:bCs w:val="0"/>
            <w:sz w:val="24"/>
            <w:szCs w:val="24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Relatório</w:t>
        </w:r>
        <w:r>
          <w:tab/>
          <w:t>9</w:t>
        </w:r>
      </w:hyperlink>
    </w:p>
    <w:p>
      <w:pPr>
        <w:pStyle w:val="para8"/>
        <w:tabs defTabSz="708">
          <w:tab w:val="left" w:pos="880" w:leader="none"/>
          <w:tab w:val="right" w:pos="8494" w:leader="dot"/>
        </w:tabs>
      </w:pPr>
      <w:hyperlink w:anchor="_Toc73287564" w:history="1">
        <w:r>
          <w:rPr>
            <w:rStyle w:val="char1"/>
            <w:color w:val="auto"/>
            <w:u w:color="auto" w:val="none"/>
          </w:rPr>
          <w:t>4.4</w:t>
        </w:r>
        <w:r>
          <w:rPr>
            <w:b w:val="0"/>
            <w:bCs w:val="0"/>
            <w:sz w:val="24"/>
            <w:szCs w:val="24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Evidências</w:t>
        </w:r>
        <w:r>
          <w:tab/>
          <w:t>9</w:t>
        </w:r>
      </w:hyperlink>
    </w:p>
    <w:p>
      <w:pPr>
        <w:pStyle w:val="para8"/>
        <w:tabs defTabSz="708">
          <w:tab w:val="left" w:pos="880" w:leader="none"/>
          <w:tab w:val="right" w:pos="8494" w:leader="dot"/>
        </w:tabs>
      </w:pPr>
      <w:hyperlink w:anchor="_Toc73287565" w:history="1">
        <w:r>
          <w:rPr>
            <w:rStyle w:val="char1"/>
            <w:color w:val="auto"/>
            <w:u w:color="auto" w:val="none"/>
          </w:rPr>
          <w:t>4.5</w:t>
        </w:r>
        <w:r>
          <w:rPr>
            <w:b w:val="0"/>
            <w:bCs w:val="0"/>
            <w:sz w:val="24"/>
            <w:szCs w:val="24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Onde encontrar</w:t>
        </w:r>
        <w:r>
          <w:tab/>
          <w:t>13</w:t>
        </w:r>
      </w:hyperlink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66" w:history="1">
        <w:r>
          <w:rPr>
            <w:rStyle w:val="char1"/>
            <w:color w:val="auto"/>
            <w:u w:color="auto" w:val="none"/>
          </w:rPr>
          <w:t>5.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CONCLUSÃO</w:t>
        </w:r>
        <w:r>
          <w:tab/>
          <w:t>14</w:t>
        </w:r>
      </w:hyperlink>
    </w:p>
    <w:p>
      <w:pPr>
        <w:pStyle w:val="para7"/>
        <w:tabs defTabSz="708">
          <w:tab w:val="left" w:pos="440" w:leader="none"/>
          <w:tab w:val="right" w:pos="8494" w:leader="dot"/>
        </w:tabs>
      </w:pPr>
      <w:hyperlink w:anchor="_Toc73287567" w:history="1">
        <w:r>
          <w:rPr>
            <w:rStyle w:val="char1"/>
            <w:color w:val="auto"/>
            <w:u w:color="auto" w:val="none"/>
          </w:rPr>
          <w:t>6.</w:t>
        </w:r>
        <w:r>
          <w:rPr>
            <w:b w:val="0"/>
            <w:bCs w:val="0"/>
            <w:i w:val="0"/>
            <w:iCs w:val="0"/>
            <w:lang w:eastAsia="pt-br"/>
          </w:rPr>
          <w:tab/>
        </w:r>
        <w:r>
          <w:rPr>
            <w:rStyle w:val="char1"/>
            <w:color w:val="auto"/>
            <w:u w:color="auto" w:val="none"/>
          </w:rPr>
          <w:t>REFERÊNCIAS BIBLIOGRÁFICAS</w:t>
        </w:r>
        <w:r>
          <w:tab/>
          <w:t>15</w:t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bookmarkStart w:id="2" w:name="_Toc73287559"/>
      <w:r>
        <w:t>INTRODUÇÃO</w:t>
      </w:r>
      <w:bookmarkEnd w:id="2"/>
      <w:r/>
    </w:p>
    <w:p>
      <w:pPr>
        <w:ind w:firstLine="708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  <w:t xml:space="preserve">O presente trabalho é sobre um relatório qualitativo, mais concretamente, avaliar a usabilidade do usuario na Netflix, está organizado em 5 partes no capitulo 4, será abordado como a plataforma se mantém fiel e agradando muitos usuários, com a qualidade do seu site. </w:t>
      </w:r>
    </w:p>
    <w:p>
      <w:pPr>
        <w:ind w:firstLine="708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  <w:t xml:space="preserve">O objetivo é analisar todas as caracteristicas e detalhes da plataforma,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a  metodologia ultilizada para realizar esse projeto foi a propria plataforma, que disponibiliza um centro de ajuda.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bookmarkStart w:id="3" w:name="_Toc73287560"/>
      <w:r>
        <w:t>O PROJETO</w:t>
      </w:r>
      <w:bookmarkEnd w:id="3"/>
      <w:r/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projeto iremos apresentar todas as características do produto, como usabilidade, performance, acessibilidade etc. Por fim analisar de ponta a ponta cada um desses detalhes com muito senso crítico.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1"/>
          <w:numId w:val="5"/>
        </w:numPr>
        <w:ind w:left="1080" w:hanging="360"/>
      </w:pPr>
      <w:bookmarkStart w:id="4" w:name="_Toc73287561"/>
      <w:r>
        <w:t xml:space="preserve">Detalhes </w:t>
      </w:r>
      <w:bookmarkEnd w:id="4"/>
      <w:r/>
    </w:p>
    <w:tbl>
      <w:tblPr>
        <w:tblStyle w:val="NormalTable"/>
        <w:name w:val="Tabela1"/>
        <w:tabOrder w:val="0"/>
        <w:jc w:val="left"/>
        <w:tblInd w:w="0" w:type="dxa"/>
        <w:tblW w:w="8504" w:type="dxa"/>
        <w:tblLook w:val="0400" w:firstRow="0" w:lastRow="0" w:firstColumn="0" w:lastColumn="0" w:noHBand="0" w:noVBand="1"/>
      </w:tblPr>
      <w:tblGrid>
        <w:gridCol w:w="3802"/>
        <w:gridCol w:w="4702"/>
      </w:tblGrid>
      <w:tr>
        <w:trPr>
          <w:tblHeader w:val="0"/>
          <w:cantSplit w:val="0"/>
          <w:trHeight w:val="599" w:hRule="atLeast"/>
        </w:trPr>
        <w:tc>
          <w:tcPr>
            <w:tcW w:w="3802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Nome do produto ou serviço:</w:t>
            </w:r>
          </w:p>
        </w:tc>
        <w:tc>
          <w:tcPr>
            <w:tcW w:w="4702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Netflix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Fundadores:</w:t>
            </w:r>
          </w:p>
        </w:tc>
        <w:tc>
          <w:tcPr>
            <w:tcW w:w="4702" w:type="dxa"/>
            <w:tmTcPr id="1680228806" protected="0"/>
          </w:tcPr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563c1"/>
                <w:sz w:val="24"/>
                <w:szCs w:val="24"/>
              </w:rPr>
            </w:pPr>
            <w:hyperlink r:id="rId9" w:history="1">
              <w:r>
                <w:rPr>
                  <w:rStyle w:val="char1"/>
                  <w:rFonts w:ascii="Arial" w:hAnsi="Arial" w:eastAsia="Arial" w:cs="Arial"/>
                  <w:sz w:val="24"/>
                  <w:szCs w:val="24"/>
                  <w:u w:color="auto" w:val="none"/>
                </w:rPr>
                <w:t>Reed Hastings</w:t>
              </w:r>
            </w:hyperlink>
          </w:p>
          <w:p>
            <w:pPr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color w:val="0563c1"/>
                <w:sz w:val="24"/>
                <w:szCs w:val="24"/>
              </w:rPr>
            </w:pPr>
            <w:hyperlink r:id="rId10" w:history="1">
              <w:r>
                <w:rPr>
                  <w:rStyle w:val="char1"/>
                  <w:rFonts w:ascii="Arial" w:hAnsi="Arial" w:eastAsia="Arial" w:cs="Arial"/>
                  <w:sz w:val="24"/>
                  <w:szCs w:val="24"/>
                  <w:u w:color="auto" w:val="none"/>
                </w:rPr>
                <w:t>Marc Randolph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Fundação:</w:t>
            </w:r>
          </w:p>
        </w:tc>
        <w:tc>
          <w:tcPr>
            <w:tcW w:w="4702" w:type="dxa"/>
            <w:tmTcPr id="168022880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29 de agosto de 1997 (25 anos) em Scotts Valley, Califórnia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Sede:</w:t>
            </w:r>
          </w:p>
        </w:tc>
        <w:tc>
          <w:tcPr>
            <w:tcW w:w="4702" w:type="dxa"/>
            <w:tmTcPr id="168022880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Los Gatos, Condado de Santa Clara, Califórnia Estados Unidos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Data De lançamento:</w:t>
            </w:r>
          </w:p>
        </w:tc>
        <w:tc>
          <w:tcPr>
            <w:tcW w:w="4702" w:type="dxa"/>
            <w:tmTcPr id="1680228806" protected="0"/>
          </w:tcPr>
          <w:p>
            <w:pPr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No Brasil, o lançamento da plataforma ocorreu em setembro de 2011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Slogan:</w:t>
            </w:r>
          </w:p>
        </w:tc>
        <w:tc>
          <w:tcPr>
            <w:tcW w:w="4702" w:type="dxa"/>
            <w:tmTcPr id="168022880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Só na Netflix </w:t>
            </w:r>
            <w:r>
              <w:rPr>
                <w:rFonts w:ascii="Arial" w:hAnsi="Arial" w:eastAsia="Arial" w:cs="Arial"/>
                <w:sz w:val="24"/>
                <w:szCs w:val="24"/>
              </w:rPr>
              <w:t>(Brasil)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See what's next (EUA) = Veja o que vem a seguir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mTcPr id="1680228806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Atividade:</w:t>
            </w:r>
          </w:p>
        </w:tc>
        <w:tc>
          <w:tcPr>
            <w:tcW w:w="4702" w:type="dxa"/>
            <w:tmTcPr id="168022880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Entretenimento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Cinema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Por assinatura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1"/>
          <w:numId w:val="5"/>
        </w:numPr>
        <w:ind w:left="1080" w:hanging="360"/>
      </w:pPr>
      <w:bookmarkStart w:id="5" w:name="_Toc73287562"/>
      <w:r>
        <w:t>Tabela de Análise</w:t>
      </w:r>
      <w:bookmarkEnd w:id="5"/>
      <w:r/>
    </w:p>
    <w:tbl>
      <w:tblPr>
        <w:tblStyle w:val="NormalTable"/>
        <w:name w:val="Tabela2"/>
        <w:tabOrder w:val="0"/>
        <w:jc w:val="left"/>
        <w:tblInd w:w="0" w:type="dxa"/>
        <w:tblW w:w="8488" w:type="dxa"/>
        <w:tblLook w:val="0400" w:firstRow="0" w:lastRow="0" w:firstColumn="0" w:lastColumn="0" w:noHBand="0" w:noVBand="1"/>
      </w:tblPr>
      <w:tblGrid>
        <w:gridCol w:w="1980"/>
        <w:gridCol w:w="3969"/>
        <w:gridCol w:w="2539"/>
      </w:tblGrid>
      <w:tr>
        <w:trPr>
          <w:tblHeader w:val="0"/>
          <w:cantSplit w:val="0"/>
          <w:trHeight w:val="334" w:hRule="atLeast"/>
        </w:trPr>
        <w:tc>
          <w:tcPr>
            <w:tcW w:w="1980" w:type="dxa"/>
            <w:shd w:val="solid" w:color="D9D9D9" tmshd="1677721856, 0, 14277081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solid" w:color="D9D9D9" tmshd="1677721856, 0, 14277081"/>
            <w:tmTcPr id="168022880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Percepção</w:t>
            </w:r>
          </w:p>
        </w:tc>
        <w:tc>
          <w:tcPr>
            <w:tcW w:w="2539" w:type="dxa"/>
            <w:shd w:val="solid" w:color="D9D9D9" tmshd="1677721856, 0, 14277081"/>
            <w:tmTcPr id="1680228806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 xml:space="preserve">Evidências </w:t>
            </w:r>
          </w:p>
        </w:tc>
      </w:tr>
      <w:tr>
        <w:trPr>
          <w:tblHeader w:val="0"/>
          <w:cantSplit w:val="0"/>
          <w:trHeight w:val="1357" w:hRule="atLeast"/>
        </w:trPr>
        <w:tc>
          <w:tcPr>
            <w:tcW w:w="1980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Usabilidade: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3969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A Netflix é muito agradável e fácil de aprender a usar, na pagina inicial tem as principais categorias, como filmes e series, facilita até para crianças usarem a plataforma</w:t>
            </w:r>
          </w:p>
        </w:tc>
        <w:tc>
          <w:tcPr>
            <w:tcW w:w="2539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714500" cy="1409700"/>
                  <wp:effectExtent l="0" t="0" r="0" b="0"/>
                  <wp:docPr id="3" name="Imagem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2"/>
                          <pic:cNvPicPr>
                            <a:extLst>
                              <a:ext uri="smNativeData">
                                <sm:smNativeData xmlns:sm="smNativeData" val="SMDATA_16_xkEm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wKAACsCAAAjAoAAKwI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yAAAAAAAAABAAAAAAAAAAAAAAAAAAAAAAAAAAAAAAAAAAAAjAoAAKw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09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167" w:hRule="atLeast"/>
        </w:trPr>
        <w:tc>
          <w:tcPr>
            <w:tcW w:w="1980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mTcPr id="1680228806" protected="0"/>
          </w:tcPr>
          <w:p>
            <w:pPr>
              <w:rPr>
                <w:rFonts w:ascii="Arial" w:hAnsi="Arial" w:eastAsia="Arial" w:cs="Arial"/>
                <w:color w:val="5a5a5a"/>
                <w:kern w:val="1"/>
                <w:sz w:val="24"/>
                <w:szCs w:val="24"/>
                <w:lang w:eastAsia="zh-cn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 análise de desempenho, será feita atraves de uma ferramenta do Google que se chama </w:t>
            </w:r>
            <w:r>
              <w:rPr>
                <w:rFonts w:ascii="Arial" w:hAnsi="Arial" w:eastAsia="Arial" w:cs="Arial"/>
                <w:b/>
                <w:bCs/>
                <w:color w:val="000000"/>
                <w:kern w:val="1"/>
                <w:sz w:val="24"/>
                <w:szCs w:val="24"/>
                <w:lang w:eastAsia="zh-cn"/>
              </w:rPr>
              <w:t>Page Speed Insights</w:t>
            </w:r>
            <w:r>
              <w:rPr>
                <w:rFonts w:ascii="Arial" w:hAnsi="Arial" w:eastAsia="Arial" w:cs="Arial"/>
                <w:color w:val="5a5a5a"/>
                <w:kern w:val="1"/>
                <w:sz w:val="24"/>
                <w:szCs w:val="24"/>
                <w:lang w:eastAsia="zh-cn"/>
              </w:rPr>
              <w:t>.</w:t>
            </w:r>
            <w:r>
              <w:rPr>
                <w:rFonts w:ascii="Arial" w:hAnsi="Arial" w:eastAsia="Arial" w:cs="Arial"/>
                <w:color w:val="5a5a5a"/>
                <w:kern w:val="1"/>
                <w:sz w:val="24"/>
                <w:szCs w:val="24"/>
                <w:lang w:eastAsia="zh-cn"/>
              </w:rPr>
            </w:r>
          </w:p>
          <w:p>
            <w:pPr>
              <w:rPr>
                <w:rFonts w:ascii="Arial" w:hAnsi="Arial" w:eastAsia="Arial" w:cs="Arial"/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rFonts w:ascii="Arial" w:hAnsi="Arial" w:eastAsia="Arial" w:cs="Arial"/>
                <w:color w:val="000000"/>
                <w:kern w:val="1"/>
                <w:sz w:val="24"/>
                <w:szCs w:val="24"/>
                <w:lang w:eastAsia="zh-cn"/>
              </w:rPr>
              <w:t>Pela avaliação da ferramenta, o desempenho da Netflix foi aprovado nas principais métricas. Entretanto a avaliação para mobile(celular), foi reprovada por conta de alguns farotes, que serão mostrados a seguir na pagina de evidências.</w:t>
            </w:r>
          </w:p>
        </w:tc>
        <w:tc>
          <w:tcPr>
            <w:tcW w:w="2539" w:type="dxa"/>
            <w:tmTcPr id="1680228806" protected="0"/>
          </w:tcPr>
          <w:p>
            <w:pPr>
              <w:numPr>
                <w:ilvl w:val="0"/>
                <w:numId w:val="0"/>
              </w:numPr>
              <w:ind w:left="0"/>
              <w:spacing w:line="360" w:lineRule="auto"/>
              <w:jc w:val="both"/>
              <w:rPr>
                <w:rFonts w:ascii="Arial" w:hAnsi="Arial" w:eastAsia="Arial" w:cs="Arial"/>
                <w:kern w:val="1"/>
                <w:sz w:val="24"/>
                <w:szCs w:val="24"/>
                <w:lang w:eastAsia="zh-cn"/>
              </w:rPr>
            </w:pPr>
            <w:r>
              <w:rPr>
                <w:rFonts w:ascii="Arial" w:hAnsi="Arial" w:eastAsia="Arial" w:cs="Arial"/>
                <w:kern w:val="1"/>
                <w:sz w:val="24"/>
                <w:szCs w:val="24"/>
                <w:lang w:eastAsia="zh-cn"/>
              </w:rPr>
            </w:r>
          </w:p>
        </w:tc>
      </w:tr>
      <w:tr>
        <w:trPr>
          <w:tblHeader w:val="0"/>
          <w:cantSplit w:val="0"/>
          <w:trHeight w:val="2178" w:hRule="atLeast"/>
        </w:trPr>
        <w:tc>
          <w:tcPr>
            <w:tcW w:w="1980" w:type="dxa"/>
            <w:tmTcPr id="1680228806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mTcPr id="1680228806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 interface da página está com o formato e as cores exelentes, ela é bem colorida e atrativa  por conta do catalogo de filmes, séries e documentários.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A divisão das categorias são bem organizadas e variadas, nelas encontramos, como “os lançamentos”, “dicas para você”, “Top 10”, “em Alta” etc.</w:t>
            </w:r>
          </w:p>
        </w:tc>
        <w:tc>
          <w:tcPr>
            <w:tcW w:w="2539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blHeader w:val="0"/>
          <w:cantSplit w:val="0"/>
          <w:trHeight w:val="952" w:hRule="atLeast"/>
        </w:trPr>
        <w:tc>
          <w:tcPr>
            <w:tcW w:w="1980" w:type="dxa"/>
            <w:tmTcPr id="1680228806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Acessibilidade:</w:t>
            </w:r>
          </w:p>
        </w:tc>
        <w:tc>
          <w:tcPr>
            <w:tcW w:w="3969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Em questão de acessibilidade a Netflix disponibiliza uma boa quantidade de recursos, como por exemplo, Sistemas de audição assistida, Audiodescrições, Controle de brilho, Controles do tamanho de fonte, Leitores de tela.</w:t>
            </w:r>
          </w:p>
        </w:tc>
        <w:tc>
          <w:tcPr>
            <w:tcW w:w="2539" w:type="dxa"/>
            <w:tmTcPr id="1680228806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para3"/>
        <w:numPr>
          <w:ilvl w:val="1"/>
          <w:numId w:val="5"/>
        </w:numPr>
        <w:ind w:left="1080" w:hanging="360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>
      <w:pPr>
        <w:ind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4"/>
          <w:lang w:eastAsia="zh-cn"/>
        </w:rPr>
        <w:t xml:space="preserve">Pode-se afirmar que analisando </w:t>
      </w:r>
      <w:r>
        <w:rPr>
          <w:rFonts w:ascii="Arial" w:hAnsi="Arial" w:eastAsia="Arial" w:cs="Arial"/>
          <w:color w:val="000000"/>
          <w:sz w:val="24"/>
          <w:szCs w:val="24"/>
        </w:rPr>
        <w:t>as características da plataforma, fiquei muito mais fã dela, por descobrir novos recursos que eles disponibilizam para o cliente ter uma melhor interação e também incluir os clientes com alguma deficiência, como a ferramenta de audiodescrição. Ja sou cliente deles a alguns anos, e uso a plataforma com frequência, mais ou menos 3 a 4 dias na semana, então ja tenho uma boa experiência, e como citado na tabela, ela tem uma praticidade enorme tanto que minha sobrinha de 5 anos usa com muita facilidade.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2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3"/>
        <w:numPr>
          <w:ilvl w:val="1"/>
          <w:numId w:val="5"/>
        </w:numPr>
        <w:ind w:left="1080" w:hanging="360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Imagem 1:</w:t>
      </w:r>
      <w:r>
        <w:rPr>
          <w:rFonts w:ascii="Arial" w:hAnsi="Arial" w:cs="Arial"/>
          <w:color w:val="000000"/>
        </w:rPr>
        <w:t xml:space="preserve"> Desempenho mobile</w:t>
      </w:r>
    </w:p>
    <w:p>
      <w:r/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1132205</wp:posOffset>
            </wp:positionH>
            <wp:positionV relativeFrom="page">
              <wp:posOffset>4034790</wp:posOffset>
            </wp:positionV>
            <wp:extent cx="3810000" cy="2754630"/>
            <wp:effectExtent l="0" t="0" r="0" b="0"/>
            <wp:wrapSquare wrapText="bothSides"/>
            <wp:docPr id="4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3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AAAAKIAAAAAAAAAAAAAAAAAAAAAAAD3BgAAAAAAAAAAAADSGAAAcBcAAPIQAAAIAAAA9wYAANIY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54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1056005</wp:posOffset>
            </wp:positionH>
            <wp:positionV relativeFrom="page">
              <wp:posOffset>6744970</wp:posOffset>
            </wp:positionV>
            <wp:extent cx="5400040" cy="2797810"/>
            <wp:effectExtent l="0" t="0" r="0" b="0"/>
            <wp:wrapSquare wrapText="bothSides"/>
            <wp:docPr id="5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AAAAKIAAAAAAAAAAAAAAAAAAAAAAAB/BgAAAAAAAAAAAAB+KQAAOCEAADYRAAAIAAAAfwYAAH4p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Imagem 2</w:t>
      </w:r>
      <w:r>
        <w:rPr>
          <w:rFonts w:ascii="Arial" w:hAnsi="Arial" w:cs="Arial"/>
          <w:color w:val="000000"/>
        </w:rPr>
        <w:t>: Desempenho Desktop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1189355</wp:posOffset>
            </wp:positionH>
            <wp:positionV relativeFrom="page">
              <wp:posOffset>2049780</wp:posOffset>
            </wp:positionV>
            <wp:extent cx="4019550" cy="2990850"/>
            <wp:effectExtent l="0" t="0" r="0" b="0"/>
            <wp:wrapSquare wrapText="bothSides"/>
            <wp:docPr id="7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6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SAAAAAKIAAAAAAAAAAAAAAQAAAAAAAABRBwAAAQAAAAAAAACcDAAAuhgAAGYSAAAJAAAAUQcAAJwM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1052830</wp:posOffset>
            </wp:positionH>
            <wp:positionV relativeFrom="page">
              <wp:posOffset>5849620</wp:posOffset>
            </wp:positionV>
            <wp:extent cx="5400040" cy="2856865"/>
            <wp:effectExtent l="0" t="0" r="0" b="0"/>
            <wp:wrapSquare wrapText="bothSides"/>
            <wp:docPr id="8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bAAAAAKIAAAAAAAAAAAAAAQAAAAAAAAB6BgAAAQAAAAAAAAD8IwAAOCEAAJMRAAAJAAAAegYAAPwj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1117600</wp:posOffset>
            </wp:positionH>
            <wp:positionV relativeFrom="page">
              <wp:posOffset>1965960</wp:posOffset>
            </wp:positionV>
            <wp:extent cx="5400040" cy="2488565"/>
            <wp:effectExtent l="0" t="0" r="0" b="0"/>
            <wp:wrapSquare wrapText="bothSides"/>
            <wp:docPr id="9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cAAAAAKIAAAAAAAAAAAAAAAAAAAAAAADgBgAAAAAAAAAAAAAYDAAAOCEAAE8PAAAKAAAA4AYAABgM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Imagem 3: </w:t>
      </w:r>
      <w:r>
        <w:rPr>
          <w:rFonts w:ascii="Arial" w:hAnsi="Arial" w:cs="Arial"/>
          <w:color w:val="000000"/>
        </w:rPr>
        <w:t>Design da Netflix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Imagem 4: Acessibilidade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0" distL="89535" distR="0" simplePos="0" relativeHeight="251658250" behindDoc="0" locked="0" layoutInCell="0" hidden="0" allowOverlap="1">
            <wp:simplePos x="0" y="0"/>
            <wp:positionH relativeFrom="page">
              <wp:posOffset>1160780</wp:posOffset>
            </wp:positionH>
            <wp:positionV relativeFrom="page">
              <wp:posOffset>5395595</wp:posOffset>
            </wp:positionV>
            <wp:extent cx="2428875" cy="3520440"/>
            <wp:effectExtent l="0" t="0" r="0" b="0"/>
            <wp:wrapSquare wrapText="bothSides"/>
            <wp:docPr id="10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0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gAAAAAKIAAAAAAAAAAAAAAQAAAAAAAAAkBwAAAQAAAAAAAAAxIQAA8Q4AAKgVAAAKAAAAJAcAADEh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20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1070610</wp:posOffset>
            </wp:positionH>
            <wp:positionV relativeFrom="page">
              <wp:posOffset>1659890</wp:posOffset>
            </wp:positionV>
            <wp:extent cx="5400040" cy="3657600"/>
            <wp:effectExtent l="0" t="0" r="0" b="0"/>
            <wp:wrapSquare wrapText="bothSides"/>
            <wp:docPr id="12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2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uAAAAAKIAAAAAAAAAAAAAAAAAAAAAAACWBgAAAAAAAAAAAAA2CgAAOCEAAIAWAAALAAAAlgYAADYK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 xml:space="preserve">Imagem 5: </w:t>
      </w:r>
      <w:r>
        <w:rPr>
          <w:rFonts w:ascii="Arial" w:hAnsi="Arial" w:cs="Arial"/>
          <w:color w:val="000000"/>
        </w:rPr>
        <w:t>Leitores de tela com a Netflix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1073785</wp:posOffset>
            </wp:positionH>
            <wp:positionV relativeFrom="page">
              <wp:posOffset>6417310</wp:posOffset>
            </wp:positionV>
            <wp:extent cx="5391150" cy="3427730"/>
            <wp:effectExtent l="0" t="0" r="0" b="0"/>
            <wp:wrapSquare wrapText="bothSides"/>
            <wp:docPr id="11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1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AKIAAAAAAAAAAAAAAAAAAAAAAACbBgAAAAAAAAAAAAB6JwAAKiEAABYVAAALAAAAmwYAAHon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77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 xml:space="preserve">Imagem 6: </w:t>
      </w:r>
      <w:r>
        <w:rPr>
          <w:rFonts w:ascii="Arial" w:hAnsi="Arial" w:cs="Arial"/>
          <w:color w:val="000000"/>
        </w:rPr>
        <w:t>Segurança da Netflix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1089025</wp:posOffset>
            </wp:positionH>
            <wp:positionV relativeFrom="page">
              <wp:posOffset>1784350</wp:posOffset>
            </wp:positionV>
            <wp:extent cx="5400040" cy="1762760"/>
            <wp:effectExtent l="0" t="0" r="0" b="0"/>
            <wp:wrapSquare wrapText="bothSides"/>
            <wp:docPr id="6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"/>
                    <pic:cNvPicPr>
                      <a:picLocks noChangeAspect="1"/>
                      <a:extLst>
                        <a:ext uri="smNativeData">
                          <sm:smNativeData xmlns:sm="smNativeData" val="SMDATA_16_xkEm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0AAAAAKIAAAAAAAAAAAAAAQAAAAAAAACzBgAAAQAAAAAAAAD6CgAAOCEAANgKAAAMAAAAswYAAPoK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Imagem 7:</w:t>
      </w:r>
      <w:r>
        <w:rPr>
          <w:rFonts w:ascii="Arial" w:hAnsi="Arial" w:cs="Arial"/>
          <w:color w:val="000000"/>
        </w:rPr>
        <w:t xml:space="preserve"> Sugestões para melhorias do modo mobile</w:t>
      </w: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</w:p>
    <w:p>
      <w:pPr>
        <w:pStyle w:val="para3"/>
        <w:numPr>
          <w:ilvl w:val="1"/>
          <w:numId w:val="5"/>
        </w:numPr>
        <w:ind w:left="1080" w:hanging="360"/>
      </w:pPr>
      <w:bookmarkStart w:id="8" w:name="_Toc73287565"/>
      <w:r>
        <w:t>Onde encontrar</w:t>
      </w:r>
      <w:bookmarkEnd w:id="8"/>
      <w:r/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eastAsia="zh-cn"/>
        </w:rPr>
      </w:pPr>
      <w:r>
        <w:rPr>
          <w:rFonts w:ascii="Arial" w:hAnsi="Arial" w:eastAsia="SimSun" w:cs="Times New Roman"/>
          <w:color w:val="5a5a5a"/>
          <w:kern w:val="1"/>
          <w:sz w:val="24"/>
          <w:szCs w:val="20"/>
          <w:lang w:eastAsia="zh-cn"/>
        </w:rPr>
        <w:t>Assista em qualquer </w:t>
      </w:r>
      <w:hyperlink r:id="rId21" w:history="1">
        <w:r>
          <w:rPr>
            <w:rStyle w:val="char1"/>
            <w:rFonts w:ascii="Arial" w:hAnsi="Arial" w:eastAsia="SimSun" w:cs="Times New Roman"/>
            <w:kern w:val="1"/>
            <w:sz w:val="24"/>
            <w:szCs w:val="20"/>
            <w:lang w:eastAsia="zh-cn"/>
          </w:rPr>
          <w:t>aparelho conectado à internet</w:t>
        </w:r>
      </w:hyperlink>
      <w:r>
        <w:rPr>
          <w:rFonts w:ascii="Arial" w:hAnsi="Arial" w:eastAsia="SimSun" w:cs="Times New Roman"/>
          <w:color w:val="5a5a5a"/>
          <w:kern w:val="1"/>
          <w:sz w:val="24"/>
          <w:szCs w:val="20"/>
          <w:lang w:eastAsia="zh-cn"/>
        </w:rPr>
        <w:t> compatível com o aplicativo Netflix, como Smart TVs, videogames, aparelhos de streaming, decodificadores, smartphones e tablets. Você também pode assistir no computador pelo navegador. Confira os </w:t>
      </w:r>
      <w:hyperlink r:id="rId22" w:history="1">
        <w:r>
          <w:rPr>
            <w:rStyle w:val="char1"/>
            <w:rFonts w:ascii="Arial" w:hAnsi="Arial" w:eastAsia="SimSun" w:cs="Times New Roman"/>
            <w:kern w:val="1"/>
            <w:sz w:val="24"/>
            <w:szCs w:val="20"/>
            <w:lang w:eastAsia="zh-cn"/>
          </w:rPr>
          <w:t>requisitos de sistema</w:t>
        </w:r>
      </w:hyperlink>
      <w:r>
        <w:rPr>
          <w:rFonts w:ascii="Arial" w:hAnsi="Arial" w:eastAsia="SimSun" w:cs="Times New Roman"/>
          <w:color w:val="5a5a5a"/>
          <w:kern w:val="1"/>
          <w:sz w:val="24"/>
          <w:szCs w:val="20"/>
          <w:lang w:eastAsia="zh-cn"/>
        </w:rPr>
        <w:t> para verificar a compatibilidade do seu navegador e consulte nossas </w:t>
      </w:r>
      <w:hyperlink r:id="rId23" w:history="1">
        <w:r>
          <w:rPr>
            <w:rStyle w:val="char1"/>
            <w:rFonts w:ascii="Arial" w:hAnsi="Arial" w:eastAsia="SimSun" w:cs="Times New Roman"/>
            <w:kern w:val="1"/>
            <w:sz w:val="24"/>
            <w:szCs w:val="20"/>
            <w:lang w:eastAsia="zh-cn"/>
          </w:rPr>
          <w:t>recomendações de velocidade de internet</w:t>
        </w:r>
      </w:hyperlink>
      <w:r>
        <w:rPr>
          <w:rFonts w:ascii="Arial" w:hAnsi="Arial" w:eastAsia="SimSun" w:cs="Times New Roman"/>
          <w:color w:val="5a5a5a"/>
          <w:kern w:val="1"/>
          <w:sz w:val="24"/>
          <w:szCs w:val="20"/>
          <w:lang w:eastAsia="zh-cn"/>
        </w:rPr>
        <w:t> para aproveitar ao máximo a Netflix.</w:t>
      </w:r>
      <w:r>
        <w:rPr>
          <w:rFonts w:ascii="Times New Roman" w:hAnsi="Times New Roman" w:eastAsia="SimSun" w:cs="Times New Roman"/>
          <w:kern w:val="1"/>
          <w:sz w:val="20"/>
          <w:szCs w:val="20"/>
          <w:lang w:eastAsia="zh-cn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bookmarkStart w:id="9" w:name="_Toc73287566"/>
      <w:r>
        <w:t>CONCLUSÃO</w:t>
      </w:r>
      <w:bookmarkEnd w:id="9"/>
      <w:r/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  <w:lang w:eastAsia="zh-cn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trabalho abordámos a analise de todas as dimensões da plataforma de streaming Netflix, e cumprimos todos os objetivos propostos, uma vez que aviliamos cada caracteristica com o maximo de senso crítico, mostrando com evidencias, a interface, segurança proposta pela plataforma, ultilizamos a ferramenta </w:t>
      </w:r>
      <w:r>
        <w:rPr>
          <w:rFonts w:ascii="Arial" w:hAnsi="Arial" w:eastAsia="Arial" w:cs="Arial"/>
          <w:color w:val="000000"/>
          <w:kern w:val="1"/>
          <w:sz w:val="24"/>
          <w:szCs w:val="24"/>
          <w:lang w:eastAsia="zh-cn"/>
        </w:rPr>
        <w:t>“Page Speed Insights</w:t>
      </w:r>
      <w:r>
        <w:rPr>
          <w:rFonts w:ascii="Arial" w:hAnsi="Arial" w:eastAsia="Arial" w:cs="Arial"/>
          <w:color w:val="5a5a5a"/>
          <w:sz w:val="24"/>
          <w:szCs w:val="24"/>
          <w:lang w:eastAsia="zh-cn"/>
        </w:rPr>
        <w:t xml:space="preserve">” </w:t>
      </w:r>
      <w:r>
        <w:rPr>
          <w:rFonts w:ascii="Arial" w:hAnsi="Arial" w:eastAsia="Arial" w:cs="Arial"/>
          <w:color w:val="000000"/>
          <w:sz w:val="24"/>
          <w:szCs w:val="24"/>
          <w:lang w:eastAsia="zh-cn"/>
        </w:rPr>
        <w:t>para fazer a analise de desempenho, que no modo mobile deixou a desejar, por conta de algumas irregularidades, mostradas também no projeto.</w:t>
      </w:r>
      <w:r>
        <w:rPr>
          <w:rFonts w:ascii="Arial" w:hAnsi="Arial" w:eastAsia="Arial" w:cs="Arial"/>
          <w:color w:val="000000"/>
          <w:sz w:val="24"/>
          <w:szCs w:val="24"/>
          <w:lang w:eastAsia="zh-cn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pode-se concluir que este trabalho foi muito importante para eu compreender e a ter organização na análise de qualidade, por isso o aprofundamento deste tema ampliou o meu conhecimento para no futuro, realizar relatórios qualitativos com mais eficácia.</w:t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</w:pPr>
      <w:bookmarkStart w:id="10" w:name="_Toc73287567"/>
      <w:r>
        <w:t>REFERÊNCIAS BIBLIOGRÁFICAS</w:t>
      </w:r>
      <w:bookmarkEnd w:id="10"/>
      <w:r>
        <w:t xml:space="preserve"> </w:t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Pagespeeed insights, 2010. Disponivel em: </w:t>
      </w:r>
      <w:hyperlink r:id="rId24" w:history="1">
        <w:r>
          <w:rPr>
            <w:rStyle w:val="char1"/>
            <w:rFonts w:ascii="Arial" w:hAnsi="Arial" w:eastAsia="Arial" w:cs="Arial"/>
            <w:sz w:val="24"/>
            <w:szCs w:val="24"/>
            <w:lang w:eastAsia="pt-br"/>
          </w:rPr>
          <w:t>https://pagespeed.web.dev/</w:t>
        </w:r>
      </w:hyperlink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 Acesso em : 27 de março de 2023.</w:t>
      </w:r>
      <w:r>
        <w:rPr>
          <w:rFonts w:ascii="Arial" w:hAnsi="Arial" w:eastAsia="Arial" w:cs="Arial"/>
          <w:color w:val="000000"/>
          <w:sz w:val="24"/>
          <w:szCs w:val="24"/>
          <w:lang w:eastAsia="pt-br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Central de ajuda, Disponivel em </w:t>
      </w:r>
      <w:hyperlink r:id="rId25" w:history="1">
        <w:r>
          <w:rPr>
            <w:rStyle w:val="char1"/>
            <w:rFonts w:ascii="Arial" w:hAnsi="Arial" w:eastAsia="Arial" w:cs="Arial"/>
            <w:sz w:val="24"/>
            <w:szCs w:val="24"/>
            <w:lang w:eastAsia="pt-br"/>
          </w:rPr>
          <w:t>https://help.netflix.com/pt</w:t>
        </w:r>
      </w:hyperlink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 Acesso em : 27  de março de 2023.</w:t>
      </w:r>
      <w:r>
        <w:rPr>
          <w:rFonts w:ascii="Arial" w:hAnsi="Arial" w:eastAsia="Arial" w:cs="Arial"/>
          <w:color w:val="000000"/>
          <w:sz w:val="24"/>
          <w:szCs w:val="24"/>
          <w:lang w:eastAsia="pt-br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wikipedia, Disponivel em: </w:t>
      </w:r>
      <w:hyperlink r:id="rId26" w:history="1">
        <w:r>
          <w:rPr>
            <w:rStyle w:val="char1"/>
            <w:rFonts w:ascii="Arial" w:hAnsi="Arial" w:eastAsia="Arial" w:cs="Arial"/>
            <w:sz w:val="24"/>
            <w:szCs w:val="24"/>
            <w:lang w:eastAsia="pt-br"/>
          </w:rPr>
          <w:t>https://pt.wikipedia.org/wiki/Netflix</w:t>
        </w:r>
      </w:hyperlink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 Acesso em: 27 de Março de 2023.</w:t>
      </w:r>
      <w:r>
        <w:rPr>
          <w:rFonts w:ascii="Arial" w:hAnsi="Arial" w:eastAsia="Arial" w:cs="Arial"/>
          <w:color w:val="000000"/>
          <w:sz w:val="24"/>
          <w:szCs w:val="24"/>
          <w:lang w:eastAsia="pt-br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showmetech, Disponivel em: </w:t>
      </w:r>
      <w:hyperlink r:id="rId27" w:history="1">
        <w:r>
          <w:rPr>
            <w:rStyle w:val="char1"/>
            <w:rFonts w:ascii="Arial" w:hAnsi="Arial" w:eastAsia="Arial" w:cs="Arial"/>
            <w:sz w:val="24"/>
            <w:szCs w:val="24"/>
            <w:lang w:eastAsia="pt-br"/>
          </w:rPr>
          <w:t>https://www.showmetech.com.br/historia-da-netflix-fundacao-ate-hoje/</w:t>
        </w:r>
      </w:hyperlink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 Acesso em: 27 de Março de 2023.</w:t>
      </w:r>
      <w:r>
        <w:rPr>
          <w:rFonts w:ascii="Arial" w:hAnsi="Arial" w:eastAsia="Arial" w:cs="Arial"/>
          <w:color w:val="000000"/>
          <w:sz w:val="24"/>
          <w:szCs w:val="24"/>
          <w:lang w:eastAsia="pt-br"/>
        </w:rPr>
      </w:r>
    </w:p>
    <w:p>
      <w:pPr>
        <w:spacing w:after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000000"/>
          <w:sz w:val="24"/>
          <w:szCs w:val="24"/>
          <w:lang w:eastAsia="pt-br"/>
        </w:rPr>
      </w:pPr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Netflix. Disponivel em: </w:t>
      </w:r>
      <w:hyperlink r:id="rId28" w:history="1">
        <w:r>
          <w:rPr>
            <w:rStyle w:val="char1"/>
            <w:rFonts w:ascii="Arial" w:hAnsi="Arial" w:eastAsia="Arial" w:cs="Arial"/>
            <w:sz w:val="24"/>
            <w:szCs w:val="24"/>
            <w:lang w:eastAsia="pt-br"/>
          </w:rPr>
          <w:t>https://www.netflix.com/browse</w:t>
        </w:r>
      </w:hyperlink>
      <w:r>
        <w:rPr>
          <w:rFonts w:ascii="Arial" w:hAnsi="Arial" w:eastAsia="Arial" w:cs="Arial"/>
          <w:color w:val="000000"/>
          <w:sz w:val="24"/>
          <w:szCs w:val="24"/>
          <w:lang w:eastAsia="pt-br"/>
        </w:rPr>
        <w:t xml:space="preserve"> Acesso em: 27 de março de 2023.</w:t>
      </w:r>
      <w:r>
        <w:rPr>
          <w:rFonts w:ascii="Arial" w:hAnsi="Arial" w:eastAsia="Arial" w:cs="Arial"/>
          <w:color w:val="000000"/>
          <w:sz w:val="24"/>
          <w:szCs w:val="24"/>
          <w:lang w:eastAsia="pt-b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  <w:font w:name="Rubik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5">
    <w:multiLevelType w:val="hybridMultilevel"/>
    <w:name w:val="Lista numerada 5"/>
    <w:lvl w:ilvl="0">
      <w:start w:val="1"/>
      <w:numFmt w:val="decimal"/>
      <w:pStyle w:val="para1"/>
      <w:suff w:val="tab"/>
      <w:lvlText w:val="%1."/>
      <w:lvlJc w:val="left"/>
      <w:pPr>
        <w:ind w:left="360" w:hanging="0"/>
      </w:pPr>
    </w:lvl>
    <w:lvl w:ilvl="1">
      <w:start w:val="1"/>
      <w:numFmt w:val="decimal"/>
      <w:pStyle w:val="para3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440" w:hanging="0"/>
      </w:pPr>
    </w:lvl>
    <w:lvl w:ilvl="4">
      <w:start w:val="1"/>
      <w:numFmt w:val="decimal"/>
      <w:suff w:val="tab"/>
      <w:lvlText w:val="%1.%2.%3.%4.%5"/>
      <w:lvlJc w:val="left"/>
      <w:pPr>
        <w:ind w:left="1800" w:hanging="0"/>
      </w:pPr>
    </w:lvl>
    <w:lvl w:ilvl="5">
      <w:start w:val="1"/>
      <w:numFmt w:val="decimal"/>
      <w:suff w:val="tab"/>
      <w:lvlText w:val="%1.%2.%3.%4.%5.%6"/>
      <w:lvlJc w:val="left"/>
      <w:pPr>
        <w:ind w:left="2160" w:hanging="0"/>
      </w:pPr>
    </w:lvl>
    <w:lvl w:ilvl="6">
      <w:start w:val="1"/>
      <w:numFmt w:val="decimal"/>
      <w:suff w:val="tab"/>
      <w:lvlText w:val="%1.%2.%3.%4.%5.%6.%7"/>
      <w:lvlJc w:val="left"/>
      <w:pPr>
        <w:ind w:left="2520" w:hanging="0"/>
      </w:pPr>
    </w:lvl>
    <w:lvl w:ilvl="7">
      <w:start w:val="1"/>
      <w:numFmt w:val="decimal"/>
      <w:suff w:val="tab"/>
      <w:lvlText w:val="%1.%2.%3.%4.%5.%6.%7.%8"/>
      <w:lvlJc w:val="left"/>
      <w:pPr>
        <w:ind w:left="28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240" w:hanging="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10">
    <w:multiLevelType w:val="hybridMultilevel"/>
    <w:name w:val="Lista numerada 10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3">
    <w:multiLevelType w:val="singleLevel"/>
    <w:name w:val="Bullet 1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1"/>
    <w:tmLastPosSelect w:val="0"/>
    <w:tmLastPosFrameIdx w:val="0"/>
    <w:tmLastPosCaret>
      <w:tmLastPosPgfIdx w:val="174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8022880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5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5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5">
    <w:name w:val="Subtitle"/>
    <w:qFormat/>
    <w:basedOn w:val="para0"/>
    <w:next w:val="para0"/>
    <w:rPr>
      <w:color w:val="5a5a5a"/>
      <w:spacing w:val="15" w:percent="113"/>
    </w:rPr>
  </w:style>
  <w:style w:type="paragraph" w:styleId="para6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7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8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9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0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1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2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3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4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5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6">
    <w:name w:val="heading 3"/>
    <w:qFormat/>
    <w:basedOn w:val="para3"/>
    <w:next w:val="para0"/>
    <w:pPr>
      <w:numPr>
        <w:ilvl w:val="0"/>
        <w:numId w:val="0"/>
      </w:numPr>
      <w:ind w:left="0" w:firstLine="0"/>
      <w:spacing w:before="240" w:after="60" w:line="240" w:lineRule="auto"/>
      <w:contextualSpacing w:val="0"/>
      <w:jc w:val="left"/>
      <w:keepNext/>
      <w:outlineLvl w:val="2"/>
      <w:keepLines/>
      <w:widowControl w:val="0"/>
    </w:pPr>
    <w:rPr>
      <w:rFonts w:eastAsia="SimSun"/>
      <w:bCs/>
      <w:color w:val="auto"/>
      <w:kern w:val="1"/>
      <w:sz w:val="28"/>
      <w:szCs w:val="28"/>
      <w:lang w:eastAsia="zh-cn"/>
    </w:rPr>
    <w:key w:val="1075"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5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5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5">
    <w:name w:val="Subtitle"/>
    <w:qFormat/>
    <w:basedOn w:val="para0"/>
    <w:next w:val="para0"/>
    <w:rPr>
      <w:color w:val="5a5a5a"/>
      <w:spacing w:val="15" w:percent="113"/>
    </w:rPr>
  </w:style>
  <w:style w:type="paragraph" w:styleId="para6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7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8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9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0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1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2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3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4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5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6">
    <w:name w:val="heading 3"/>
    <w:qFormat/>
    <w:basedOn w:val="para3"/>
    <w:next w:val="para0"/>
    <w:pPr>
      <w:numPr>
        <w:ilvl w:val="0"/>
        <w:numId w:val="0"/>
      </w:numPr>
      <w:ind w:left="0" w:firstLine="0"/>
      <w:spacing w:before="240" w:after="60" w:line="240" w:lineRule="auto"/>
      <w:contextualSpacing w:val="0"/>
      <w:jc w:val="left"/>
      <w:keepNext/>
      <w:outlineLvl w:val="2"/>
      <w:keepLines/>
      <w:widowControl w:val="0"/>
    </w:pPr>
    <w:rPr>
      <w:rFonts w:eastAsia="SimSun"/>
      <w:bCs/>
      <w:color w:val="auto"/>
      <w:kern w:val="1"/>
      <w:sz w:val="28"/>
      <w:szCs w:val="28"/>
      <w:lang w:eastAsia="zh-cn"/>
    </w:rPr>
    <w:key w:val="1075"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pt.wikipedia.org/wiki/Reed_Hastings" TargetMode="External"/><Relationship Id="rId10" Type="http://schemas.openxmlformats.org/officeDocument/2006/relationships/hyperlink" Target="https://pt.wikipedia.org/wiki/Marc_Randolph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devices.netflix.com/" TargetMode="External"/><Relationship Id="rId22" Type="http://schemas.openxmlformats.org/officeDocument/2006/relationships/hyperlink" Target="https://help.netflix.com/pt/node/23742" TargetMode="External"/><Relationship Id="rId23" Type="http://schemas.openxmlformats.org/officeDocument/2006/relationships/hyperlink" Target="https://help.netflix.com/pt/node/306" TargetMode="External"/><Relationship Id="rId24" Type="http://schemas.openxmlformats.org/officeDocument/2006/relationships/hyperlink" Target="https://pagespeed.web.dev/" TargetMode="External"/><Relationship Id="rId25" Type="http://schemas.openxmlformats.org/officeDocument/2006/relationships/hyperlink" Target="https://help.netflix.com/pt" TargetMode="External"/><Relationship Id="rId26" Type="http://schemas.openxmlformats.org/officeDocument/2006/relationships/hyperlink" Target="https://pt.wikipedia.org/wiki/Netflix" TargetMode="External"/><Relationship Id="rId27" Type="http://schemas.openxmlformats.org/officeDocument/2006/relationships/hyperlink" Target="https://www.showmetech.com.br/historia-da-netflix-fundacao-ate-hoje/" TargetMode="External"/><Relationship Id="rId28" Type="http://schemas.openxmlformats.org/officeDocument/2006/relationships/hyperlink" Target="https://www.netflix.com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/>
  <cp:revision>19</cp:revision>
  <cp:lastPrinted>2020-11-09T21:26:00Z</cp:lastPrinted>
  <dcterms:created xsi:type="dcterms:W3CDTF">2021-05-30T20:28:00Z</dcterms:created>
  <dcterms:modified xsi:type="dcterms:W3CDTF">2023-03-31T02:13:26Z</dcterms:modified>
</cp:coreProperties>
</file>