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Dossier De Fabrication (DDF)</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40"/>
          <w:szCs w:val="40"/>
          <w:u w:val="none"/>
          <w:vertAlign w:val="baseline"/>
        </w:rPr>
      </w:pPr>
      <w:r w:rsidDel="00000000" w:rsidR="00000000" w:rsidRPr="00000000">
        <w:rPr>
          <w:rFonts w:ascii="Arial" w:cs="Arial" w:eastAsia="Arial" w:hAnsi="Arial"/>
          <w:b w:val="1"/>
          <w:bCs w:val="1"/>
          <w:i w:val="0"/>
          <w:iCs w:val="0"/>
          <w:smallCaps w:val="0"/>
          <w:strike w:val="0"/>
          <w:color w:val="000000"/>
          <w:sz w:val="40"/>
          <w:szCs w:val="40"/>
          <w:u w:val="none"/>
          <w:vertAlign w:val="baseline"/>
          <w:rtl w:val="0"/>
        </w:rPr>
        <w:t xml:space="preserve">Thermomètre De Bain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bCs w:val="1"/>
          <w:i w:val="0"/>
          <w:iCs w:val="0"/>
          <w:smallCaps w:val="0"/>
          <w:strike w:val="0"/>
          <w:color w:val="000000"/>
          <w:sz w:val="40"/>
          <w:szCs w:val="40"/>
          <w:u w:val="none"/>
          <w:vertAlign w:val="baseline"/>
        </w:rPr>
      </w:pPr>
      <w:r w:rsidDel="00000000" w:rsidR="00000000" w:rsidRPr="00000000">
        <w:rPr>
          <w:rFonts w:ascii="Arial" w:cs="Arial" w:eastAsia="Arial" w:hAnsi="Arial"/>
          <w:b w:val="1"/>
          <w:bCs w:val="1"/>
          <w:i w:val="0"/>
          <w:iCs w:val="0"/>
          <w:smallCaps w:val="0"/>
          <w:strike w:val="0"/>
          <w:color w:val="000000"/>
          <w:sz w:val="40"/>
          <w:szCs w:val="40"/>
          <w:u w:val="none"/>
          <w:vertAlign w:val="baseline"/>
          <w:rtl w:val="0"/>
        </w:rPr>
        <w:t xml:space="preserve">pour bébé</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45.0" w:type="dxa"/>
        <w:jc w:val="left"/>
        <w:tblInd w:w="-57.0" w:type="dxa"/>
        <w:tblBorders>
          <w:bottom w:color="000000" w:space="0" w:sz="4" w:val="single"/>
          <w:insideH w:color="000000" w:space="0" w:sz="4" w:val="single"/>
        </w:tblBorders>
        <w:tblLayout w:type="fixed"/>
        <w:tblLook w:val="0000"/>
      </w:tblPr>
      <w:tblGrid>
        <w:gridCol w:w="1695"/>
        <w:gridCol w:w="2970"/>
        <w:gridCol w:w="1350"/>
        <w:gridCol w:w="1695"/>
        <w:gridCol w:w="1935"/>
        <w:tblGridChange w:id="0">
          <w:tblGrid>
            <w:gridCol w:w="1695"/>
            <w:gridCol w:w="2970"/>
            <w:gridCol w:w="1350"/>
            <w:gridCol w:w="1695"/>
            <w:gridCol w:w="1935"/>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0D">
            <w:pPr>
              <w:widowControl w:val="1"/>
              <w:spacing w:after="119" w:before="57" w:lineRule="auto"/>
              <w:ind w:left="567"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A.RADJI</w:t>
              <w:br w:type="textWrapping"/>
              <w:t xml:space="preserve">I.RADJI</w:t>
              <w:br w:type="textWrapping"/>
              <w:t xml:space="preserve">D.DE OLIVEIRA – DA SILVA</w:t>
              <w:br w:type="textWrapping"/>
              <w:t xml:space="preserve">K.CRIME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18/11/2025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widowControl w:val="1"/>
              <w:ind w:right="57"/>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R.A</w:t>
            </w:r>
          </w:p>
          <w:p w:rsidR="00000000" w:rsidDel="00000000" w:rsidP="00000000" w:rsidRDefault="00000000" w:rsidRPr="00000000" w14:paraId="00000012">
            <w:pPr>
              <w:widowControl w:val="1"/>
              <w:ind w:right="57"/>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R.I</w:t>
              <w:br w:type="textWrapping"/>
              <w:t xml:space="preserve">DODS.D</w:t>
            </w:r>
          </w:p>
          <w:p w:rsidR="00000000" w:rsidDel="00000000" w:rsidP="00000000" w:rsidRDefault="00000000" w:rsidRPr="00000000" w14:paraId="00000013">
            <w:pPr>
              <w:widowControl w:val="1"/>
              <w:ind w:right="57"/>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 AUGEREAU</w:t>
            </w:r>
          </w:p>
          <w:p w:rsidR="00000000" w:rsidDel="00000000" w:rsidP="00000000" w:rsidRDefault="00000000" w:rsidRPr="00000000" w14:paraId="00000017">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A.ADEL</w:t>
            </w:r>
            <w:r w:rsidDel="00000000" w:rsidR="00000000" w:rsidRPr="00000000">
              <w:rPr>
                <w:rtl w:val="0"/>
              </w:rPr>
            </w:r>
          </w:p>
          <w:p w:rsidR="00000000" w:rsidDel="00000000" w:rsidP="00000000" w:rsidRDefault="00000000" w:rsidRPr="00000000" w14:paraId="00000018">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(IUT GEII Bdx)</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i w:val="0"/>
                <w:iCs w:val="0"/>
                <w:smallCaps w:val="0"/>
                <w:strike w:val="0"/>
                <w:color w:val="000000"/>
                <w:sz w:val="20"/>
                <w:szCs w:val="20"/>
                <w:u w:val="none"/>
                <w:vertAlign w:val="baseline"/>
                <w:rtl w:val="0"/>
              </w:rPr>
              <w:t xml:space="preserve">JJ/MM/AAAA</w:t>
            </w:r>
          </w:p>
        </w:tc>
        <w:tc>
          <w:tcPr>
            <w:tcBorders>
              <w:bottom w:color="000000" w:space="0" w:sz="4" w:val="single"/>
            </w:tcBorders>
            <w:shd w:fill="auto" w:val="cle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E">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S. ABOU</w:t>
            </w:r>
            <w:r w:rsidDel="00000000" w:rsidR="00000000" w:rsidRPr="00000000">
              <w:rPr>
                <w:rtl w:val="0"/>
              </w:rPr>
            </w:r>
          </w:p>
          <w:p w:rsidR="00000000" w:rsidDel="00000000" w:rsidP="00000000" w:rsidRDefault="00000000" w:rsidRPr="00000000" w14:paraId="0000001F">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(Baby Corporation)</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i w:val="0"/>
                <w:iCs w:val="0"/>
                <w:smallCaps w:val="0"/>
                <w:strike w:val="0"/>
                <w:color w:val="000000"/>
                <w:sz w:val="20"/>
                <w:szCs w:val="20"/>
                <w:u w:val="none"/>
                <w:vertAlign w:val="baseline"/>
                <w:rtl w:val="0"/>
              </w:rPr>
              <w:t xml:space="preserve">JJ/MM/AAAA</w:t>
            </w:r>
          </w:p>
        </w:tc>
        <w:tc>
          <w:tcPr>
            <w:tcBorders>
              <w:bottom w:color="000000" w:space="0" w:sz="4" w:val="single"/>
            </w:tcBorders>
            <w:shd w:fill="auto" w:val="cle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4">
      <w:pPr>
        <w:rPr>
          <w:rFonts w:ascii="Arial" w:cs="Arial" w:eastAsia="Arial" w:hAnsi="Arial"/>
        </w:rPr>
        <w:sectPr>
          <w:headerReference r:id="rId6" w:type="default"/>
          <w:footerReference r:id="rId7" w:type="default"/>
          <w:footerReference r:id="rId8" w:type="first"/>
          <w:pgSz w:h="16838" w:w="11906" w:orient="portrait"/>
          <w:pgMar w:bottom="2035" w:top="1700" w:left="1134" w:right="1134" w:header="1134" w:footer="1134"/>
          <w:pgNumType w:start="1"/>
          <w:titlePg w:val="1"/>
        </w:sect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04/01/2016</w:t>
            </w:r>
          </w:p>
        </w:tc>
        <w:tc>
          <w:tcPr>
            <w:tcBorders>
              <w:bottom w:color="000000" w:space="0" w:sz="4" w:val="single"/>
            </w:tcBorders>
            <w:shd w:fill="auto" w:val="cle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Publication préliminaire du DDF,</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18/11/2025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TDB_CDC</w:t>
            </w:r>
          </w:p>
        </w:tc>
        <w:tc>
          <w:tcPr>
            <w:tcBorders>
              <w:bottom w:color="000000" w:space="0" w:sz="4" w:val="single"/>
            </w:tcBorders>
            <w:shd w:fill="auto" w:val="cle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Baby </w:t>
            </w:r>
            <w:r w:rsidDel="00000000" w:rsidR="00000000" w:rsidRPr="00000000">
              <w:rPr>
                <w:rFonts w:ascii="Arial" w:cs="Arial" w:eastAsia="Arial" w:hAnsi="Arial"/>
                <w:i w:val="0"/>
                <w:iCs w:val="0"/>
                <w:smallCaps w:val="0"/>
                <w:strike w:val="0"/>
                <w:color w:val="000000"/>
                <w:sz w:val="20"/>
                <w:szCs w:val="20"/>
                <w:u w:val="none"/>
                <w:vertAlign w:val="baseline"/>
                <w:rtl w:val="0"/>
              </w:rPr>
              <w:t xml:space="preserve">C</w:t>
            </w:r>
            <w:r w:rsidDel="00000000" w:rsidR="00000000" w:rsidRPr="00000000">
              <w:rPr>
                <w:rFonts w:ascii="Arial" w:cs="Arial" w:eastAsia="Arial" w:hAnsi="Arial"/>
                <w:sz w:val="20"/>
                <w:szCs w:val="20"/>
                <w:rtl w:val="0"/>
              </w:rPr>
              <w:t xml:space="preserve">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[DDC]</w:t>
            </w:r>
          </w:p>
        </w:tc>
        <w:tc>
          <w:tcPr>
            <w:tcBorders>
              <w:bottom w:color="000000" w:space="0" w:sz="4" w:val="single"/>
            </w:tcBorders>
            <w:shd w:fill="auto" w:val="cle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TDB_DDC_EQ</w:t>
            </w:r>
            <w:r w:rsidDel="00000000" w:rsidR="00000000" w:rsidRPr="00000000">
              <w:rPr>
                <w:rFonts w:ascii="Arial" w:cs="Arial" w:eastAsia="Arial" w:hAnsi="Arial"/>
                <w:sz w:val="20"/>
                <w:szCs w:val="20"/>
                <w:rtl w:val="0"/>
              </w:rPr>
              <w:t xml:space="preserve">23</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Dossier de conception</w:t>
            </w:r>
          </w:p>
        </w:tc>
        <w:tc>
          <w:tcPr>
            <w:tcBorders>
              <w:bottom w:color="000000" w:space="0" w:sz="4" w:val="single"/>
            </w:tcBorders>
            <w:shd w:fill="auto" w:val="cle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i w:val="0"/>
                <w:iCs w:val="0"/>
                <w:smallCaps w:val="0"/>
                <w:strike w:val="0"/>
                <w:color w:val="000000"/>
                <w:sz w:val="20"/>
                <w:szCs w:val="20"/>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ff0000"/>
          <w:sz w:val="24"/>
          <w:szCs w:val="24"/>
          <w:highlight w:val="red"/>
          <w:u w:val="none"/>
          <w:vertAlign w:val="baseline"/>
        </w:rPr>
      </w:pPr>
      <w:r w:rsidDel="00000000" w:rsidR="00000000" w:rsidRPr="00000000">
        <w:rPr>
          <w:rtl w:val="0"/>
        </w:rPr>
      </w:r>
    </w:p>
    <w:p w:rsidR="00000000" w:rsidDel="00000000" w:rsidP="00000000" w:rsidRDefault="00000000" w:rsidRPr="00000000" w14:paraId="0000004F">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Table des matières</w:t>
      </w:r>
    </w:p>
    <w:sdt>
      <w:sdtPr>
        <w:id w:val="1737443969"/>
        <w:docPartObj>
          <w:docPartGallery w:val="Table of Contents"/>
          <w:docPartUnique w:val="1"/>
        </w:docPartObj>
      </w:sdtPr>
      <w:sdtContent>
        <w:p w:rsidR="00000000" w:rsidDel="00000000" w:rsidP="00000000" w:rsidRDefault="00000000" w:rsidRPr="00000000" w14:paraId="0000005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fob9t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Nature du document</w:t>
              <w:tab/>
              <w:t xml:space="preserve">3</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Documents de fabrication du produit</w:t>
              <w:tab/>
              <w:t xml:space="preserve">3</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Schéma électrique</w:t>
              <w:tab/>
              <w:t xml:space="preserve">4</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Nomenclature</w:t>
              <w:tab/>
              <w:t xml:space="preserve">4</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Typons</w:t>
              <w:tab/>
              <w:t xml:space="preserve">6</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Plan de perçage</w:t>
              <w:tab/>
              <w:t xml:space="preserve">8</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 Schéma d'implantation</w:t>
              <w:tab/>
              <w:t xml:space="preserve">8</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Processus de fabrication du produit</w:t>
              <w:tab/>
              <w:t xml:space="preserve">10</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Matrice de conformité du produit</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numPr>
          <w:ilvl w:val="0"/>
          <w:numId w:val="2"/>
        </w:numPr>
        <w:ind w:left="432" w:hanging="432"/>
        <w:rPr/>
      </w:pPr>
      <w:bookmarkStart w:colFirst="0" w:colLast="0" w:name="_1fob9te" w:id="0"/>
      <w:bookmarkEnd w:id="0"/>
      <w:r w:rsidDel="00000000" w:rsidR="00000000" w:rsidRPr="00000000">
        <w:rPr>
          <w:rtl w:val="0"/>
        </w:rPr>
        <w:t xml:space="preserve">Nature du document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Ce document est un dossier de fabrication. Il fournit les documents de fabrication du produit développé. Il regroupe le schéma électrique, la nomenclature, les typons, le plan de perçage et le schéma d'implantation du produit. Il constitue une preuve de la conformité du produit. Chaque paragraphe fait donc clairement référence aux exigences client issues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du [CDC</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L'ensemble des documents de ce dossier permet également au client de produire en série le produit développé. </w:t>
      </w:r>
    </w:p>
    <w:p w:rsidR="00000000" w:rsidDel="00000000" w:rsidP="00000000" w:rsidRDefault="00000000" w:rsidRPr="00000000" w14:paraId="0000005E">
      <w:pPr>
        <w:pStyle w:val="Heading1"/>
        <w:numPr>
          <w:ilvl w:val="0"/>
          <w:numId w:val="2"/>
        </w:numPr>
        <w:ind w:left="432" w:hanging="432"/>
        <w:jc w:val="both"/>
        <w:rPr/>
      </w:pPr>
      <w:bookmarkStart w:colFirst="0" w:colLast="0" w:name="_3znysh7" w:id="1"/>
      <w:bookmarkEnd w:id="1"/>
      <w:r w:rsidDel="00000000" w:rsidR="00000000" w:rsidRPr="00000000">
        <w:rPr>
          <w:rtl w:val="0"/>
        </w:rPr>
        <w:t xml:space="preserve">Documents de fabrication du produit</w:t>
      </w:r>
    </w:p>
    <w:p w:rsidR="00000000" w:rsidDel="00000000" w:rsidP="00000000" w:rsidRDefault="00000000" w:rsidRPr="00000000" w14:paraId="0000005F">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RADJI Assia / RADJI Imân</w:t>
      </w:r>
      <w:r w:rsidDel="00000000" w:rsidR="00000000" w:rsidRPr="00000000">
        <w:rPr>
          <w:rtl w:val="0"/>
        </w:rPr>
      </w:r>
    </w:p>
    <w:p w:rsidR="00000000" w:rsidDel="00000000" w:rsidP="00000000" w:rsidRDefault="00000000" w:rsidRPr="00000000" w14:paraId="00000060">
      <w:pPr>
        <w:widowControl w:val="1"/>
        <w:spacing w:after="119" w:before="57" w:lineRule="auto"/>
        <w:ind w:left="567"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 OLIVEIRA – DA SILVA Darren / CRIME Kelyann</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Nous avons pris soin d'archiver les fichiers de conception associés au projet. Les documents de fabrication du produit peuvent donc être exploités ou consultés en cas de besoin pendant ou après le développement du produit. L'ensemble des fichiers est disponible dans le dossier : </w:t>
      </w:r>
      <w:hyperlink r:id="rId9">
        <w:r w:rsidDel="00000000" w:rsidR="00000000" w:rsidRPr="00000000">
          <w:rPr>
            <w:rFonts w:ascii="Arial" w:cs="Arial" w:eastAsia="Arial" w:hAnsi="Arial"/>
            <w:color w:val="0000ee"/>
            <w:u w:val="single"/>
            <w:rtl w:val="0"/>
          </w:rPr>
          <w:t xml:space="preserve">ISIS/ARES_SAE_TDB_EQ23</w:t>
        </w:r>
      </w:hyperlink>
      <w:r w:rsidDel="00000000" w:rsidR="00000000" w:rsidRPr="00000000">
        <w:rPr>
          <w:rFonts w:ascii="Arial" w:cs="Arial" w:eastAsia="Arial" w:hAnsi="Arial"/>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62">
      <w:pPr>
        <w:pStyle w:val="Heading2"/>
        <w:numPr>
          <w:ilvl w:val="1"/>
          <w:numId w:val="2"/>
        </w:numPr>
        <w:ind w:left="576" w:hanging="576"/>
        <w:jc w:val="both"/>
        <w:rPr/>
      </w:pPr>
      <w:bookmarkStart w:colFirst="0" w:colLast="0" w:name="_2et92p0" w:id="2"/>
      <w:bookmarkEnd w:id="2"/>
      <w:r w:rsidDel="00000000" w:rsidR="00000000" w:rsidRPr="00000000">
        <w:rPr>
          <w:rtl w:val="0"/>
        </w:rPr>
        <w:t xml:space="preserve">Schéma électrique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Référence du document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FA</w:t>
      </w:r>
      <w:r w:rsidDel="00000000" w:rsidR="00000000" w:rsidRPr="00000000">
        <w:rPr>
          <w:rFonts w:ascii="Arial" w:cs="Arial" w:eastAsia="Arial" w:hAnsi="Arial"/>
          <w:i w:val="0"/>
          <w:iCs w:val="0"/>
          <w:smallCaps w:val="0"/>
          <w:strike w:val="0"/>
          <w:color w:val="000000"/>
          <w:sz w:val="24"/>
          <w:szCs w:val="24"/>
          <w:u w:val="none"/>
          <w:vertAlign w:val="baseline"/>
          <w:rtl w:val="0"/>
        </w:rPr>
        <w:t xml:space="preserve">B</w:t>
      </w:r>
      <w:r w:rsidDel="00000000" w:rsidR="00000000" w:rsidRPr="00000000">
        <w:rPr>
          <w:rFonts w:ascii="Arial" w:cs="Arial" w:eastAsia="Arial" w:hAnsi="Arial"/>
          <w:rtl w:val="0"/>
        </w:rPr>
        <w:t xml:space="preserve">_SCHEMA</w:t>
      </w:r>
      <w:r w:rsidDel="00000000" w:rsidR="00000000" w:rsidRPr="00000000">
        <w:rPr>
          <w:rtl w:val="0"/>
        </w:rPr>
      </w:r>
    </w:p>
    <w:p w:rsidR="00000000" w:rsidDel="00000000" w:rsidP="00000000" w:rsidRDefault="00000000" w:rsidRPr="00000000" w14:paraId="00000064">
      <w:pPr>
        <w:widowControl w:val="1"/>
        <w:spacing w:after="119" w:before="57" w:lineRule="auto"/>
        <w:ind w:left="0"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RADJI Assia / RADJI Imân</w:t>
      </w:r>
      <w:r w:rsidDel="00000000" w:rsidR="00000000" w:rsidRPr="00000000">
        <w:rPr>
          <w:rtl w:val="0"/>
        </w:rPr>
      </w:r>
    </w:p>
    <w:p w:rsidR="00000000" w:rsidDel="00000000" w:rsidP="00000000" w:rsidRDefault="00000000" w:rsidRPr="00000000" w14:paraId="00000065">
      <w:pPr>
        <w:widowControl w:val="1"/>
        <w:spacing w:after="119" w:before="57" w:lineRule="auto"/>
        <w:ind w:left="0"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 OLIVEIRA – DA SILVA Darren / CRIME Kelyann</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highlight w:val="yellow"/>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highlight w:val="white"/>
          <w:rtl w:val="0"/>
        </w:rPr>
        <w:t xml:space="preserve">SANS OBJET</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Fichier : </w:t>
      </w:r>
      <w:hyperlink r:id="rId10">
        <w:r w:rsidDel="00000000" w:rsidR="00000000" w:rsidRPr="00000000">
          <w:rPr>
            <w:rFonts w:ascii="Arial" w:cs="Arial" w:eastAsia="Arial" w:hAnsi="Arial"/>
            <w:color w:val="0000ee"/>
            <w:u w:val="single"/>
            <w:rtl w:val="0"/>
          </w:rPr>
          <w:t xml:space="preserve">ISIS/ARES_SAE_TDB_EQ23</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i w:val="0"/>
          <w:iCs w:val="0"/>
          <w:smallCaps w:val="0"/>
          <w:strike w:val="0"/>
          <w:color w:val="000000"/>
          <w:sz w:val="24"/>
          <w:szCs w:val="24"/>
          <w:highlight w:val="yellow"/>
          <w:u w:val="none"/>
          <w:vertAlign w:val="baseline"/>
        </w:rPr>
      </w:pPr>
      <w:r w:rsidDel="00000000" w:rsidR="00000000" w:rsidRPr="00000000">
        <w:rPr>
          <w:rFonts w:ascii="Arial" w:cs="Arial" w:eastAsia="Arial" w:hAnsi="Arial"/>
          <w:i w:val="0"/>
          <w:iCs w:val="0"/>
          <w:smallCaps w:val="0"/>
          <w:strike w:val="0"/>
          <w:color w:val="000000"/>
          <w:sz w:val="24"/>
          <w:szCs w:val="24"/>
          <w:highlight w:val="yellow"/>
          <w:u w:val="none"/>
          <w:vertAlign w:val="baseline"/>
          <w:rtl w:val="0"/>
        </w:rPr>
        <w:br w:type="textWrapping"/>
      </w:r>
      <w:r w:rsidDel="00000000" w:rsidR="00000000" w:rsidRPr="00000000">
        <w:rPr>
          <w:rFonts w:ascii="Arial" w:cs="Arial" w:eastAsia="Arial" w:hAnsi="Arial"/>
          <w:i w:val="0"/>
          <w:iCs w:val="0"/>
          <w:smallCaps w:val="0"/>
          <w:strike w:val="0"/>
          <w:color w:val="000000"/>
          <w:sz w:val="24"/>
          <w:szCs w:val="24"/>
          <w:u w:val="none"/>
          <w:vertAlign w:val="baseline"/>
        </w:rPr>
        <w:drawing>
          <wp:inline distB="114300" distT="114300" distL="114300" distR="114300">
            <wp:extent cx="6119820" cy="40894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119820" cy="4089400"/>
                    </a:xfrm>
                    <a:prstGeom prst="rect"/>
                    <a:ln/>
                  </pic:spPr>
                </pic:pic>
              </a:graphicData>
            </a:graphic>
          </wp:inline>
        </w:drawing>
      </w:r>
      <w:r w:rsidDel="00000000" w:rsidR="00000000" w:rsidRPr="00000000">
        <w:rPr>
          <w:rFonts w:ascii="Arial" w:cs="Arial" w:eastAsia="Arial" w:hAnsi="Arial"/>
          <w:i w:val="0"/>
          <w:iCs w:val="0"/>
          <w:smallCaps w:val="0"/>
          <w:strike w:val="0"/>
          <w:color w:val="000000"/>
          <w:sz w:val="24"/>
          <w:szCs w:val="24"/>
          <w:u w:val="none"/>
          <w:vertAlign w:val="baseline"/>
          <w:rtl w:val="0"/>
        </w:rPr>
        <w:br w:type="textWrapping"/>
        <w:br w:type="textWrapping"/>
      </w:r>
      <w:r w:rsidDel="00000000" w:rsidR="00000000" w:rsidRPr="00000000">
        <w:rPr>
          <w:rFonts w:ascii="Arial" w:cs="Arial" w:eastAsia="Arial" w:hAnsi="Arial"/>
          <w:b w:val="1"/>
          <w:bCs w:val="1"/>
          <w:i w:val="0"/>
          <w:iCs w:val="0"/>
          <w:smallCaps w:val="0"/>
          <w:strike w:val="0"/>
          <w:color w:val="000000"/>
          <w:sz w:val="24"/>
          <w:szCs w:val="24"/>
          <w:u w:val="single"/>
          <w:vertAlign w:val="baseline"/>
          <w:rtl w:val="0"/>
        </w:rPr>
        <w:t xml:space="preserve">Figure 1: Schéma électrique</w:t>
      </w:r>
      <w:r w:rsidDel="00000000" w:rsidR="00000000" w:rsidRPr="00000000">
        <w:rPr>
          <w:rFonts w:ascii="Arial" w:cs="Arial" w:eastAsia="Arial" w:hAnsi="Arial"/>
          <w:b w:val="1"/>
          <w:bCs w:val="1"/>
          <w:u w:val="single"/>
          <w:rtl w:val="0"/>
        </w:rPr>
        <w:t xml:space="preserve"> de la carte électronique de du thermomètre de bain</w:t>
      </w:r>
      <w:r w:rsidDel="00000000" w:rsidR="00000000" w:rsidRPr="00000000">
        <w:rPr>
          <w:rFonts w:ascii="Arial" w:cs="Arial" w:eastAsia="Arial" w:hAnsi="Arial"/>
          <w:b w:val="1"/>
          <w:bCs w:val="1"/>
          <w:i w:val="0"/>
          <w:iCs w:val="0"/>
          <w:smallCaps w:val="0"/>
          <w:strike w:val="0"/>
          <w:color w:val="000000"/>
          <w:sz w:val="24"/>
          <w:szCs w:val="24"/>
          <w:u w:val="single"/>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vertAlign w:val="baseline"/>
          <w:rtl w:val="0"/>
        </w:rPr>
        <w:br w:type="textWrapping"/>
      </w:r>
      <w:r w:rsidDel="00000000" w:rsidR="00000000" w:rsidRPr="00000000">
        <w:rPr>
          <w:rtl w:val="0"/>
        </w:rPr>
      </w:r>
    </w:p>
    <w:p w:rsidR="00000000" w:rsidDel="00000000" w:rsidP="00000000" w:rsidRDefault="00000000" w:rsidRPr="00000000" w14:paraId="00000069">
      <w:pPr>
        <w:pStyle w:val="Heading2"/>
        <w:numPr>
          <w:ilvl w:val="1"/>
          <w:numId w:val="2"/>
        </w:numPr>
        <w:ind w:left="576" w:hanging="576"/>
        <w:rPr/>
      </w:pPr>
      <w:bookmarkStart w:colFirst="0" w:colLast="0" w:name="_tyjcwt" w:id="3"/>
      <w:bookmarkEnd w:id="3"/>
      <w:r w:rsidDel="00000000" w:rsidR="00000000" w:rsidRPr="00000000">
        <w:rPr>
          <w:rtl w:val="0"/>
        </w:rPr>
        <w:t xml:space="preserve">Nomenclature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Référence du document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FAB</w:t>
      </w:r>
      <w:r w:rsidDel="00000000" w:rsidR="00000000" w:rsidRPr="00000000">
        <w:rPr>
          <w:rFonts w:ascii="Arial" w:cs="Arial" w:eastAsia="Arial" w:hAnsi="Arial"/>
          <w:i w:val="0"/>
          <w:iCs w:val="0"/>
          <w:smallCaps w:val="0"/>
          <w:strike w:val="0"/>
          <w:color w:val="000000"/>
          <w:sz w:val="24"/>
          <w:szCs w:val="24"/>
          <w:u w:val="none"/>
          <w:vertAlign w:val="baseline"/>
          <w:rtl w:val="0"/>
        </w:rPr>
        <w:t xml:space="preserve">_NOM</w:t>
      </w:r>
      <w:r w:rsidDel="00000000" w:rsidR="00000000" w:rsidRPr="00000000">
        <w:rPr>
          <w:rFonts w:ascii="Arial" w:cs="Arial" w:eastAsia="Arial" w:hAnsi="Arial"/>
          <w:rtl w:val="0"/>
        </w:rPr>
        <w:t xml:space="preserve">ENCLATURE</w:t>
      </w:r>
      <w:r w:rsidDel="00000000" w:rsidR="00000000" w:rsidRPr="00000000">
        <w:rPr>
          <w:rtl w:val="0"/>
        </w:rPr>
      </w:r>
    </w:p>
    <w:p w:rsidR="00000000" w:rsidDel="00000000" w:rsidP="00000000" w:rsidRDefault="00000000" w:rsidRPr="00000000" w14:paraId="0000006B">
      <w:pPr>
        <w:widowControl w:val="1"/>
        <w:spacing w:after="119" w:before="57" w:lineRule="auto"/>
        <w:ind w:left="0"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RADJI Assia / RADJI Imân</w:t>
      </w:r>
      <w:r w:rsidDel="00000000" w:rsidR="00000000" w:rsidRPr="00000000">
        <w:rPr>
          <w:rtl w:val="0"/>
        </w:rPr>
      </w:r>
    </w:p>
    <w:p w:rsidR="00000000" w:rsidDel="00000000" w:rsidP="00000000" w:rsidRDefault="00000000" w:rsidRPr="00000000" w14:paraId="0000006C">
      <w:pPr>
        <w:widowControl w:val="1"/>
        <w:spacing w:after="119" w:before="57" w:lineRule="auto"/>
        <w:ind w:left="0"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 OLIVEIRA – DA SILVA Darren / CRIME Kelyann</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highlight w:val="white"/>
          <w:rtl w:val="0"/>
        </w:rPr>
        <w:t xml:space="preserve">SANS OBJET</w:t>
      </w:r>
      <w:r w:rsidDel="00000000" w:rsidR="00000000" w:rsidRPr="00000000">
        <w:rPr>
          <w:rtl w:val="0"/>
        </w:rPr>
      </w:r>
    </w:p>
    <w:p w:rsidR="00000000" w:rsidDel="00000000" w:rsidP="00000000" w:rsidRDefault="00000000" w:rsidRPr="00000000" w14:paraId="0000006E">
      <w:pPr>
        <w:widowControl w:val="1"/>
        <w:spacing w:after="119" w:before="57" w:lineRule="auto"/>
        <w:ind w:left="0"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C1c-34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Fichier : </w:t>
      </w:r>
      <w:hyperlink r:id="rId12">
        <w:r w:rsidDel="00000000" w:rsidR="00000000" w:rsidRPr="00000000">
          <w:rPr>
            <w:rFonts w:ascii="Arial" w:cs="Arial" w:eastAsia="Arial" w:hAnsi="Arial"/>
            <w:color w:val="0000ee"/>
            <w:u w:val="single"/>
            <w:rtl w:val="0"/>
          </w:rPr>
          <w:t xml:space="preserve">ISIS/ARES_SAE_TDB_EQ23</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highlight w:val="yellow"/>
        </w:rPr>
      </w:pPr>
      <w:r w:rsidDel="00000000" w:rsidR="00000000" w:rsidRPr="00000000">
        <w:rPr>
          <w:rtl w:val="0"/>
        </w:rPr>
      </w:r>
    </w:p>
    <w:tbl>
      <w:tblPr>
        <w:tblStyle w:val="Table4"/>
        <w:tblW w:w="9651.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045"/>
        <w:gridCol w:w="1351"/>
        <w:gridCol w:w="1440"/>
        <w:gridCol w:w="4815"/>
        <w:tblGridChange w:id="0">
          <w:tblGrid>
            <w:gridCol w:w="2045"/>
            <w:gridCol w:w="1351"/>
            <w:gridCol w:w="1440"/>
            <w:gridCol w:w="4815"/>
          </w:tblGrid>
        </w:tblGridChange>
      </w:tblGrid>
      <w:tr>
        <w:trPr>
          <w:cantSplit w:val="0"/>
          <w:tblHeader w:val="0"/>
        </w:trPr>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Report topologique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Valeur ou Référence</w:t>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7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Caractéristiques secondaires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7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R1</w:t>
            </w:r>
          </w:p>
        </w:tc>
        <w:tc>
          <w:tcPr>
            <w:tcBorders>
              <w:left w:color="000000" w:space="0" w:sz="4" w:val="single"/>
              <w:bottom w:color="000000" w:space="0" w:sz="4" w:val="single"/>
            </w:tcBorders>
            <w:shd w:fill="auto" w:val="clear"/>
          </w:tcPr>
          <w:p w:rsidR="00000000" w:rsidDel="00000000" w:rsidP="00000000" w:rsidRDefault="00000000" w:rsidRPr="00000000" w14:paraId="000000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680Ω</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w:t>
            </w:r>
            <w:r w:rsidDel="00000000" w:rsidR="00000000" w:rsidRPr="00000000">
              <w:rPr>
                <w:rFonts w:ascii="Arial" w:cs="Arial" w:eastAsia="Arial" w:hAnsi="Arial"/>
                <w:sz w:val="20"/>
                <w:szCs w:val="20"/>
                <w:rtl w:val="0"/>
              </w:rPr>
              <w:t xml:space="preserve">  - E24 +/-5% </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R2</w:t>
            </w:r>
          </w:p>
        </w:tc>
        <w:tc>
          <w:tcPr>
            <w:tcBorders>
              <w:left w:color="000000" w:space="0" w:sz="4" w:val="single"/>
              <w:bottom w:color="000000" w:space="0" w:sz="4" w:val="single"/>
            </w:tcBorders>
            <w:shd w:fill="auto" w:val="clear"/>
          </w:tcPr>
          <w:p w:rsidR="00000000" w:rsidDel="00000000" w:rsidP="00000000" w:rsidRDefault="00000000" w:rsidRPr="00000000" w14:paraId="0000007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1000 Ω</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7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R3</w:t>
            </w:r>
          </w:p>
        </w:tc>
        <w:tc>
          <w:tcPr>
            <w:tcBorders>
              <w:left w:color="000000" w:space="0" w:sz="4" w:val="single"/>
              <w:bottom w:color="000000" w:space="0" w:sz="4" w:val="single"/>
            </w:tcBorders>
            <w:shd w:fill="auto" w:val="clear"/>
          </w:tcPr>
          <w:p w:rsidR="00000000" w:rsidDel="00000000" w:rsidP="00000000" w:rsidRDefault="00000000" w:rsidRPr="00000000" w14:paraId="0000007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4700 Ω</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R4</w:t>
            </w:r>
          </w:p>
        </w:tc>
        <w:tc>
          <w:tcPr>
            <w:tcBorders>
              <w:left w:color="000000" w:space="0" w:sz="4" w:val="single"/>
              <w:bottom w:color="000000" w:space="0" w:sz="4" w:val="single"/>
            </w:tcBorders>
            <w:shd w:fill="auto" w:val="clear"/>
          </w:tcPr>
          <w:p w:rsidR="00000000" w:rsidDel="00000000" w:rsidP="00000000" w:rsidRDefault="00000000" w:rsidRPr="00000000" w14:paraId="0000008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22 000Ω</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R5</w:t>
            </w:r>
          </w:p>
        </w:tc>
        <w:tc>
          <w:tcPr>
            <w:tcBorders>
              <w:left w:color="000000" w:space="0" w:sz="4" w:val="single"/>
              <w:bottom w:color="000000" w:space="0" w:sz="4" w:val="single"/>
            </w:tcBorders>
            <w:shd w:fill="auto" w:val="clear"/>
          </w:tcPr>
          <w:p w:rsidR="00000000" w:rsidDel="00000000" w:rsidP="00000000" w:rsidRDefault="00000000" w:rsidRPr="00000000" w14:paraId="000000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750Ω</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R6</w:t>
            </w:r>
          </w:p>
        </w:tc>
        <w:tc>
          <w:tcPr>
            <w:tcBorders>
              <w:left w:color="000000" w:space="0" w:sz="4" w:val="single"/>
              <w:bottom w:color="000000" w:space="0" w:sz="4" w:val="single"/>
            </w:tcBorders>
            <w:shd w:fill="auto" w:val="clear"/>
          </w:tcPr>
          <w:p w:rsidR="00000000" w:rsidDel="00000000" w:rsidP="00000000" w:rsidRDefault="00000000" w:rsidRPr="00000000" w14:paraId="0000008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300Ω</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R7</w:t>
            </w:r>
          </w:p>
        </w:tc>
        <w:tc>
          <w:tcPr>
            <w:tcBorders>
              <w:left w:color="000000" w:space="0" w:sz="4" w:val="single"/>
              <w:bottom w:color="000000" w:space="0" w:sz="4" w:val="single"/>
            </w:tcBorders>
            <w:shd w:fill="auto" w:val="clear"/>
          </w:tcPr>
          <w:p w:rsidR="00000000" w:rsidDel="00000000" w:rsidP="00000000" w:rsidRDefault="00000000" w:rsidRPr="00000000" w14:paraId="0000008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150Ω</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R8</w:t>
            </w:r>
          </w:p>
        </w:tc>
        <w:tc>
          <w:tcPr>
            <w:tcBorders>
              <w:left w:color="000000" w:space="0" w:sz="4" w:val="single"/>
              <w:bottom w:color="000000" w:space="0" w:sz="4" w:val="single"/>
            </w:tcBorders>
            <w:shd w:fill="auto" w:val="clear"/>
          </w:tcPr>
          <w:p w:rsidR="00000000" w:rsidDel="00000000" w:rsidP="00000000" w:rsidRDefault="00000000" w:rsidRPr="00000000" w14:paraId="000000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1800kΩ</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- 250mW</w:t>
            </w:r>
          </w:p>
        </w:tc>
      </w:tr>
      <w:tr>
        <w:trPr>
          <w:cantSplit w:val="0"/>
          <w:trHeight w:val="304.9804687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C1</w:t>
            </w:r>
          </w:p>
        </w:tc>
        <w:tc>
          <w:tcPr>
            <w:tcBorders>
              <w:left w:color="000000" w:space="0" w:sz="4" w:val="single"/>
              <w:bottom w:color="000000" w:space="0" w:sz="4" w:val="single"/>
            </w:tcBorders>
            <w:shd w:fill="auto" w:val="clear"/>
          </w:tcPr>
          <w:p w:rsidR="00000000" w:rsidDel="00000000" w:rsidP="00000000" w:rsidRDefault="00000000" w:rsidRPr="00000000" w14:paraId="000000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 µF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+/-20% -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C3</w:t>
            </w:r>
          </w:p>
        </w:tc>
        <w:tc>
          <w:tcPr>
            <w:tcBorders>
              <w:left w:color="000000" w:space="0" w:sz="4" w:val="single"/>
              <w:bottom w:color="000000" w:space="0" w:sz="4" w:val="single"/>
            </w:tcBorders>
            <w:shd w:fill="auto" w:val="clear"/>
          </w:tcPr>
          <w:p w:rsidR="00000000" w:rsidDel="00000000" w:rsidP="00000000" w:rsidRDefault="00000000" w:rsidRPr="00000000" w14:paraId="000000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470µF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+/-20 % - non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Amplificateur opérationnel</w:t>
            </w:r>
          </w:p>
        </w:tc>
        <w:tc>
          <w:tcPr>
            <w:tcBorders>
              <w:left w:color="000000" w:space="0" w:sz="4" w:val="single"/>
              <w:bottom w:color="000000" w:space="0" w:sz="4" w:val="single"/>
            </w:tcBorders>
            <w:shd w:fill="auto" w:val="clear"/>
          </w:tcPr>
          <w:p w:rsidR="00000000" w:rsidDel="00000000" w:rsidP="00000000" w:rsidRDefault="00000000" w:rsidRPr="00000000" w14:paraId="0000009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U1</w:t>
            </w:r>
          </w:p>
        </w:tc>
        <w:tc>
          <w:tcPr>
            <w:tcBorders>
              <w:left w:color="000000" w:space="0" w:sz="4" w:val="single"/>
              <w:bottom w:color="000000" w:space="0" w:sz="4" w:val="single"/>
            </w:tcBorders>
            <w:shd w:fill="auto" w:val="clear"/>
          </w:tcPr>
          <w:p w:rsidR="00000000" w:rsidDel="00000000" w:rsidP="00000000" w:rsidRDefault="00000000" w:rsidRPr="00000000" w14:paraId="000000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MCP6002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 MHz, 0.6 V/µs, 1.8V à 6V, DIP,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Capteur de température</w:t>
            </w:r>
          </w:p>
        </w:tc>
        <w:tc>
          <w:tcPr>
            <w:tcBorders>
              <w:left w:color="000000" w:space="0" w:sz="4" w:val="single"/>
              <w:bottom w:color="000000" w:space="0" w:sz="4" w:val="single"/>
            </w:tcBorders>
            <w:shd w:fill="auto" w:val="clear"/>
          </w:tcPr>
          <w:p w:rsidR="00000000" w:rsidDel="00000000" w:rsidP="00000000" w:rsidRDefault="00000000" w:rsidRPr="00000000" w14:paraId="000000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U3</w:t>
            </w:r>
          </w:p>
        </w:tc>
        <w:tc>
          <w:tcPr>
            <w:tcBorders>
              <w:left w:color="000000" w:space="0" w:sz="4" w:val="single"/>
              <w:bottom w:color="000000" w:space="0" w:sz="4" w:val="single"/>
            </w:tcBorders>
            <w:shd w:fill="auto" w:val="clear"/>
          </w:tcPr>
          <w:p w:rsidR="00000000" w:rsidDel="00000000" w:rsidP="00000000" w:rsidRDefault="00000000" w:rsidRPr="00000000" w14:paraId="000000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LM35</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±0,5°C, 0 °C, 100 °C, TO-92</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Porte logique NOR</w:t>
            </w:r>
          </w:p>
        </w:tc>
        <w:tc>
          <w:tcPr>
            <w:tcBorders>
              <w:left w:color="000000" w:space="0" w:sz="4" w:val="single"/>
              <w:bottom w:color="000000" w:space="0" w:sz="4" w:val="single"/>
            </w:tcBorders>
            <w:shd w:fill="auto" w:val="clear"/>
          </w:tcPr>
          <w:p w:rsidR="00000000" w:rsidDel="00000000" w:rsidP="00000000" w:rsidRDefault="00000000" w:rsidRPr="00000000" w14:paraId="000000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U5</w:t>
            </w:r>
          </w:p>
        </w:tc>
        <w:tc>
          <w:tcPr>
            <w:tcBorders>
              <w:left w:color="000000" w:space="0" w:sz="4" w:val="single"/>
              <w:bottom w:color="000000" w:space="0" w:sz="4" w:val="single"/>
            </w:tcBorders>
            <w:shd w:fill="auto" w:val="clear"/>
          </w:tcPr>
          <w:p w:rsidR="00000000" w:rsidDel="00000000" w:rsidP="00000000" w:rsidRDefault="00000000" w:rsidRPr="00000000" w14:paraId="000000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74HC02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5,2 mA, 2 V à 6 V, DIP-14</w:t>
            </w:r>
          </w:p>
        </w:tc>
      </w:tr>
      <w:tr>
        <w:trPr>
          <w:cantSplit w:val="0"/>
          <w:trHeight w:val="199.9804687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Régulateur linéaire</w:t>
            </w:r>
          </w:p>
        </w:tc>
        <w:tc>
          <w:tcPr>
            <w:tcBorders>
              <w:left w:color="000000" w:space="0" w:sz="4" w:val="single"/>
              <w:bottom w:color="000000" w:space="0" w:sz="4" w:val="single"/>
            </w:tcBorders>
            <w:shd w:fill="auto" w:val="clear"/>
          </w:tcPr>
          <w:p w:rsidR="00000000" w:rsidDel="00000000" w:rsidP="00000000" w:rsidRDefault="00000000" w:rsidRPr="00000000" w14:paraId="000000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U6</w:t>
            </w:r>
          </w:p>
        </w:tc>
        <w:tc>
          <w:tcPr>
            <w:tcBorders>
              <w:left w:color="000000" w:space="0" w:sz="4" w:val="single"/>
              <w:bottom w:color="000000" w:space="0" w:sz="4" w:val="single"/>
            </w:tcBorders>
            <w:shd w:fill="auto" w:val="clear"/>
          </w:tcPr>
          <w:p w:rsidR="00000000" w:rsidDel="00000000" w:rsidP="00000000" w:rsidRDefault="00000000" w:rsidRPr="00000000" w14:paraId="000000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LM78L05ACZ</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5V 2µA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J1</w:t>
            </w:r>
          </w:p>
        </w:tc>
        <w:tc>
          <w:tcPr>
            <w:tcBorders>
              <w:left w:color="000000" w:space="0" w:sz="4" w:val="single"/>
              <w:bottom w:color="000000" w:space="0" w:sz="4" w:val="single"/>
            </w:tcBorders>
            <w:shd w:fill="auto" w:val="clear"/>
          </w:tcPr>
          <w:p w:rsidR="00000000" w:rsidDel="00000000" w:rsidP="00000000" w:rsidRDefault="00000000" w:rsidRPr="00000000" w14:paraId="000000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MH100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 HE14 2,54mm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LED rouge</w:t>
            </w:r>
          </w:p>
        </w:tc>
        <w:tc>
          <w:tcPr>
            <w:tcBorders>
              <w:left w:color="000000" w:space="0" w:sz="4" w:val="single"/>
              <w:bottom w:color="000000" w:space="0" w:sz="4" w:val="single"/>
            </w:tcBorders>
            <w:shd w:fill="auto" w:val="clear"/>
          </w:tcPr>
          <w:p w:rsidR="00000000" w:rsidDel="00000000" w:rsidP="00000000" w:rsidRDefault="00000000" w:rsidRPr="00000000" w14:paraId="000000B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D1</w:t>
            </w:r>
          </w:p>
        </w:tc>
        <w:tc>
          <w:tcPr>
            <w:tcBorders>
              <w:left w:color="000000" w:space="0" w:sz="4" w:val="single"/>
              <w:bottom w:color="000000" w:space="0" w:sz="4" w:val="single"/>
            </w:tcBorders>
            <w:shd w:fill="auto" w:val="clear"/>
          </w:tcPr>
          <w:p w:rsidR="00000000" w:rsidDel="00000000" w:rsidP="00000000" w:rsidRDefault="00000000" w:rsidRPr="00000000" w14:paraId="000000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TLDR4900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LED rouge (3mm), 20 mA, 1.8 V, 650 nm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LED verte</w:t>
            </w:r>
          </w:p>
        </w:tc>
        <w:tc>
          <w:tcPr>
            <w:tcBorders>
              <w:left w:color="000000" w:space="0" w:sz="4" w:val="single"/>
              <w:bottom w:color="000000" w:space="0" w:sz="4" w:val="single"/>
            </w:tcBorders>
            <w:shd w:fill="auto" w:val="clear"/>
          </w:tcPr>
          <w:p w:rsidR="00000000" w:rsidDel="00000000" w:rsidP="00000000" w:rsidRDefault="00000000" w:rsidRPr="00000000" w14:paraId="000000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D2</w:t>
            </w:r>
          </w:p>
        </w:tc>
        <w:tc>
          <w:tcPr>
            <w:tcBorders>
              <w:left w:color="000000" w:space="0" w:sz="4" w:val="single"/>
              <w:bottom w:color="000000" w:space="0" w:sz="4" w:val="single"/>
            </w:tcBorders>
            <w:shd w:fill="auto" w:val="clear"/>
          </w:tcPr>
          <w:p w:rsidR="00000000" w:rsidDel="00000000" w:rsidP="00000000" w:rsidRDefault="00000000" w:rsidRPr="00000000" w14:paraId="000000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HLMP-Y801-JPP00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LED verte Traversant, T-1 (3mm), 20 mA, 2.1 V, 572 nm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Led bleue</w:t>
            </w:r>
          </w:p>
        </w:tc>
        <w:tc>
          <w:tcPr>
            <w:tcBorders>
              <w:left w:color="000000" w:space="0" w:sz="4" w:val="single"/>
              <w:bottom w:color="000000" w:space="0" w:sz="4" w:val="single"/>
            </w:tcBorders>
            <w:shd w:fill="auto" w:val="clear"/>
          </w:tcPr>
          <w:p w:rsidR="00000000" w:rsidDel="00000000" w:rsidP="00000000" w:rsidRDefault="00000000" w:rsidRPr="00000000" w14:paraId="000000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D3</w:t>
            </w:r>
          </w:p>
        </w:tc>
        <w:tc>
          <w:tcPr>
            <w:tcBorders>
              <w:left w:color="000000" w:space="0" w:sz="4" w:val="single"/>
              <w:bottom w:color="000000" w:space="0" w:sz="4" w:val="single"/>
            </w:tcBorders>
            <w:shd w:fill="auto" w:val="clear"/>
          </w:tcPr>
          <w:p w:rsidR="00000000" w:rsidDel="00000000" w:rsidP="00000000" w:rsidRDefault="00000000" w:rsidRPr="00000000" w14:paraId="000000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MP000436</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C">
            <w:pPr>
              <w:jc w:val="center"/>
              <w:rPr>
                <w:rFonts w:ascii="Arial" w:cs="Arial" w:eastAsia="Arial" w:hAnsi="Arial"/>
                <w:sz w:val="23"/>
                <w:szCs w:val="23"/>
              </w:rPr>
            </w:pPr>
            <w:r w:rsidDel="00000000" w:rsidR="00000000" w:rsidRPr="00000000">
              <w:rPr>
                <w:rFonts w:ascii="Arial" w:cs="Arial" w:eastAsia="Arial" w:hAnsi="Arial"/>
                <w:sz w:val="20"/>
                <w:szCs w:val="20"/>
                <w:rtl w:val="0"/>
              </w:rPr>
              <w:t xml:space="preserve">LED </w:t>
            </w:r>
            <w:r w:rsidDel="00000000" w:rsidR="00000000" w:rsidRPr="00000000">
              <w:rPr>
                <w:rFonts w:ascii="Arial" w:cs="Arial" w:eastAsia="Arial" w:hAnsi="Arial"/>
                <w:sz w:val="23"/>
                <w:szCs w:val="23"/>
                <w:rtl w:val="0"/>
              </w:rPr>
              <w:t xml:space="preserve">Bleue, Traversant, T-1 (3mm), 20 mA, 3.1 V, 467 nm</w:t>
            </w:r>
          </w:p>
          <w:p w:rsidR="00000000" w:rsidDel="00000000" w:rsidP="00000000" w:rsidRDefault="00000000" w:rsidRPr="00000000" w14:paraId="000000BD">
            <w:pPr>
              <w:jc w:val="center"/>
              <w:rPr>
                <w:rFonts w:ascii="Arial" w:cs="Arial" w:eastAsia="Arial" w:hAnsi="Arial"/>
                <w:sz w:val="20"/>
                <w:szCs w:val="20"/>
              </w:rPr>
            </w:pPr>
            <w:r w:rsidDel="00000000" w:rsidR="00000000" w:rsidRPr="00000000">
              <w:rPr>
                <w:rtl w:val="0"/>
              </w:rPr>
            </w:r>
          </w:p>
        </w:tc>
      </w:tr>
      <w:tr>
        <w:trPr>
          <w:cantSplit w:val="0"/>
          <w:trHeight w:val="334.9804687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INTERRUPTEUR</w:t>
            </w:r>
          </w:p>
        </w:tc>
        <w:tc>
          <w:tcPr>
            <w:tcBorders>
              <w:left w:color="000000" w:space="0" w:sz="4" w:val="single"/>
              <w:bottom w:color="000000" w:space="0" w:sz="4" w:val="single"/>
            </w:tcBorders>
            <w:shd w:fill="auto" w:val="clear"/>
          </w:tcPr>
          <w:p w:rsidR="00000000" w:rsidDel="00000000" w:rsidP="00000000" w:rsidRDefault="00000000" w:rsidRPr="00000000" w14:paraId="000000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SW1</w:t>
            </w:r>
          </w:p>
        </w:tc>
        <w:tc>
          <w:tcPr>
            <w:tcBorders>
              <w:left w:color="000000" w:space="0" w:sz="4" w:val="single"/>
              <w:bottom w:color="000000" w:space="0" w:sz="4" w:val="single"/>
            </w:tcBorders>
            <w:shd w:fill="auto" w:val="clear"/>
          </w:tcPr>
          <w:p w:rsidR="00000000" w:rsidDel="00000000" w:rsidP="00000000" w:rsidRDefault="00000000" w:rsidRPr="00000000" w14:paraId="000000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JS202011</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DPDT, On-On, Traversant, Série JS, 300 mA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Circuit imprimé double face</w:t>
            </w:r>
          </w:p>
        </w:tc>
        <w:tc>
          <w:tcPr>
            <w:tcBorders>
              <w:left w:color="000000" w:space="0" w:sz="4" w:val="single"/>
              <w:bottom w:color="000000" w:space="0" w:sz="4" w:val="single"/>
            </w:tcBorders>
            <w:shd w:fill="auto" w:val="clear"/>
          </w:tcPr>
          <w:p w:rsidR="00000000" w:rsidDel="00000000" w:rsidP="00000000" w:rsidRDefault="00000000" w:rsidRPr="00000000" w14:paraId="000000C3">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CI</w:t>
            </w:r>
          </w:p>
        </w:tc>
        <w:tc>
          <w:tcPr>
            <w:tcBorders>
              <w:left w:color="000000" w:space="0" w:sz="4" w:val="single"/>
              <w:bottom w:color="000000" w:space="0" w:sz="4" w:val="single"/>
            </w:tcBorders>
            <w:shd w:fill="auto" w:val="clear"/>
          </w:tcPr>
          <w:p w:rsidR="00000000" w:rsidDel="00000000" w:rsidP="00000000" w:rsidRDefault="00000000" w:rsidRPr="00000000" w14:paraId="000000C5">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CIF AB60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Plaque présensibilisée</w:t>
            </w:r>
          </w:p>
          <w:p w:rsidR="00000000" w:rsidDel="00000000" w:rsidP="00000000" w:rsidRDefault="00000000" w:rsidRPr="00000000" w14:paraId="000000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Dimensions initiales : 600 * 300 mm</w:t>
            </w:r>
          </w:p>
          <w:p w:rsidR="00000000" w:rsidDel="00000000" w:rsidP="00000000" w:rsidRDefault="00000000" w:rsidRPr="00000000" w14:paraId="000000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 recouper : 100 * 60 mm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Accumulateur</w:t>
            </w:r>
          </w:p>
        </w:tc>
        <w:tc>
          <w:tcPr>
            <w:tcBorders>
              <w:left w:color="000000" w:space="0" w:sz="4" w:val="single"/>
              <w:bottom w:color="000000" w:space="0" w:sz="4" w:val="single"/>
            </w:tcBorders>
            <w:shd w:fill="auto" w:val="clear"/>
          </w:tcPr>
          <w:p w:rsidR="00000000" w:rsidDel="00000000" w:rsidP="00000000" w:rsidRDefault="00000000" w:rsidRPr="00000000" w14:paraId="000000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Lipo 2S</w:t>
            </w:r>
          </w:p>
        </w:tc>
        <w:tc>
          <w:tcPr>
            <w:tcBorders>
              <w:left w:color="000000" w:space="0" w:sz="4" w:val="single"/>
              <w:bottom w:color="000000" w:space="0" w:sz="4" w:val="single"/>
            </w:tcBorders>
            <w:shd w:fill="auto" w:val="clear"/>
          </w:tcPr>
          <w:p w:rsidR="00000000" w:rsidDel="00000000" w:rsidP="00000000" w:rsidRDefault="00000000" w:rsidRPr="00000000" w14:paraId="000000CC">
            <w:pPr>
              <w:jc w:val="cente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Pack de batterie (LiPo) 7.4 V 350 mAh Conrad energy 1344146 25 C Softcase fiche BEC femelle</w:t>
            </w:r>
          </w:p>
        </w:tc>
      </w:tr>
    </w:tbl>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pPr>
      <w:r w:rsidDel="00000000" w:rsidR="00000000" w:rsidRPr="00000000">
        <w:rPr>
          <w:rFonts w:ascii="Arial" w:cs="Arial" w:eastAsia="Arial" w:hAnsi="Arial"/>
          <w:b w:val="1"/>
          <w:bCs w:val="1"/>
          <w:u w:val="single"/>
          <w:rtl w:val="0"/>
        </w:rPr>
        <w:t xml:space="preserve">Figure 2: Tableau des composants du circuit de la carte électronique du TDB</w:t>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CF">
      <w:pPr>
        <w:pStyle w:val="Heading2"/>
        <w:numPr>
          <w:ilvl w:val="1"/>
          <w:numId w:val="2"/>
        </w:numPr>
        <w:ind w:left="576" w:hanging="576"/>
        <w:jc w:val="both"/>
        <w:rPr/>
      </w:pPr>
      <w:bookmarkStart w:colFirst="0" w:colLast="0" w:name="_3dy6vkm" w:id="4"/>
      <w:bookmarkEnd w:id="4"/>
      <w:r w:rsidDel="00000000" w:rsidR="00000000" w:rsidRPr="00000000">
        <w:rPr>
          <w:rtl w:val="0"/>
        </w:rPr>
        <w:t xml:space="preserve">Typons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Référence du document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FAB</w:t>
      </w:r>
      <w:r w:rsidDel="00000000" w:rsidR="00000000" w:rsidRPr="00000000">
        <w:rPr>
          <w:rFonts w:ascii="Arial" w:cs="Arial" w:eastAsia="Arial" w:hAnsi="Arial"/>
          <w:i w:val="0"/>
          <w:iCs w:val="0"/>
          <w:smallCaps w:val="0"/>
          <w:strike w:val="0"/>
          <w:color w:val="000000"/>
          <w:sz w:val="24"/>
          <w:szCs w:val="24"/>
          <w:u w:val="none"/>
          <w:vertAlign w:val="baseline"/>
          <w:rtl w:val="0"/>
        </w:rPr>
        <w:t xml:space="preserve">_TYPONS</w:t>
      </w:r>
      <w:r w:rsidDel="00000000" w:rsidR="00000000" w:rsidRPr="00000000">
        <w:rPr>
          <w:rtl w:val="0"/>
        </w:rPr>
      </w:r>
    </w:p>
    <w:p w:rsidR="00000000" w:rsidDel="00000000" w:rsidP="00000000" w:rsidRDefault="00000000" w:rsidRPr="00000000" w14:paraId="000000D1">
      <w:pPr>
        <w:widowControl w:val="1"/>
        <w:spacing w:after="119" w:before="57" w:lineRule="auto"/>
        <w:ind w:left="0"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 OLIVEIRA – DA SILVA Darren / CRIME Kelyann</w:t>
      </w:r>
      <w:r w:rsidDel="00000000" w:rsidR="00000000" w:rsidRPr="00000000">
        <w:rPr>
          <w:rtl w:val="0"/>
        </w:rPr>
      </w:r>
    </w:p>
    <w:p w:rsidR="00000000" w:rsidDel="00000000" w:rsidP="00000000" w:rsidRDefault="00000000" w:rsidRPr="00000000" w14:paraId="000000D2">
      <w:pPr>
        <w:widowControl w:val="1"/>
        <w:spacing w:after="119" w:before="57"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RADJI Assia / RADJI Imân</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highlight w:val="white"/>
          <w:rtl w:val="0"/>
        </w:rPr>
        <w:t xml:space="preserve">SANS OBJET</w:t>
      </w:r>
      <w:r w:rsidDel="00000000" w:rsidR="00000000" w:rsidRPr="00000000">
        <w:rPr>
          <w:rtl w:val="0"/>
        </w:rPr>
      </w:r>
    </w:p>
    <w:p w:rsidR="00000000" w:rsidDel="00000000" w:rsidP="00000000" w:rsidRDefault="00000000" w:rsidRPr="00000000" w14:paraId="000000D4">
      <w:pPr>
        <w:widowControl w:val="1"/>
        <w:spacing w:after="119" w:before="57" w:lineRule="auto"/>
        <w:ind w:left="0"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C1c-35</w:t>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Fichier : </w:t>
      </w:r>
      <w:hyperlink r:id="rId13">
        <w:r w:rsidDel="00000000" w:rsidR="00000000" w:rsidRPr="00000000">
          <w:rPr>
            <w:rFonts w:ascii="Arial" w:cs="Arial" w:eastAsia="Arial" w:hAnsi="Arial"/>
            <w:color w:val="0000ee"/>
            <w:u w:val="single"/>
            <w:rtl w:val="0"/>
          </w:rPr>
          <w:t xml:space="preserve">ISIS/ARES_SAE_TDB_EQ23</w:t>
        </w:r>
      </w:hyperlink>
      <w:r w:rsidDel="00000000" w:rsidR="00000000" w:rsidRPr="00000000">
        <w:rPr>
          <w:rtl w:val="0"/>
        </w:rPr>
      </w:r>
    </w:p>
    <w:p w:rsidR="00000000" w:rsidDel="00000000" w:rsidP="00000000" w:rsidRDefault="00000000" w:rsidRPr="00000000" w14:paraId="000000D6">
      <w:pPr>
        <w:widowControl w:val="1"/>
        <w:spacing w:after="119" w:before="57" w:lineRule="auto"/>
        <w:jc w:val="center"/>
        <w:rPr>
          <w:rFonts w:ascii="Arial" w:cs="Arial" w:eastAsia="Arial" w:hAnsi="Arial"/>
          <w:b w:val="1"/>
          <w:bCs w:val="1"/>
          <w:sz w:val="20"/>
          <w:szCs w:val="20"/>
          <w:highlight w:val="yellow"/>
          <w:u w:val="single"/>
        </w:rPr>
      </w:pPr>
      <w:r w:rsidDel="00000000" w:rsidR="00000000" w:rsidRPr="00000000">
        <w:rPr>
          <w:rFonts w:ascii="Arial" w:cs="Arial" w:eastAsia="Arial" w:hAnsi="Arial"/>
          <w:b w:val="1"/>
          <w:bCs w:val="1"/>
          <w:sz w:val="22"/>
          <w:szCs w:val="22"/>
          <w:rtl w:val="0"/>
        </w:rPr>
        <w:br w:type="textWrapping"/>
        <w:br w:type="textWrapping"/>
        <w:br w:type="textWrapping"/>
      </w:r>
      <w:r w:rsidDel="00000000" w:rsidR="00000000" w:rsidRPr="00000000">
        <w:rPr>
          <w:rFonts w:ascii="Arial" w:cs="Arial" w:eastAsia="Arial" w:hAnsi="Arial"/>
          <w:b w:val="1"/>
          <w:bCs w:val="1"/>
          <w:sz w:val="22"/>
          <w:szCs w:val="22"/>
        </w:rPr>
        <w:drawing>
          <wp:inline distB="114300" distT="114300" distL="114300" distR="114300">
            <wp:extent cx="3600000" cy="21600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600000" cy="2160000"/>
                    </a:xfrm>
                    <a:prstGeom prst="rect"/>
                    <a:ln/>
                  </pic:spPr>
                </pic:pic>
              </a:graphicData>
            </a:graphic>
          </wp:inline>
        </w:drawing>
      </w:r>
      <w:r w:rsidDel="00000000" w:rsidR="00000000" w:rsidRPr="00000000">
        <w:rPr>
          <w:rFonts w:ascii="Arial" w:cs="Arial" w:eastAsia="Arial" w:hAnsi="Arial"/>
          <w:b w:val="1"/>
          <w:bCs w:val="1"/>
          <w:sz w:val="22"/>
          <w:szCs w:val="22"/>
          <w:rtl w:val="0"/>
        </w:rPr>
        <w:br w:type="textWrapping"/>
      </w:r>
      <w:r w:rsidDel="00000000" w:rsidR="00000000" w:rsidRPr="00000000">
        <w:rPr>
          <w:rFonts w:ascii="Arial" w:cs="Arial" w:eastAsia="Arial" w:hAnsi="Arial"/>
          <w:b w:val="1"/>
          <w:bCs w:val="1"/>
          <w:sz w:val="22"/>
          <w:szCs w:val="22"/>
          <w:rtl w:val="0"/>
        </w:rPr>
        <w:br w:type="textWrapping"/>
      </w:r>
      <w:r w:rsidDel="00000000" w:rsidR="00000000" w:rsidRPr="00000000">
        <w:rPr>
          <w:rFonts w:ascii="Arial" w:cs="Arial" w:eastAsia="Arial" w:hAnsi="Arial"/>
          <w:b w:val="1"/>
          <w:bCs w:val="1"/>
          <w:sz w:val="20"/>
          <w:szCs w:val="20"/>
          <w:highlight w:val="white"/>
          <w:u w:val="single"/>
          <w:rtl w:val="0"/>
        </w:rPr>
        <w:t xml:space="preserve">Figure 3 – Typon dessus de la carte du thermomètre de bain (effet miroir)</w:t>
      </w:r>
      <w:r w:rsidDel="00000000" w:rsidR="00000000" w:rsidRPr="00000000">
        <w:rPr>
          <w:rtl w:val="0"/>
        </w:rPr>
      </w:r>
    </w:p>
    <w:p w:rsidR="00000000" w:rsidDel="00000000" w:rsidP="00000000" w:rsidRDefault="00000000" w:rsidRPr="00000000" w14:paraId="000000D7">
      <w:pPr>
        <w:widowControl w:val="1"/>
        <w:spacing w:after="119" w:before="57" w:lineRule="auto"/>
        <w:jc w:val="center"/>
        <w:rPr>
          <w:rFonts w:ascii="Arial" w:cs="Arial" w:eastAsia="Arial" w:hAnsi="Arial"/>
          <w:sz w:val="22"/>
          <w:szCs w:val="22"/>
          <w:highlight w:val="yellow"/>
        </w:rPr>
      </w:pPr>
      <w:r w:rsidDel="00000000" w:rsidR="00000000" w:rsidRPr="00000000">
        <w:rPr>
          <w:rFonts w:ascii="Arial" w:cs="Arial" w:eastAsia="Arial" w:hAnsi="Arial"/>
          <w:b w:val="1"/>
          <w:bCs w:val="1"/>
          <w:sz w:val="22"/>
          <w:szCs w:val="22"/>
          <w:rtl w:val="0"/>
        </w:rPr>
        <w:br w:type="textWrapping"/>
      </w:r>
      <w:r w:rsidDel="00000000" w:rsidR="00000000" w:rsidRPr="00000000">
        <w:rPr>
          <w:rFonts w:ascii="Arial" w:cs="Arial" w:eastAsia="Arial" w:hAnsi="Arial"/>
          <w:b w:val="1"/>
          <w:bCs w:val="1"/>
          <w:sz w:val="22"/>
          <w:szCs w:val="22"/>
        </w:rPr>
        <w:drawing>
          <wp:inline distB="114300" distT="114300" distL="114300" distR="114300">
            <wp:extent cx="3600000" cy="21600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6000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widowControl w:val="1"/>
        <w:spacing w:after="119" w:before="57" w:lineRule="auto"/>
        <w:jc w:val="center"/>
        <w:rPr>
          <w:rFonts w:ascii="Arial" w:cs="Arial" w:eastAsia="Arial" w:hAnsi="Arial"/>
          <w:b w:val="1"/>
          <w:bCs w:val="1"/>
          <w:sz w:val="20"/>
          <w:szCs w:val="20"/>
          <w:highlight w:val="yellow"/>
          <w:u w:val="single"/>
        </w:rPr>
      </w:pPr>
      <w:r w:rsidDel="00000000" w:rsidR="00000000" w:rsidRPr="00000000">
        <w:rPr>
          <w:rFonts w:ascii="Arial" w:cs="Arial" w:eastAsia="Arial" w:hAnsi="Arial"/>
          <w:b w:val="1"/>
          <w:bCs w:val="1"/>
          <w:sz w:val="20"/>
          <w:szCs w:val="20"/>
          <w:u w:val="single"/>
          <w:rtl w:val="0"/>
        </w:rPr>
        <w:t xml:space="preserve">Figure 4 – Typon dessous de la carte du thermomètre de bain (sans effet miroir)</w:t>
        <w:br w:type="textWrapping"/>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br w:type="textWrapping"/>
        <w:br w:type="textWrapping"/>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br w:type="textWrapping"/>
        <w:br w:type="textWrapping"/>
        <w:t xml:space="preserve">Les typons sont représentés à l'échelle 1 afin de pouvoir être utilisés comme masque de gravure pour la réalisation du circuit imprimé. </w:t>
        <w:br w:type="textWrapping"/>
        <w:br w:type="textWrapping"/>
        <w:t xml:space="preserve">Figure 3 : Permet de vérifier le routage de la couche supérieure et la bonne disposition des pads pour les composants. Le typon confirme l’absence de court-circuits et la continuité des pistes.</w:t>
        <w:br w:type="textWrapping"/>
        <w:br w:type="textWrapping"/>
        <w:t xml:space="preserve">Figure </w:t>
      </w:r>
      <w:r w:rsidDel="00000000" w:rsidR="00000000" w:rsidRPr="00000000">
        <w:rPr>
          <w:rFonts w:ascii="Arial" w:cs="Arial" w:eastAsia="Arial" w:hAnsi="Arial"/>
          <w:rtl w:val="0"/>
        </w:rPr>
        <w:t xml:space="preserve">4 : Montre le routage de la face inférieure. Ce document permet de vérifier la cohérence des pistes et leur compatibilité avec la couche TOP.</w:t>
        <w:br w:type="textWrapping"/>
      </w:r>
      <w:r w:rsidDel="00000000" w:rsidR="00000000" w:rsidRPr="00000000">
        <w:rPr>
          <w:rtl w:val="0"/>
        </w:rPr>
      </w:r>
    </w:p>
    <w:p w:rsidR="00000000" w:rsidDel="00000000" w:rsidP="00000000" w:rsidRDefault="00000000" w:rsidRPr="00000000" w14:paraId="000000DA">
      <w:pPr>
        <w:pStyle w:val="Heading2"/>
        <w:numPr>
          <w:ilvl w:val="1"/>
          <w:numId w:val="2"/>
        </w:numPr>
        <w:ind w:left="576" w:hanging="576"/>
        <w:rPr/>
      </w:pPr>
      <w:bookmarkStart w:colFirst="0" w:colLast="0" w:name="_1t3h5sf" w:id="5"/>
      <w:bookmarkEnd w:id="5"/>
      <w:r w:rsidDel="00000000" w:rsidR="00000000" w:rsidRPr="00000000">
        <w:rPr>
          <w:rtl w:val="0"/>
        </w:rPr>
        <w:t xml:space="preserve">Plan de perçage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Référence du </w:t>
      </w:r>
      <w:r w:rsidDel="00000000" w:rsidR="00000000" w:rsidRPr="00000000">
        <w:rPr>
          <w:rFonts w:ascii="Arial" w:cs="Arial" w:eastAsia="Arial" w:hAnsi="Arial"/>
          <w:b w:val="1"/>
          <w:bCs w:val="1"/>
          <w:rtl w:val="0"/>
        </w:rPr>
        <w:t xml:space="preserve">paragraphe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vertAlign w:val="baseline"/>
          <w:rtl w:val="0"/>
        </w:rPr>
        <w:t xml:space="preserve">FAB</w:t>
      </w:r>
      <w:r w:rsidDel="00000000" w:rsidR="00000000" w:rsidRPr="00000000">
        <w:rPr>
          <w:rFonts w:ascii="Arial" w:cs="Arial" w:eastAsia="Arial" w:hAnsi="Arial"/>
          <w:rtl w:val="0"/>
        </w:rPr>
        <w:t xml:space="preserve">_PERCAGE</w:t>
      </w:r>
      <w:r w:rsidDel="00000000" w:rsidR="00000000" w:rsidRPr="00000000">
        <w:rPr>
          <w:rtl w:val="0"/>
        </w:rPr>
      </w:r>
    </w:p>
    <w:p w:rsidR="00000000" w:rsidDel="00000000" w:rsidP="00000000" w:rsidRDefault="00000000" w:rsidRPr="00000000" w14:paraId="000000DC">
      <w:pPr>
        <w:widowControl w:val="1"/>
        <w:spacing w:after="119" w:before="57" w:lineRule="auto"/>
        <w:ind w:left="0"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 OLIVEIRA – DA SILVA Darren / CRIME Kelyann</w:t>
      </w:r>
      <w:r w:rsidDel="00000000" w:rsidR="00000000" w:rsidRPr="00000000">
        <w:rPr>
          <w:rtl w:val="0"/>
        </w:rPr>
      </w:r>
    </w:p>
    <w:p w:rsidR="00000000" w:rsidDel="00000000" w:rsidP="00000000" w:rsidRDefault="00000000" w:rsidRPr="00000000" w14:paraId="000000DD">
      <w:pPr>
        <w:widowControl w:val="1"/>
        <w:spacing w:after="119" w:before="57"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RADJI Assia / RADJI Imân</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highlight w:val="white"/>
          <w:rtl w:val="0"/>
        </w:rPr>
        <w:t xml:space="preserve">SANS OBJET</w:t>
      </w:r>
      <w:r w:rsidDel="00000000" w:rsidR="00000000" w:rsidRPr="00000000">
        <w:rPr>
          <w:rtl w:val="0"/>
        </w:rPr>
      </w:r>
    </w:p>
    <w:p w:rsidR="00000000" w:rsidDel="00000000" w:rsidP="00000000" w:rsidRDefault="00000000" w:rsidRPr="00000000" w14:paraId="000000DF">
      <w:pPr>
        <w:widowControl w:val="1"/>
        <w:spacing w:after="119" w:before="57" w:lineRule="auto"/>
        <w:ind w:left="0"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C1c-35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Fichier : </w:t>
      </w:r>
      <w:hyperlink r:id="rId16">
        <w:r w:rsidDel="00000000" w:rsidR="00000000" w:rsidRPr="00000000">
          <w:rPr>
            <w:rFonts w:ascii="Arial" w:cs="Arial" w:eastAsia="Arial" w:hAnsi="Arial"/>
            <w:color w:val="0000ee"/>
            <w:u w:val="single"/>
            <w:rtl w:val="0"/>
          </w:rPr>
          <w:t xml:space="preserve">ISIS/ARES_SAE_TDB_EQ23</w:t>
        </w:r>
      </w:hyperlink>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0E1">
      <w:pPr>
        <w:widowControl w:val="1"/>
        <w:spacing w:after="119" w:before="57" w:lineRule="auto"/>
        <w:jc w:val="center"/>
        <w:rPr>
          <w:rFonts w:ascii="Arial" w:cs="Arial" w:eastAsia="Arial" w:hAnsi="Arial"/>
          <w:smallCaps w:val="0"/>
          <w:strike w:val="0"/>
          <w:color w:val="000000"/>
          <w:sz w:val="20"/>
          <w:szCs w:val="20"/>
          <w:u w:val="single"/>
          <w:shd w:fill="auto" w:val="clear"/>
          <w:vertAlign w:val="baseline"/>
        </w:rPr>
      </w:pPr>
      <w:r w:rsidDel="00000000" w:rsidR="00000000" w:rsidRPr="00000000">
        <w:rPr>
          <w:rFonts w:ascii="Arial" w:cs="Arial" w:eastAsia="Arial" w:hAnsi="Arial"/>
        </w:rPr>
        <w:drawing>
          <wp:inline distB="114300" distT="114300" distL="114300" distR="114300">
            <wp:extent cx="3600000" cy="2196000"/>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600000" cy="2196000"/>
                    </a:xfrm>
                    <a:prstGeom prst="rect"/>
                    <a:ln/>
                  </pic:spPr>
                </pic:pic>
              </a:graphicData>
            </a:graphic>
          </wp:inline>
        </w:drawing>
      </w:r>
      <w:r w:rsidDel="00000000" w:rsidR="00000000" w:rsidRPr="00000000">
        <w:rPr>
          <w:rFonts w:ascii="Arial" w:cs="Arial" w:eastAsia="Arial" w:hAnsi="Arial"/>
          <w:b w:val="1"/>
          <w:bCs w:val="1"/>
          <w:sz w:val="20"/>
          <w:szCs w:val="20"/>
          <w:u w:val="single"/>
          <w:rtl w:val="0"/>
        </w:rPr>
        <w:br w:type="textWrapping"/>
        <w:t xml:space="preserve">Figure 5 – Plan de perçage de la carte du thermomètre de bain (effet miroir)</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1"/>
          <w:bCs w:val="1"/>
          <w:rtl w:val="0"/>
        </w:rPr>
        <w:br w:type="textWrapping"/>
        <w:br w:type="textWrapping"/>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br w:type="textWrapping"/>
        <w:br w:type="textWrapping"/>
      </w:r>
      <w:r w:rsidDel="00000000" w:rsidR="00000000" w:rsidRPr="00000000">
        <w:rPr>
          <w:rFonts w:ascii="Arial Unicode MS" w:cs="Arial Unicode MS" w:eastAsia="Arial Unicode MS" w:hAnsi="Arial Unicode MS"/>
          <w:i w:val="0"/>
          <w:iCs w:val="0"/>
          <w:smallCaps w:val="0"/>
          <w:strike w:val="0"/>
          <w:color w:val="000000"/>
          <w:sz w:val="24"/>
          <w:szCs w:val="24"/>
          <w:u w:val="none"/>
          <w:vertAlign w:val="baseline"/>
          <w:rtl w:val="0"/>
        </w:rPr>
        <w:t xml:space="preserve">30 th ≈ 0,8 mm ; 40 th ≈ 1mm ; 50 th ≈ 1,2 mm ; 60 th ≈ 1,5 mm.</w:t>
      </w:r>
      <w:r w:rsidDel="00000000" w:rsidR="00000000" w:rsidRPr="00000000">
        <w:rPr>
          <w:rFonts w:ascii="Arial" w:cs="Arial" w:eastAsia="Arial" w:hAnsi="Arial"/>
          <w:i w:val="0"/>
          <w:iCs w:val="0"/>
          <w:smallCaps w:val="0"/>
          <w:strike w:val="0"/>
          <w:color w:val="000000"/>
          <w:sz w:val="24"/>
          <w:szCs w:val="24"/>
          <w:highlight w:val="yellow"/>
          <w:u w:val="none"/>
          <w:vertAlign w:val="baseline"/>
          <w:rtl w:val="0"/>
        </w:rPr>
        <w:t xml:space="preserve"> </w:t>
        <w:br w:type="textWrapping"/>
        <w:br w:type="textWrapping"/>
      </w:r>
      <w:r w:rsidDel="00000000" w:rsidR="00000000" w:rsidRPr="00000000">
        <w:rPr>
          <w:rFonts w:ascii="Arial" w:cs="Arial" w:eastAsia="Arial" w:hAnsi="Arial"/>
          <w:i w:val="0"/>
          <w:iCs w:val="0"/>
          <w:smallCaps w:val="0"/>
          <w:strike w:val="0"/>
          <w:color w:val="000000"/>
          <w:sz w:val="24"/>
          <w:szCs w:val="24"/>
          <w:u w:val="none"/>
          <w:vertAlign w:val="baseline"/>
          <w:rtl w:val="0"/>
        </w:rPr>
        <w:t xml:space="preserve">Figure 5 : Permet de contrôler le diamètre et l’emplacement des trous nécessaires à l’implantation des composants traversants. Vérifie que la carte est mécaniquement conforme.</w:t>
      </w:r>
      <w:r w:rsidDel="00000000" w:rsidR="00000000" w:rsidRPr="00000000">
        <w:rPr>
          <w:rtl w:val="0"/>
        </w:rPr>
      </w:r>
    </w:p>
    <w:p w:rsidR="00000000" w:rsidDel="00000000" w:rsidP="00000000" w:rsidRDefault="00000000" w:rsidRPr="00000000" w14:paraId="000000E3">
      <w:pPr>
        <w:pStyle w:val="Heading2"/>
        <w:numPr>
          <w:ilvl w:val="1"/>
          <w:numId w:val="2"/>
        </w:numPr>
        <w:ind w:left="576" w:hanging="576"/>
        <w:jc w:val="both"/>
        <w:rPr/>
      </w:pPr>
      <w:bookmarkStart w:colFirst="0" w:colLast="0" w:name="_4d34og8" w:id="6"/>
      <w:bookmarkEnd w:id="6"/>
      <w:r w:rsidDel="00000000" w:rsidR="00000000" w:rsidRPr="00000000">
        <w:rPr>
          <w:rtl w:val="0"/>
        </w:rPr>
        <w:t xml:space="preserve">Schéma d'implantation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Référence du </w:t>
      </w:r>
      <w:r w:rsidDel="00000000" w:rsidR="00000000" w:rsidRPr="00000000">
        <w:rPr>
          <w:rFonts w:ascii="Arial" w:cs="Arial" w:eastAsia="Arial" w:hAnsi="Arial"/>
          <w:b w:val="1"/>
          <w:bCs w:val="1"/>
          <w:rtl w:val="0"/>
        </w:rPr>
        <w:t xml:space="preserve">paragraphe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FAB</w:t>
      </w:r>
      <w:r w:rsidDel="00000000" w:rsidR="00000000" w:rsidRPr="00000000">
        <w:rPr>
          <w:rFonts w:ascii="Arial" w:cs="Arial" w:eastAsia="Arial" w:hAnsi="Arial"/>
          <w:rtl w:val="0"/>
        </w:rPr>
        <w:t xml:space="preserve">_IMPLANTATION</w:t>
      </w:r>
      <w:r w:rsidDel="00000000" w:rsidR="00000000" w:rsidRPr="00000000">
        <w:rPr>
          <w:rtl w:val="0"/>
        </w:rPr>
      </w:r>
    </w:p>
    <w:p w:rsidR="00000000" w:rsidDel="00000000" w:rsidP="00000000" w:rsidRDefault="00000000" w:rsidRPr="00000000" w14:paraId="000000E5">
      <w:pPr>
        <w:widowControl w:val="1"/>
        <w:spacing w:after="119" w:before="57"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DE OLIVEIRA – DA SILVA Darren / CRIME Kelyann</w:t>
      </w:r>
      <w:r w:rsidDel="00000000" w:rsidR="00000000" w:rsidRPr="00000000">
        <w:rPr>
          <w:rtl w:val="0"/>
        </w:rPr>
      </w:r>
    </w:p>
    <w:p w:rsidR="00000000" w:rsidDel="00000000" w:rsidP="00000000" w:rsidRDefault="00000000" w:rsidRPr="00000000" w14:paraId="000000E6">
      <w:pPr>
        <w:widowControl w:val="1"/>
        <w:spacing w:after="119" w:before="57"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RADJI Assia / RADJI Imân</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highlight w:val="white"/>
          <w:rtl w:val="0"/>
        </w:rPr>
        <w:t xml:space="preserve">SANS OBJET</w:t>
      </w:r>
      <w:r w:rsidDel="00000000" w:rsidR="00000000" w:rsidRPr="00000000">
        <w:rPr>
          <w:rtl w:val="0"/>
        </w:rPr>
      </w:r>
    </w:p>
    <w:p w:rsidR="00000000" w:rsidDel="00000000" w:rsidP="00000000" w:rsidRDefault="00000000" w:rsidRPr="00000000" w14:paraId="000000E8">
      <w:pPr>
        <w:widowControl w:val="1"/>
        <w:spacing w:after="119" w:before="57"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C1c-35</w:t>
      </w:r>
      <w:r w:rsidDel="00000000" w:rsidR="00000000" w:rsidRPr="00000000">
        <w:rPr>
          <w:rFonts w:ascii="Arial" w:cs="Arial" w:eastAsia="Arial" w:hAnsi="Arial"/>
          <w:rtl w:val="0"/>
        </w:rPr>
        <w:t xml:space="preserve">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Fichier : </w:t>
      </w:r>
      <w:hyperlink r:id="rId18">
        <w:r w:rsidDel="00000000" w:rsidR="00000000" w:rsidRPr="00000000">
          <w:rPr>
            <w:rFonts w:ascii="Arial" w:cs="Arial" w:eastAsia="Arial" w:hAnsi="Arial"/>
            <w:color w:val="0000ee"/>
            <w:u w:val="single"/>
            <w:rtl w:val="0"/>
          </w:rPr>
          <w:t xml:space="preserve">ISIS/ARES_SAE_TDB_EQ23</w:t>
        </w:r>
      </w:hyperlink>
      <w:r w:rsidDel="00000000" w:rsidR="00000000" w:rsidRPr="00000000">
        <w:rPr>
          <w:rtl w:val="0"/>
        </w:rPr>
      </w:r>
    </w:p>
    <w:p w:rsidR="00000000" w:rsidDel="00000000" w:rsidP="00000000" w:rsidRDefault="00000000" w:rsidRPr="00000000" w14:paraId="000000EA">
      <w:pPr>
        <w:widowControl w:val="1"/>
        <w:spacing w:line="276" w:lineRule="auto"/>
        <w:jc w:val="center"/>
        <w:rPr>
          <w:rFonts w:ascii="Arial" w:cs="Arial" w:eastAsia="Arial" w:hAnsi="Arial"/>
          <w:b w:val="1"/>
          <w:bCs w:val="1"/>
          <w:sz w:val="22"/>
          <w:szCs w:val="22"/>
          <w:u w:val="single"/>
        </w:rPr>
      </w:pPr>
      <w:r w:rsidDel="00000000" w:rsidR="00000000" w:rsidRPr="00000000">
        <w:rPr>
          <w:rFonts w:ascii="Arial" w:cs="Arial" w:eastAsia="Arial" w:hAnsi="Arial"/>
          <w:b w:val="1"/>
          <w:bCs w:val="1"/>
          <w:sz w:val="20"/>
          <w:szCs w:val="20"/>
          <w:u w:val="single"/>
          <w:rtl w:val="0"/>
        </w:rPr>
        <w:br w:type="textWrapping"/>
      </w:r>
      <w:r w:rsidDel="00000000" w:rsidR="00000000" w:rsidRPr="00000000">
        <w:rPr>
          <w:rFonts w:ascii="Arial" w:cs="Arial" w:eastAsia="Arial" w:hAnsi="Arial"/>
          <w:b w:val="1"/>
          <w:bCs w:val="1"/>
          <w:sz w:val="20"/>
          <w:szCs w:val="20"/>
          <w:u w:val="single"/>
        </w:rPr>
        <w:drawing>
          <wp:inline distB="114300" distT="114300" distL="114300" distR="114300">
            <wp:extent cx="3600000" cy="2160000"/>
            <wp:effectExtent b="0" l="0" r="0" t="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600000" cy="2160000"/>
                    </a:xfrm>
                    <a:prstGeom prst="rect"/>
                    <a:ln/>
                  </pic:spPr>
                </pic:pic>
              </a:graphicData>
            </a:graphic>
          </wp:inline>
        </w:drawing>
      </w:r>
      <w:r w:rsidDel="00000000" w:rsidR="00000000" w:rsidRPr="00000000">
        <w:rPr>
          <w:rFonts w:ascii="Arial" w:cs="Arial" w:eastAsia="Arial" w:hAnsi="Arial"/>
          <w:b w:val="1"/>
          <w:bCs w:val="1"/>
          <w:sz w:val="20"/>
          <w:szCs w:val="20"/>
          <w:u w:val="single"/>
          <w:rtl w:val="0"/>
        </w:rPr>
        <w:br w:type="textWrapping"/>
      </w:r>
      <w:r w:rsidDel="00000000" w:rsidR="00000000" w:rsidRPr="00000000">
        <w:rPr>
          <w:rFonts w:ascii="Arial" w:cs="Arial" w:eastAsia="Arial" w:hAnsi="Arial"/>
          <w:b w:val="1"/>
          <w:bCs w:val="1"/>
          <w:sz w:val="22"/>
          <w:szCs w:val="22"/>
          <w:u w:val="single"/>
          <w:rtl w:val="0"/>
        </w:rPr>
        <w:t xml:space="preserve">Figure 6 – Implantation sur le dessus de la carte des composants du thermomètre de bain</w:t>
      </w:r>
    </w:p>
    <w:p w:rsidR="00000000" w:rsidDel="00000000" w:rsidP="00000000" w:rsidRDefault="00000000" w:rsidRPr="00000000" w14:paraId="000000EB">
      <w:pPr>
        <w:widowControl w:val="1"/>
        <w:spacing w:line="276"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br w:type="textWrapping"/>
        <w:br w:type="textWrapping"/>
      </w:r>
      <w:r w:rsidDel="00000000" w:rsidR="00000000" w:rsidRPr="00000000">
        <w:rPr>
          <w:rFonts w:ascii="Arial" w:cs="Arial" w:eastAsia="Arial" w:hAnsi="Arial"/>
          <w:sz w:val="22"/>
          <w:szCs w:val="22"/>
          <w:rtl w:val="0"/>
        </w:rPr>
        <w:t xml:space="preserve">Figure 6 : Vue de l’implantation des composants côté supérieur. Permet de valider leur position, leur orientation et l’adéquation avec le schéma électrique. </w:t>
        <w:br w:type="textWrapping"/>
      </w:r>
      <w:r w:rsidDel="00000000" w:rsidR="00000000" w:rsidRPr="00000000">
        <w:rPr>
          <w:rFonts w:ascii="Arial" w:cs="Arial" w:eastAsia="Arial" w:hAnsi="Arial"/>
          <w:highlight w:val="yellow"/>
          <w:rtl w:val="0"/>
        </w:rPr>
        <w:br w:type="textWrapping"/>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Arial" w:cs="Arial" w:eastAsia="Arial" w:hAnsi="Arial"/>
          <w:i w:val="0"/>
          <w:iCs w:val="0"/>
          <w:smallCaps w:val="0"/>
          <w:strike w:val="0"/>
          <w:color w:val="000000"/>
          <w:sz w:val="24"/>
          <w:szCs w:val="24"/>
          <w:highlight w:val="yellow"/>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numPr>
          <w:ilvl w:val="0"/>
          <w:numId w:val="2"/>
        </w:numPr>
        <w:ind w:left="432" w:hanging="432"/>
        <w:jc w:val="both"/>
        <w:rPr>
          <w:sz w:val="35"/>
          <w:szCs w:val="35"/>
          <w:vertAlign w:val="baseline"/>
        </w:rPr>
      </w:pPr>
      <w:bookmarkStart w:colFirst="0" w:colLast="0" w:name="_2s8eyo1" w:id="7"/>
      <w:bookmarkEnd w:id="7"/>
      <w:r w:rsidDel="00000000" w:rsidR="00000000" w:rsidRPr="00000000">
        <w:rPr>
          <w:sz w:val="35"/>
          <w:szCs w:val="35"/>
          <w:vertAlign w:val="baseline"/>
          <w:rtl w:val="0"/>
        </w:rPr>
        <w:t xml:space="preserve">Processus de fabrication du produit</w:t>
      </w:r>
    </w:p>
    <w:p w:rsidR="00000000" w:rsidDel="00000000" w:rsidP="00000000" w:rsidRDefault="00000000" w:rsidRPr="00000000" w14:paraId="000000EF">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FAB</w:t>
      </w:r>
      <w:r w:rsidDel="00000000" w:rsidR="00000000" w:rsidRPr="00000000">
        <w:rPr>
          <w:rFonts w:ascii="Arial" w:cs="Arial" w:eastAsia="Arial" w:hAnsi="Arial"/>
          <w:rtl w:val="0"/>
        </w:rPr>
        <w:t xml:space="preserve">_PROCESSUS</w:t>
      </w:r>
      <w:r w:rsidDel="00000000" w:rsidR="00000000" w:rsidRPr="00000000">
        <w:rPr>
          <w:rtl w:val="0"/>
        </w:rPr>
      </w:r>
    </w:p>
    <w:p w:rsidR="00000000" w:rsidDel="00000000" w:rsidP="00000000" w:rsidRDefault="00000000" w:rsidRPr="00000000" w14:paraId="000000F0">
      <w:pPr>
        <w:widowControl w:val="1"/>
        <w:spacing w:after="119" w:before="57" w:lineRule="auto"/>
        <w:ind w:left="0"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RADJI Assia / RADJI Imân</w:t>
      </w:r>
      <w:r w:rsidDel="00000000" w:rsidR="00000000" w:rsidRPr="00000000">
        <w:rPr>
          <w:rtl w:val="0"/>
        </w:rPr>
      </w:r>
    </w:p>
    <w:p w:rsidR="00000000" w:rsidDel="00000000" w:rsidP="00000000" w:rsidRDefault="00000000" w:rsidRPr="00000000" w14:paraId="000000F1">
      <w:pPr>
        <w:widowControl w:val="1"/>
        <w:spacing w:after="119" w:before="57" w:lineRule="auto"/>
        <w:ind w:left="0"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DE OLIVEIRA – DA SILVA Darren / CRIME Kelyann</w:t>
      </w:r>
      <w:r w:rsidDel="00000000" w:rsidR="00000000" w:rsidRPr="00000000">
        <w:rPr>
          <w:rtl w:val="0"/>
        </w:rPr>
      </w:r>
    </w:p>
    <w:p w:rsidR="00000000" w:rsidDel="00000000" w:rsidP="00000000" w:rsidRDefault="00000000" w:rsidRPr="00000000" w14:paraId="000000F2">
      <w:pPr>
        <w:widowControl w:val="1"/>
        <w:spacing w:after="119" w:before="57" w:lineRule="auto"/>
        <w:ind w:left="0"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Exigences client vérifiées :</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white"/>
          <w:rtl w:val="0"/>
        </w:rPr>
        <w:t xml:space="preserve">SANS OBJET</w:t>
      </w:r>
      <w:r w:rsidDel="00000000" w:rsidR="00000000" w:rsidRPr="00000000">
        <w:rPr>
          <w:rtl w:val="0"/>
        </w:rPr>
      </w:r>
    </w:p>
    <w:p w:rsidR="00000000" w:rsidDel="00000000" w:rsidP="00000000" w:rsidRDefault="00000000" w:rsidRPr="00000000" w14:paraId="000000F3">
      <w:pPr>
        <w:widowControl w:val="1"/>
        <w:spacing w:after="119" w:before="57"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Fichier : </w:t>
      </w:r>
      <w:hyperlink r:id="rId20">
        <w:r w:rsidDel="00000000" w:rsidR="00000000" w:rsidRPr="00000000">
          <w:rPr>
            <w:rFonts w:ascii="Arial" w:cs="Arial" w:eastAsia="Arial" w:hAnsi="Arial"/>
            <w:color w:val="0000ee"/>
            <w:u w:val="single"/>
            <w:rtl w:val="0"/>
          </w:rPr>
          <w:t xml:space="preserve">HTUT4.pdf</w:t>
        </w:r>
      </w:hyperlink>
      <w:r w:rsidDel="00000000" w:rsidR="00000000" w:rsidRPr="00000000">
        <w:rPr>
          <w:rFonts w:ascii="Arial" w:cs="Arial" w:eastAsia="Arial" w:hAnsi="Arial"/>
          <w:b w:val="1"/>
          <w:bCs w:val="1"/>
          <w:rtl w:val="0"/>
        </w:rPr>
        <w:br w:type="textWrapping"/>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C1c-36</w:t>
      </w:r>
      <w:r w:rsidDel="00000000" w:rsidR="00000000" w:rsidRPr="00000000">
        <w:rPr>
          <w:rFonts w:ascii="Arial" w:cs="Arial" w:eastAsia="Arial" w:hAnsi="Arial"/>
          <w:rtl w:val="0"/>
        </w:rPr>
        <w:t xml:space="preserve">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Neufs étapes clés permettent la fabrication d’une carte électronique : </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57"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Imprimer les typons et les plans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Insoler et révéler du circuit imprimé</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Graver la carte par oxydoréduction</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Insoler une deuxième fois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Découper la carte </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Percer les trous nécessaires pour souder les composants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Tester la continuité électrique de la carte</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Souder les composants sur la carte</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9" w:before="0" w:beforeAutospacing="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Contrôler avant mise sous tension de la carte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144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rPr>
      </w:pPr>
      <w:r w:rsidDel="00000000" w:rsidR="00000000" w:rsidRPr="00000000">
        <w:rPr>
          <w:rFonts w:ascii="Arial" w:cs="Arial" w:eastAsia="Arial" w:hAnsi="Arial"/>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100">
      <w:pPr>
        <w:pStyle w:val="Heading1"/>
        <w:numPr>
          <w:ilvl w:val="0"/>
          <w:numId w:val="2"/>
        </w:numPr>
        <w:ind w:left="432" w:hanging="432"/>
        <w:rPr>
          <w:sz w:val="35"/>
          <w:szCs w:val="35"/>
          <w:vertAlign w:val="baseline"/>
        </w:rPr>
      </w:pPr>
      <w:bookmarkStart w:colFirst="0" w:colLast="0" w:name="_17dp8vu" w:id="8"/>
      <w:bookmarkEnd w:id="8"/>
      <w:r w:rsidDel="00000000" w:rsidR="00000000" w:rsidRPr="00000000">
        <w:rPr>
          <w:sz w:val="24"/>
          <w:szCs w:val="24"/>
          <w:vertAlign w:val="baseline"/>
          <w:rtl w:val="0"/>
        </w:rPr>
        <w:t xml:space="preserve">Matrice de conformité du produit</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Ce chapitre synthétise par l'intermédiaire d'un tableau la conformité du produit développé par rapport aux exigences issues du Cahier des Charges.</w:t>
      </w:r>
    </w:p>
    <w:tbl>
      <w:tblPr>
        <w:tblStyle w:val="Table5"/>
        <w:tblW w:w="963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65"/>
        <w:gridCol w:w="2595"/>
        <w:gridCol w:w="3000"/>
        <w:gridCol w:w="2070"/>
        <w:tblGridChange w:id="0">
          <w:tblGrid>
            <w:gridCol w:w="1965"/>
            <w:gridCol w:w="2595"/>
            <w:gridCol w:w="3000"/>
            <w:gridCol w:w="2070"/>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03">
            <w:pPr>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color w:val="ffffff"/>
                <w:rtl w:val="0"/>
              </w:rPr>
              <w:t xml:space="preserve">Méthodes de développement</w:t>
            </w:r>
            <w:r w:rsidDel="00000000" w:rsidR="00000000" w:rsidRPr="00000000">
              <w:rPr>
                <w:rtl w:val="0"/>
              </w:rPr>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04">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Paragraphes en lien avec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0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7">
            <w:pPr>
              <w:widowControl w:val="1"/>
              <w:spacing w:after="119" w:before="57" w:lineRule="auto"/>
              <w:jc w:val="center"/>
              <w:rPr>
                <w:rFonts w:ascii="Arial" w:cs="Arial" w:eastAsia="Arial" w:hAnsi="Arial"/>
                <w:sz w:val="20"/>
                <w:szCs w:val="20"/>
              </w:rPr>
            </w:pPr>
            <w:r w:rsidDel="00000000" w:rsidR="00000000" w:rsidRPr="00000000">
              <w:rPr>
                <w:rFonts w:ascii="Arial" w:cs="Arial" w:eastAsia="Arial" w:hAnsi="Arial"/>
                <w:rtl w:val="0"/>
              </w:rPr>
              <w:t xml:space="preserve">SANS OBJET</w:t>
            </w:r>
            <w:r w:rsidDel="00000000" w:rsidR="00000000" w:rsidRPr="00000000">
              <w:rPr>
                <w:rtl w:val="0"/>
              </w:rPr>
            </w:r>
          </w:p>
          <w:p w:rsidR="00000000" w:rsidDel="00000000" w:rsidP="00000000" w:rsidRDefault="00000000" w:rsidRPr="00000000" w14:paraId="00000108">
            <w:pPr>
              <w:jc w:val="cente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9">
            <w:pPr>
              <w:widowControl w:val="1"/>
              <w:spacing w:after="119" w:before="57" w:lineRule="auto"/>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rtl w:val="0"/>
              </w:rPr>
              <w:t xml:space="preserve">SANS OBJET</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A">
            <w:pPr>
              <w:widowControl w:val="1"/>
              <w:spacing w:after="119" w:before="57" w:lineRule="auto"/>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highlight w:val="white"/>
                <w:rtl w:val="0"/>
              </w:rPr>
              <w:t xml:space="preserve">SANS OBJET</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B">
            <w:pPr>
              <w:widowControl w:val="1"/>
              <w:spacing w:after="119" w:before="57" w:lineRule="auto"/>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highlight w:val="white"/>
                <w:rtl w:val="0"/>
              </w:rPr>
              <w:t xml:space="preserve">SANS OBJET</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0C">
            <w:pP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10">
            <w:pP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1">
            <w:pPr>
              <w:jc w:val="cente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2">
            <w:pPr>
              <w:jc w:val="cente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3">
            <w:pPr>
              <w:jc w:val="center"/>
              <w:rPr>
                <w:rFonts w:ascii="Arial" w:cs="Arial" w:eastAsia="Arial" w:hAnsi="Arial"/>
                <w:sz w:val="20"/>
                <w:szCs w:val="20"/>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128">
      <w:pPr>
        <w:jc w:val="both"/>
        <w:rPr/>
      </w:pPr>
      <w:r w:rsidDel="00000000" w:rsidR="00000000" w:rsidRPr="00000000">
        <w:rPr>
          <w:rtl w:val="0"/>
        </w:rPr>
      </w:r>
    </w:p>
    <w:sectPr>
      <w:headerReference r:id="rId21" w:type="default"/>
      <w:footerReference r:id="rId22" w:type="default"/>
      <w:type w:val="nextPage"/>
      <w:pgSz w:h="16838" w:w="11906" w:orient="portrait"/>
      <w:pgMar w:bottom="2035" w:top="170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TDB_DDF_EQ00</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 –  JJ/MM/AAAA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33">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TDB</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_DDF_EQ</w:t>
          </w:r>
          <w:r w:rsidDel="00000000" w:rsidR="00000000" w:rsidRPr="00000000">
            <w:rPr>
              <w:rFonts w:ascii="Arial" w:cs="Arial" w:eastAsia="Arial" w:hAnsi="Arial"/>
              <w:sz w:val="20"/>
              <w:szCs w:val="20"/>
              <w:rtl w:val="0"/>
            </w:rPr>
            <w:t xml:space="preserve">23</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Révision : </w:t>
          </w: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 </w:t>
          </w:r>
          <w:r w:rsidDel="00000000" w:rsidR="00000000" w:rsidRPr="00000000">
            <w:rPr>
              <w:rFonts w:ascii="Arial" w:cs="Arial" w:eastAsia="Arial" w:hAnsi="Arial"/>
              <w:sz w:val="20"/>
              <w:szCs w:val="20"/>
              <w:rtl w:val="0"/>
            </w:rPr>
            <w:t xml:space="preserve">18/11/2025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3E">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Référence : TDB_DDF_EQ</w:t>
          </w:r>
          <w:r w:rsidDel="00000000" w:rsidR="00000000" w:rsidRPr="00000000">
            <w:rPr>
              <w:rFonts w:ascii="Arial" w:cs="Arial" w:eastAsia="Arial" w:hAnsi="Arial"/>
              <w:sz w:val="20"/>
              <w:szCs w:val="20"/>
              <w:rtl w:val="0"/>
            </w:rPr>
            <w:t xml:space="preserve">23</w:t>
          </w:r>
          <w:r w:rsidDel="00000000" w:rsidR="00000000" w:rsidRPr="00000000">
            <w:rPr>
              <w:rtl w:val="0"/>
            </w:rPr>
          </w:r>
        </w:p>
        <w:p w:rsidR="00000000" w:rsidDel="00000000" w:rsidP="00000000" w:rsidRDefault="00000000" w:rsidRPr="00000000" w14:paraId="0000013F">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Révision : </w:t>
          </w: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sz w:val="20"/>
              <w:szCs w:val="20"/>
              <w:rtl w:val="0"/>
            </w:rPr>
            <w:t xml:space="preserve">18/11/2025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41">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LjxCZoOHkqSLp32HsXhdfLkFCX-n-Dvd/view?usp=drive_link" TargetMode="External"/><Relationship Id="rId11" Type="http://schemas.openxmlformats.org/officeDocument/2006/relationships/image" Target="media/image1.png"/><Relationship Id="rId22" Type="http://schemas.openxmlformats.org/officeDocument/2006/relationships/footer" Target="footer3.xml"/><Relationship Id="rId10" Type="http://schemas.openxmlformats.org/officeDocument/2006/relationships/hyperlink" Target="https://drive.google.com/drive/folders/1u8RAmonJyM0yZBKQPnQOd8jY1XCBPCIi?usp=drive_link" TargetMode="External"/><Relationship Id="rId21" Type="http://schemas.openxmlformats.org/officeDocument/2006/relationships/header" Target="header2.xml"/><Relationship Id="rId13" Type="http://schemas.openxmlformats.org/officeDocument/2006/relationships/hyperlink" Target="https://drive.google.com/drive/folders/1u8RAmonJyM0yZBKQPnQOd8jY1XCBPCIi?usp=drive_link" TargetMode="External"/><Relationship Id="rId12" Type="http://schemas.openxmlformats.org/officeDocument/2006/relationships/hyperlink" Target="https://drive.google.com/drive/folders/1u8RAmonJyM0yZBKQPnQOd8jY1XCBPCIi?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u8RAmonJyM0yZBKQPnQOd8jY1XCBPCIi?usp=drive_link" TargetMode="External"/><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hyperlink" Target="https://drive.google.com/drive/folders/1u8RAmonJyM0yZBKQPnQOd8jY1XCBPCIi?usp=drive_link"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eader" Target="header1.xml"/><Relationship Id="rId18" Type="http://schemas.openxmlformats.org/officeDocument/2006/relationships/hyperlink" Target="https://drive.google.com/drive/folders/1u8RAmonJyM0yZBKQPnQOd8jY1XCBPCIi?usp=drive_link" TargetMode="Externa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