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D744" w14:textId="77777777" w:rsidR="00BE32A2" w:rsidRDefault="00000000">
      <w:pPr>
        <w:tabs>
          <w:tab w:val="center" w:pos="720"/>
          <w:tab w:val="center" w:pos="1440"/>
          <w:tab w:val="center" w:pos="3499"/>
        </w:tabs>
        <w:spacing w:after="161"/>
      </w:pPr>
      <w:r>
        <w:t xml:space="preserve"> </w:t>
      </w:r>
      <w:r>
        <w:tab/>
      </w:r>
      <w:r>
        <w:rPr>
          <w:sz w:val="36"/>
          <w:vertAlign w:val="subscript"/>
        </w:rPr>
        <w:t xml:space="preserve"> </w:t>
      </w:r>
      <w:r>
        <w:rPr>
          <w:sz w:val="36"/>
          <w:vertAlign w:val="subscript"/>
        </w:rPr>
        <w:tab/>
        <w:t xml:space="preserve"> </w:t>
      </w:r>
      <w:r>
        <w:rPr>
          <w:sz w:val="36"/>
          <w:vertAlign w:val="subscript"/>
        </w:rPr>
        <w:tab/>
      </w:r>
      <w:r>
        <w:rPr>
          <w:b/>
          <w:sz w:val="36"/>
        </w:rPr>
        <w:t xml:space="preserve">              Module- 6 </w:t>
      </w:r>
    </w:p>
    <w:p w14:paraId="6D3E186D" w14:textId="77777777" w:rsidR="00BE32A2" w:rsidRDefault="00000000">
      <w:pPr>
        <w:spacing w:after="123"/>
      </w:pPr>
      <w:r>
        <w:rPr>
          <w:sz w:val="36"/>
        </w:rPr>
        <w:t xml:space="preserve"> </w:t>
      </w:r>
    </w:p>
    <w:p w14:paraId="023C0DCE" w14:textId="77777777" w:rsidR="00BE32A2" w:rsidRDefault="00000000">
      <w:r>
        <w:rPr>
          <w:sz w:val="32"/>
        </w:rPr>
        <w:t xml:space="preserve">Q.1 What are events in Google analytics? </w:t>
      </w:r>
    </w:p>
    <w:p w14:paraId="54EA4338" w14:textId="77777777" w:rsidR="00BE32A2" w:rsidRDefault="00000000">
      <w:pPr>
        <w:spacing w:after="124"/>
      </w:pPr>
      <w:r>
        <w:rPr>
          <w:sz w:val="32"/>
        </w:rPr>
        <w:t xml:space="preserve"> </w:t>
      </w:r>
    </w:p>
    <w:p w14:paraId="3A219BB4" w14:textId="77777777" w:rsidR="00BE32A2" w:rsidRDefault="00000000">
      <w:pPr>
        <w:spacing w:after="158"/>
        <w:ind w:left="-5" w:hanging="10"/>
      </w:pPr>
      <w:r>
        <w:rPr>
          <w:sz w:val="28"/>
        </w:rPr>
        <w:t xml:space="preserve">A.1 An event allows you to measure a distinct user interaction on a website or app. For example, loading a page, clicking a link, and completing a purchase </w:t>
      </w:r>
      <w:proofErr w:type="gramStart"/>
      <w:r>
        <w:rPr>
          <w:sz w:val="28"/>
        </w:rPr>
        <w:t xml:space="preserve">are </w:t>
      </w:r>
      <w:r>
        <w:t xml:space="preserve"> </w:t>
      </w:r>
      <w:r>
        <w:rPr>
          <w:sz w:val="28"/>
        </w:rPr>
        <w:t>all</w:t>
      </w:r>
      <w:proofErr w:type="gramEnd"/>
      <w:r>
        <w:rPr>
          <w:sz w:val="28"/>
        </w:rPr>
        <w:t xml:space="preserve"> interactions you can measure with events. </w:t>
      </w:r>
    </w:p>
    <w:p w14:paraId="365F2980" w14:textId="77777777" w:rsidR="00BE32A2" w:rsidRDefault="00000000">
      <w:pPr>
        <w:spacing w:after="158"/>
      </w:pPr>
      <w:r>
        <w:rPr>
          <w:sz w:val="28"/>
        </w:rPr>
        <w:t xml:space="preserve"> </w:t>
      </w:r>
    </w:p>
    <w:p w14:paraId="7BC7D68F" w14:textId="77777777" w:rsidR="00BE32A2" w:rsidRDefault="00000000">
      <w:pPr>
        <w:spacing w:after="158"/>
        <w:ind w:left="-5" w:hanging="10"/>
      </w:pPr>
      <w:proofErr w:type="spellStart"/>
      <w:r>
        <w:rPr>
          <w:sz w:val="28"/>
        </w:rPr>
        <w:t>Kemdeals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analytics :</w:t>
      </w:r>
      <w:proofErr w:type="gramEnd"/>
      <w:r>
        <w:rPr>
          <w:sz w:val="28"/>
        </w:rPr>
        <w:t xml:space="preserve"> </w:t>
      </w:r>
    </w:p>
    <w:p w14:paraId="3C7F1B98" w14:textId="77777777" w:rsidR="00BE32A2" w:rsidRDefault="00BE32A2">
      <w:pPr>
        <w:sectPr w:rsidR="00BE32A2">
          <w:pgSz w:w="11906" w:h="16838"/>
          <w:pgMar w:top="1440" w:right="1447" w:bottom="1440" w:left="1440" w:header="720" w:footer="720" w:gutter="0"/>
          <w:cols w:space="720"/>
        </w:sectPr>
      </w:pPr>
    </w:p>
    <w:p w14:paraId="73526291" w14:textId="77777777" w:rsidR="00BE32A2" w:rsidRDefault="00000000">
      <w:pPr>
        <w:spacing w:after="0"/>
      </w:pPr>
      <w:r>
        <w:rPr>
          <w:noProof/>
        </w:rPr>
        <w:lastRenderedPageBreak/>
        <w:drawing>
          <wp:inline distT="0" distB="0" distL="0" distR="0" wp14:anchorId="1861BCA6" wp14:editId="788EEF4A">
            <wp:extent cx="5731510" cy="519684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5866" w14:textId="77777777" w:rsidR="00BE32A2" w:rsidRDefault="00000000">
      <w:pPr>
        <w:spacing w:after="0"/>
      </w:pPr>
      <w:r>
        <w:rPr>
          <w:noProof/>
        </w:rPr>
        <w:lastRenderedPageBreak/>
        <w:drawing>
          <wp:inline distT="0" distB="0" distL="0" distR="0" wp14:anchorId="1E7ED28F" wp14:editId="0260885A">
            <wp:extent cx="5731510" cy="406717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AF8277C" w14:textId="77777777" w:rsidR="00BE32A2" w:rsidRDefault="00000000">
      <w:pPr>
        <w:spacing w:after="0"/>
      </w:pPr>
      <w:r>
        <w:rPr>
          <w:noProof/>
        </w:rPr>
        <w:lastRenderedPageBreak/>
        <w:drawing>
          <wp:inline distT="0" distB="0" distL="0" distR="0" wp14:anchorId="4C5B9459" wp14:editId="70570840">
            <wp:extent cx="5731510" cy="598170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7F23" w14:textId="77777777" w:rsidR="00BE32A2" w:rsidRDefault="00000000">
      <w:pPr>
        <w:spacing w:after="0"/>
      </w:pPr>
      <w:r>
        <w:rPr>
          <w:noProof/>
        </w:rPr>
        <w:lastRenderedPageBreak/>
        <w:drawing>
          <wp:inline distT="0" distB="0" distL="0" distR="0" wp14:anchorId="55E48200" wp14:editId="3A5C127E">
            <wp:extent cx="5731510" cy="8368031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394F" w14:textId="77777777" w:rsidR="00BE32A2" w:rsidRDefault="00BE32A2">
      <w:pPr>
        <w:sectPr w:rsidR="00BE32A2">
          <w:pgSz w:w="11906" w:h="16838"/>
          <w:pgMar w:top="1440" w:right="1440" w:bottom="1440" w:left="1440" w:header="720" w:footer="720" w:gutter="0"/>
          <w:cols w:space="720"/>
        </w:sectPr>
      </w:pPr>
    </w:p>
    <w:p w14:paraId="42DC4C23" w14:textId="77777777" w:rsidR="00BE32A2" w:rsidRDefault="00000000">
      <w:pPr>
        <w:spacing w:after="0"/>
        <w:ind w:right="-68"/>
        <w:jc w:val="both"/>
      </w:pPr>
      <w:r>
        <w:rPr>
          <w:noProof/>
        </w:rPr>
        <w:lastRenderedPageBreak/>
        <w:drawing>
          <wp:inline distT="0" distB="0" distL="0" distR="0" wp14:anchorId="793E331A" wp14:editId="623B69A6">
            <wp:extent cx="5731510" cy="383349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sectPr w:rsidR="00BE32A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2A2"/>
    <w:rsid w:val="0047303C"/>
    <w:rsid w:val="00BE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BD74"/>
  <w15:docId w15:val="{E45857C1-9906-4DA8-8F1B-07BB2926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F896F-B5A8-4501-958F-A62E31792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Padheriya</dc:creator>
  <cp:keywords/>
  <cp:lastModifiedBy>Kamlesh Padheriya</cp:lastModifiedBy>
  <cp:revision>2</cp:revision>
  <dcterms:created xsi:type="dcterms:W3CDTF">2023-01-10T12:27:00Z</dcterms:created>
  <dcterms:modified xsi:type="dcterms:W3CDTF">2023-01-10T12:27:00Z</dcterms:modified>
</cp:coreProperties>
</file>