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77777777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NOME COMPLETO</w:t>
            </w:r>
          </w:p>
          <w:p w14:paraId="7D9BEC7C" w14:textId="6A591E70" w:rsidR="00C0179B" w:rsidRPr="00DD7E0C" w:rsidRDefault="006E1B51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14/01/2002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7658D129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6E1B51">
              <w:rPr>
                <w:color w:val="404040" w:themeColor="text1" w:themeTint="BF"/>
                <w:sz w:val="24"/>
                <w:szCs w:val="24"/>
              </w:rPr>
              <w:t>VILA BELA VISTA - SP – CEP: 02617-090</w:t>
            </w:r>
          </w:p>
          <w:p w14:paraId="2850BBE7" w14:textId="12787E0B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(XX) 9XXXX-XXXX</w:t>
            </w:r>
          </w:p>
          <w:p w14:paraId="3C4546EA" w14:textId="4E8C33B3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6E1B51" w:rsidRPr="006E1B51">
              <w:rPr>
                <w:sz w:val="24"/>
                <w:szCs w:val="24"/>
              </w:rPr>
              <w:t>kemillyvictoria.santos10</w:t>
            </w:r>
            <w:r w:rsidR="006E1B51">
              <w:rPr>
                <w:sz w:val="24"/>
                <w:szCs w:val="24"/>
              </w:rPr>
              <w:t>@gmail.com</w:t>
            </w:r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2E269E56" w:rsidR="00DC5604" w:rsidRDefault="006E1B5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Ensino Médio – 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5ECEFCDC" w14:textId="4A061029" w:rsidR="00C0179B" w:rsidRDefault="006E1B5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E.E. Prof° Antônio José Leite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A960F2E" w:rsidR="00C0179B" w:rsidRDefault="006E1B51">
            <w:r>
              <w:rPr>
                <w:color w:val="404040" w:themeColor="text1" w:themeTint="BF"/>
                <w:sz w:val="24"/>
                <w:szCs w:val="24"/>
              </w:rPr>
              <w:t xml:space="preserve">Área de Desenvolvimento </w:t>
            </w:r>
            <w:r w:rsidR="00071B10"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3ECAAC9E" w:rsidR="00071B10" w:rsidRDefault="006E1B51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Gestão Empresárial utilizando o software ERP TOTVS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0AF09792" w:rsidR="00E03553" w:rsidRPr="00E03553" w:rsidRDefault="006E1B51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Teoria e Prática dos Processos A</w:t>
            </w:r>
            <w:r w:rsidR="00D62739">
              <w:rPr>
                <w:color w:val="404040" w:themeColor="text1" w:themeTint="BF"/>
                <w:sz w:val="24"/>
                <w:szCs w:val="24"/>
              </w:rPr>
              <w:t>dministrativos</w:t>
            </w:r>
          </w:p>
          <w:p w14:paraId="2F998710" w14:textId="489D4479" w:rsidR="00E03553" w:rsidRPr="00E03553" w:rsidRDefault="00D62739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Funcionalidades que envolvem o sistema de ERP Microsiga Protheus</w:t>
            </w:r>
            <w:r w:rsidR="00E03553"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22BBABCD" w14:textId="19F4812F" w:rsidR="00E03553" w:rsidRPr="00E03553" w:rsidRDefault="00D62739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Windows 10, word 2016, Excel 2016, PowerPoint 2016 e Internet</w:t>
            </w:r>
            <w:r w:rsidR="00E03553"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5E37DF39" w14:textId="50BCA5D5" w:rsidR="00E03553" w:rsidRDefault="00D62739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Comunicação e Expressão</w:t>
            </w:r>
            <w:r w:rsidR="00E03553"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0A6D96A3" w14:textId="3BEDBD66" w:rsidR="00C0179B" w:rsidRDefault="00D62739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Calculo Matemático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5A0D4380" w:rsidR="00C95AC8" w:rsidRPr="00C95AC8" w:rsidRDefault="00D62739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Workshop</w:t>
            </w:r>
            <w:r w:rsidR="00C95AC8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418D08D6" w:rsidR="00C0179B" w:rsidRPr="00D378D6" w:rsidRDefault="006E1B51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Julho</w:t>
            </w:r>
            <w:r w:rsidR="00C0179B" w:rsidRPr="00D378D6">
              <w:rPr>
                <w:color w:val="404040" w:themeColor="text1" w:themeTint="BF"/>
                <w:sz w:val="24"/>
                <w:szCs w:val="24"/>
              </w:rPr>
              <w:t>/20</w:t>
            </w:r>
            <w:r>
              <w:rPr>
                <w:color w:val="404040" w:themeColor="text1" w:themeTint="BF"/>
                <w:sz w:val="24"/>
                <w:szCs w:val="24"/>
              </w:rPr>
              <w:t>19</w:t>
            </w:r>
          </w:p>
          <w:p w14:paraId="2780214A" w14:textId="6BA84166" w:rsidR="00A90760" w:rsidRDefault="006E1B51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284</w:t>
            </w:r>
            <w:r w:rsidR="00C0179B" w:rsidRPr="00D378D6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109F0B7E" w14:textId="77777777" w:rsidR="00C0179B" w:rsidRDefault="00C0179B"/>
          <w:p w14:paraId="49B0C940" w14:textId="77777777" w:rsidR="006E1B51" w:rsidRPr="007012D0" w:rsidRDefault="006E1B51" w:rsidP="006E1B5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1E256EC0" w14:textId="77777777" w:rsidR="006E1B51" w:rsidRDefault="006E1B51" w:rsidP="006E1B5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1D166EB4" w14:textId="77777777" w:rsidR="006E1B51" w:rsidRPr="007012D0" w:rsidRDefault="006E1B51" w:rsidP="006E1B5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0A1B6A7" w14:textId="77777777" w:rsidR="006E1B51" w:rsidRPr="00E03553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56E8CE2D" w14:textId="77777777" w:rsidR="006E1B51" w:rsidRPr="00E03553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3C3A8651" w14:textId="77777777" w:rsidR="006E1B51" w:rsidRPr="00E03553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2C3F9AEF" w14:textId="77777777" w:rsidR="006E1B51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1F277D92" w14:textId="77777777" w:rsidR="006E1B51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49090D1A" w14:textId="77777777" w:rsidR="006E1B51" w:rsidRPr="00C95AC8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7B4867B9" w14:textId="77777777" w:rsidR="006E1B51" w:rsidRPr="00174227" w:rsidRDefault="006E1B51" w:rsidP="006E1B51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3C016C6" w14:textId="3464AFF0" w:rsidR="006E1B51" w:rsidRPr="00D378D6" w:rsidRDefault="00D62739" w:rsidP="006E1B5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Dezembro/2025</w:t>
            </w:r>
          </w:p>
          <w:p w14:paraId="1B36796E" w14:textId="77777777" w:rsidR="006E1B51" w:rsidRDefault="006E1B51" w:rsidP="006E1B5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562464F6" w14:textId="77777777" w:rsidR="006E1B51" w:rsidRDefault="006E1B51"/>
          <w:p w14:paraId="11AF500F" w14:textId="4088AB67" w:rsidR="006E1B51" w:rsidRDefault="006E1B51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23BC1DA5" w:rsidR="00A90760" w:rsidRPr="005E0BBF" w:rsidRDefault="00E27302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LOJAS RIACHUELO SA</w:t>
            </w:r>
          </w:p>
          <w:p w14:paraId="0A37434A" w14:textId="207B36CF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E27302">
              <w:rPr>
                <w:color w:val="404040" w:themeColor="text1" w:themeTint="BF"/>
                <w:sz w:val="24"/>
                <w:szCs w:val="24"/>
              </w:rPr>
              <w:t xml:space="preserve"> Assistente de Vendas</w:t>
            </w:r>
          </w:p>
          <w:p w14:paraId="2C75CFB8" w14:textId="3662A873" w:rsidR="00E27302" w:rsidRPr="005E0BBF" w:rsidRDefault="00E27302" w:rsidP="00E2730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02/06/2021 até 21/06/2023</w:t>
            </w:r>
            <w:r>
              <w:rPr>
                <w:color w:val="404040" w:themeColor="text1" w:themeTint="BF"/>
                <w:sz w:val="24"/>
                <w:szCs w:val="24"/>
              </w:rPr>
              <w:br/>
            </w:r>
            <w:r>
              <w:rPr>
                <w:color w:val="404040" w:themeColor="text1" w:themeTint="BF"/>
                <w:sz w:val="24"/>
                <w:szCs w:val="24"/>
              </w:rPr>
              <w:br/>
              <w:t>VINA COMERCIO E CONFECÇÕES DE CORTINAS LTDA</w:t>
            </w:r>
          </w:p>
          <w:p w14:paraId="3EAE8828" w14:textId="79D4F643" w:rsidR="00E27302" w:rsidRPr="005E0BBF" w:rsidRDefault="00E27302" w:rsidP="00E27302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EB7897">
              <w:rPr>
                <w:color w:val="404040" w:themeColor="text1" w:themeTint="BF"/>
                <w:sz w:val="24"/>
                <w:szCs w:val="24"/>
              </w:rPr>
              <w:t>VENDEDOR(A)</w:t>
            </w:r>
          </w:p>
          <w:p w14:paraId="051D2D94" w14:textId="26701F08" w:rsidR="00A90760" w:rsidRPr="005E0BBF" w:rsidRDefault="00EB7897" w:rsidP="00E2730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lastRenderedPageBreak/>
              <w:t>Período: E</w:t>
            </w:r>
            <w:bookmarkStart w:id="0" w:name="_GoBack"/>
            <w:bookmarkEnd w:id="0"/>
            <w:r>
              <w:rPr>
                <w:color w:val="404040" w:themeColor="text1" w:themeTint="BF"/>
                <w:sz w:val="24"/>
                <w:szCs w:val="24"/>
              </w:rPr>
              <w:t>M ABERTO</w:t>
            </w:r>
            <w:r w:rsidR="00E27302">
              <w:rPr>
                <w:color w:val="404040" w:themeColor="text1" w:themeTint="BF"/>
                <w:sz w:val="24"/>
                <w:szCs w:val="24"/>
              </w:rPr>
              <w:br/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52825865" w14:textId="77777777" w:rsidR="00E27302" w:rsidRDefault="00E27302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42CB2761" w14:textId="340F8587" w:rsidR="00A90760" w:rsidRPr="005E0BBF" w:rsidRDefault="00E27302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JOVEM EM CENA</w:t>
            </w:r>
            <w:r>
              <w:rPr>
                <w:color w:val="404040" w:themeColor="text1" w:themeTint="BF"/>
                <w:sz w:val="24"/>
                <w:szCs w:val="24"/>
              </w:rPr>
              <w:br/>
              <w:t>LOCAL: E. E. Prof° Antônio José Leite</w:t>
            </w:r>
            <w:r>
              <w:rPr>
                <w:color w:val="404040" w:themeColor="text1" w:themeTint="BF"/>
                <w:sz w:val="24"/>
                <w:szCs w:val="24"/>
              </w:rPr>
              <w:br/>
            </w:r>
            <w:r>
              <w:rPr>
                <w:color w:val="404040" w:themeColor="text1" w:themeTint="BF"/>
                <w:sz w:val="24"/>
                <w:szCs w:val="24"/>
              </w:rPr>
              <w:br/>
              <w:t>TRABALHO VOLUNTÁRIO</w:t>
            </w:r>
            <w:r>
              <w:rPr>
                <w:color w:val="404040" w:themeColor="text1" w:themeTint="BF"/>
                <w:sz w:val="24"/>
                <w:szCs w:val="24"/>
              </w:rPr>
              <w:br/>
              <w:t>CEI OLHAR DE CRIANÇA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FE24F" w14:textId="77777777" w:rsidR="001129B7" w:rsidRDefault="001129B7" w:rsidP="00E358AD">
      <w:pPr>
        <w:spacing w:after="0" w:line="240" w:lineRule="auto"/>
      </w:pPr>
      <w:r>
        <w:separator/>
      </w:r>
    </w:p>
  </w:endnote>
  <w:endnote w:type="continuationSeparator" w:id="0">
    <w:p w14:paraId="015F54C4" w14:textId="77777777" w:rsidR="001129B7" w:rsidRDefault="001129B7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5C238" w14:textId="77777777" w:rsidR="001129B7" w:rsidRDefault="001129B7" w:rsidP="00E358AD">
      <w:pPr>
        <w:spacing w:after="0" w:line="240" w:lineRule="auto"/>
      </w:pPr>
      <w:r>
        <w:separator/>
      </w:r>
    </w:p>
  </w:footnote>
  <w:footnote w:type="continuationSeparator" w:id="0">
    <w:p w14:paraId="6A62A414" w14:textId="77777777" w:rsidR="001129B7" w:rsidRDefault="001129B7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129B7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66BBE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6E1B51"/>
    <w:rsid w:val="007012D0"/>
    <w:rsid w:val="00701B90"/>
    <w:rsid w:val="007F6CC6"/>
    <w:rsid w:val="00906D7B"/>
    <w:rsid w:val="009374B9"/>
    <w:rsid w:val="00956E57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62739"/>
    <w:rsid w:val="00D74E37"/>
    <w:rsid w:val="00DA3910"/>
    <w:rsid w:val="00DC5604"/>
    <w:rsid w:val="00DD7E0C"/>
    <w:rsid w:val="00E03553"/>
    <w:rsid w:val="00E27302"/>
    <w:rsid w:val="00E358AD"/>
    <w:rsid w:val="00E52CED"/>
    <w:rsid w:val="00EB7897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xxxxxx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